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EE0" w:rsidP="00FB2819" w:rsidRDefault="00C94EE0" w14:paraId="48949E8E" w14:textId="4E8B0F10">
      <w:r>
        <w:t>Geachte Voorzitter,</w:t>
      </w:r>
    </w:p>
    <w:p w:rsidR="00C94EE0" w:rsidP="00FB2819" w:rsidRDefault="00C94EE0" w14:paraId="089385EE" w14:textId="77777777"/>
    <w:p w:rsidR="00C94EE0" w:rsidP="00FB2819" w:rsidRDefault="00C94EE0" w14:paraId="1E85B4DC" w14:textId="35E72022">
      <w:pPr>
        <w:rPr>
          <w:rFonts w:eastAsia="Verdana" w:cs="Verdana"/>
        </w:rPr>
      </w:pPr>
      <w:r>
        <w:t>Tijdens de eerste termijn van de begrotingsbehandeling E</w:t>
      </w:r>
      <w:r w:rsidR="00EB4834">
        <w:t>conom</w:t>
      </w:r>
      <w:r w:rsidR="00C23DC1">
        <w:t>is</w:t>
      </w:r>
      <w:r w:rsidR="00EB4834">
        <w:t xml:space="preserve">che </w:t>
      </w:r>
      <w:r>
        <w:t>Z</w:t>
      </w:r>
      <w:r w:rsidR="00C23DC1">
        <w:t>aken (EZ)</w:t>
      </w:r>
      <w:r>
        <w:t xml:space="preserve"> en N</w:t>
      </w:r>
      <w:r w:rsidR="00C23DC1">
        <w:t xml:space="preserve">ationaal </w:t>
      </w:r>
      <w:r>
        <w:t>G</w:t>
      </w:r>
      <w:r w:rsidR="00C23DC1">
        <w:t>roeifond</w:t>
      </w:r>
      <w:r w:rsidR="00804C9F">
        <w:t>s</w:t>
      </w:r>
      <w:r w:rsidR="00C23DC1">
        <w:t xml:space="preserve"> (NGF)</w:t>
      </w:r>
      <w:r>
        <w:t xml:space="preserve"> van het ministerie van Economische Zaken (EZ) hebben de leden van uw Kamer vragen gesteld. Bijgevoegd vindt u in de antwoorden op </w:t>
      </w:r>
      <w:r w:rsidR="50C6C13A">
        <w:t>een deel van</w:t>
      </w:r>
      <w:r>
        <w:t xml:space="preserve"> de vragen. </w:t>
      </w:r>
      <w:r w:rsidRPr="34EDFC17" w:rsidR="08DEDFD0">
        <w:rPr>
          <w:rFonts w:eastAsia="Verdana" w:cs="Verdana"/>
        </w:rPr>
        <w:t>De overige vragen zal ik in mijn eerste termijn mondeling beantwoorden.</w:t>
      </w:r>
    </w:p>
    <w:p w:rsidR="00D22441" w:rsidP="00FB2819" w:rsidRDefault="00D22441" w14:paraId="25B0EC4B" w14:textId="77777777"/>
    <w:p w:rsidR="00D22441" w:rsidP="00FB2819" w:rsidRDefault="00D22441" w14:paraId="0F65BF4F" w14:textId="77777777"/>
    <w:p w:rsidR="00D22441" w:rsidP="00FB2819" w:rsidRDefault="00D22441" w14:paraId="4D68E6CE" w14:textId="77777777"/>
    <w:p w:rsidRPr="005C65B5" w:rsidR="00C90702" w:rsidP="00FB2819" w:rsidRDefault="00C90702" w14:paraId="4B238912" w14:textId="77777777"/>
    <w:p w:rsidRPr="005C65B5" w:rsidR="00C90702" w:rsidP="00FB2819" w:rsidRDefault="00C90702" w14:paraId="2D4E5C9E" w14:textId="77777777"/>
    <w:p w:rsidRPr="00591E4A" w:rsidR="00C90702" w:rsidP="00FB2819" w:rsidRDefault="009624BD" w14:paraId="3243F483" w14:textId="77777777">
      <w:pPr>
        <w:rPr>
          <w:szCs w:val="18"/>
        </w:rPr>
      </w:pPr>
      <w:r>
        <w:rPr>
          <w:szCs w:val="18"/>
        </w:rPr>
        <w:t>Vincent Karremans</w:t>
      </w:r>
    </w:p>
    <w:p w:rsidRPr="00012B4F" w:rsidR="004E505E" w:rsidP="00FB2819" w:rsidRDefault="009624BD" w14:paraId="74081AA1" w14:textId="77777777">
      <w:r w:rsidRPr="005C65B5">
        <w:t>Minister van Economische Zaken</w:t>
      </w:r>
    </w:p>
    <w:p w:rsidR="00C94EE0" w:rsidP="00FB2819" w:rsidRDefault="00C94EE0" w14:paraId="75F298E8" w14:textId="1E581B1A">
      <w:r>
        <w:br w:type="page"/>
      </w:r>
    </w:p>
    <w:p w:rsidRPr="0023119C" w:rsidR="00C94EE0" w:rsidP="00FB2819" w:rsidRDefault="00C94EE0" w14:paraId="3816A6CF" w14:textId="77777777">
      <w:pPr>
        <w:rPr>
          <w:b/>
          <w:bCs/>
          <w:color w:val="000000"/>
          <w:szCs w:val="18"/>
          <w:u w:val="single"/>
        </w:rPr>
      </w:pPr>
    </w:p>
    <w:p w:rsidR="00C94EE0" w:rsidP="00FB2819" w:rsidRDefault="00C94EE0" w14:paraId="580A2FA9" w14:textId="14ED7C00">
      <w:pPr>
        <w:rPr>
          <w:szCs w:val="18"/>
        </w:rPr>
      </w:pPr>
      <w:r w:rsidRPr="002E66A7">
        <w:rPr>
          <w:b/>
          <w:bCs/>
          <w:color w:val="000000"/>
          <w:szCs w:val="18"/>
        </w:rPr>
        <w:t xml:space="preserve">Antwoorden op de vragen gesteld door de </w:t>
      </w:r>
      <w:r w:rsidR="00272143">
        <w:rPr>
          <w:b/>
          <w:bCs/>
          <w:color w:val="000000"/>
          <w:szCs w:val="18"/>
        </w:rPr>
        <w:t>D66</w:t>
      </w:r>
      <w:r w:rsidRPr="002E66A7">
        <w:rPr>
          <w:b/>
          <w:bCs/>
          <w:color w:val="000000"/>
          <w:szCs w:val="18"/>
        </w:rPr>
        <w:t>-fractie</w:t>
      </w:r>
      <w:r w:rsidRPr="002E66A7">
        <w:rPr>
          <w:b/>
          <w:bCs/>
          <w:color w:val="000000"/>
          <w:szCs w:val="18"/>
        </w:rPr>
        <w:br/>
      </w:r>
    </w:p>
    <w:p w:rsidRPr="002E4D83" w:rsidR="002E4D83" w:rsidP="00FB2819" w:rsidRDefault="002E4D83" w14:paraId="6C870287" w14:textId="739B8D4D">
      <w:r w:rsidRPr="2FF20CFF">
        <w:t>2</w:t>
      </w:r>
    </w:p>
    <w:p w:rsidRPr="002E4D83" w:rsidR="002E4D83" w:rsidP="00FB2819" w:rsidRDefault="002E4D83" w14:paraId="1BB7A3B7" w14:textId="39A5537C">
      <w:r w:rsidRPr="2FF20CFF">
        <w:t>Hoe borgt de minister dat de MKB-focus niet verwatert wanneer het Nederlands Comité voor Ondernemerschap haar opdracht neerlegt, en deze wordt ondergebracht bij de Productiviteitsraad?</w:t>
      </w:r>
      <w:r>
        <w:t> </w:t>
      </w:r>
    </w:p>
    <w:p w:rsidRPr="002E4D83" w:rsidR="002E4D83" w:rsidP="00FB2819" w:rsidRDefault="002E4D83" w14:paraId="6F1055C1" w14:textId="77777777">
      <w:r w:rsidRPr="2FF20CFF">
        <w:t> </w:t>
      </w:r>
    </w:p>
    <w:p w:rsidRPr="002E4D83" w:rsidR="002E4D83" w:rsidP="00FB2819" w:rsidRDefault="002E4D83" w14:paraId="389E12E2" w14:textId="626A0635">
      <w:r w:rsidRPr="6E9DE584">
        <w:t>Antwoord</w:t>
      </w:r>
    </w:p>
    <w:p w:rsidR="779E6208" w:rsidRDefault="779E6208" w14:paraId="43C4618B" w14:textId="7A017DC6">
      <w:r>
        <w:t>Focus op het MKB in het maken van beleid is ontzettend belangrijk, omdat (i) meer dan 99% van de bedrijven in Nederland behoort tot het MKB en (ii) zij vaak andere uitdagingen ervaren dan grootbedrijven.</w:t>
      </w:r>
    </w:p>
    <w:p w:rsidR="1CD5E6D9" w:rsidP="1CD5E6D9" w:rsidRDefault="1CD5E6D9" w14:paraId="746A34D3" w14:textId="50FA28F0"/>
    <w:p w:rsidRPr="002E66A7" w:rsidR="002E4D83" w:rsidP="00FB2819" w:rsidRDefault="779E6208" w14:paraId="3D25FE1A" w14:textId="6A2ED517">
      <w:r>
        <w:t xml:space="preserve">Daarom staat onder andere in het instellingsbesluit van de Productiviteitsraad dat zij specifiek aandacht moet besteden aan het MKB, houdt het CBS specifieke data over het MKB bij op (o.a.) staatvanhetmkb.nl, is er zeer frequent overleg met MKB-NL en </w:t>
      </w:r>
      <w:r w:rsidR="13D2983D">
        <w:t>zijn er een aantal regelingen specifiek gericht op het mkb</w:t>
      </w:r>
      <w:r w:rsidR="2990000F">
        <w:t>, zoals de BMKB.</w:t>
      </w:r>
    </w:p>
    <w:p w:rsidR="02D60C5B" w:rsidRDefault="02D60C5B" w14:paraId="5EDC40EE" w14:textId="77777777"/>
    <w:p w:rsidRPr="00771095" w:rsidR="00FA729A" w:rsidP="00FB2819" w:rsidRDefault="00174BD4" w14:paraId="16612EC3" w14:textId="1D85691C">
      <w:pPr>
        <w:rPr>
          <w:color w:val="000000" w:themeColor="text1"/>
        </w:rPr>
      </w:pPr>
      <w:r w:rsidRPr="2FF20CFF">
        <w:rPr>
          <w:color w:val="000000" w:themeColor="text1"/>
        </w:rPr>
        <w:t>3</w:t>
      </w:r>
    </w:p>
    <w:p w:rsidRPr="00771095" w:rsidR="00FA729A" w:rsidP="00FB2819" w:rsidRDefault="00771095" w14:paraId="263298DE" w14:textId="4C26597E">
      <w:pPr>
        <w:rPr>
          <w:color w:val="000000"/>
        </w:rPr>
      </w:pPr>
      <w:r w:rsidRPr="2FF20CFF">
        <w:rPr>
          <w:color w:val="000000" w:themeColor="text1"/>
        </w:rPr>
        <w:t>I</w:t>
      </w:r>
      <w:r w:rsidRPr="2FF20CFF" w:rsidR="00FA729A">
        <w:rPr>
          <w:color w:val="000000" w:themeColor="text1"/>
        </w:rPr>
        <w:t>s de minister bereid tot een verkenning tot een renteplafond voor kleine ondernemers? Dit voorkomt dat kleine ondernemers woekerrentes betalen bij non-bancaire financiers?</w:t>
      </w:r>
      <w:r w:rsidR="00FB2819">
        <w:rPr>
          <w:color w:val="000000" w:themeColor="text1"/>
        </w:rPr>
        <w:t xml:space="preserve"> </w:t>
      </w:r>
    </w:p>
    <w:p w:rsidRPr="00FA729A" w:rsidR="00FA729A" w:rsidP="00FB2819" w:rsidRDefault="00FA729A" w14:paraId="7E1F49E5" w14:textId="77777777">
      <w:pPr>
        <w:rPr>
          <w:i/>
          <w:color w:val="000000"/>
          <w:szCs w:val="18"/>
        </w:rPr>
      </w:pPr>
      <w:r w:rsidRPr="00FA729A">
        <w:rPr>
          <w:i/>
          <w:iCs/>
          <w:color w:val="000000"/>
          <w:szCs w:val="18"/>
        </w:rPr>
        <w:t> </w:t>
      </w:r>
      <w:r w:rsidRPr="00FA729A">
        <w:rPr>
          <w:i/>
          <w:color w:val="000000"/>
          <w:szCs w:val="18"/>
        </w:rPr>
        <w:t> </w:t>
      </w:r>
    </w:p>
    <w:p w:rsidRPr="001D45B5" w:rsidR="00FA729A" w:rsidP="00FB2819" w:rsidRDefault="00FA729A" w14:paraId="13FB13C9" w14:textId="3742E874">
      <w:pPr>
        <w:rPr>
          <w:color w:val="000000"/>
        </w:rPr>
      </w:pPr>
      <w:r w:rsidRPr="3CF0BAD1">
        <w:rPr>
          <w:color w:val="000000" w:themeColor="text1"/>
        </w:rPr>
        <w:t>Antwoord</w:t>
      </w:r>
    </w:p>
    <w:p w:rsidRPr="00CE0D4C" w:rsidR="00AF2BFB" w:rsidP="00AF2BFB" w:rsidRDefault="00AF2BFB" w14:paraId="4892DAE4" w14:textId="61B8AE9F">
      <w:pPr>
        <w:rPr>
          <w:iCs/>
          <w:color w:val="000000"/>
          <w:szCs w:val="18"/>
        </w:rPr>
      </w:pPr>
      <w:r w:rsidRPr="00CE0D4C">
        <w:rPr>
          <w:iCs/>
          <w:color w:val="000000"/>
          <w:szCs w:val="18"/>
        </w:rPr>
        <w:t>Ik deel de zorgen die er zijn bij Kamerleden over non-bancaire financieringsverstrekking die niet transparant is over de voorwaarden en daardoor kan leiden tot excessieve rentes en als gevolg daarvan grote problemen (zowel</w:t>
      </w:r>
    </w:p>
    <w:p w:rsidRPr="00CE0D4C" w:rsidR="00AF2BFB" w:rsidP="00AF2BFB" w:rsidRDefault="00AF2BFB" w14:paraId="0467F4E6" w14:textId="1B83BE4B">
      <w:pPr>
        <w:rPr>
          <w:iCs/>
          <w:color w:val="000000"/>
          <w:szCs w:val="18"/>
        </w:rPr>
      </w:pPr>
      <w:r w:rsidRPr="00CE0D4C">
        <w:rPr>
          <w:iCs/>
          <w:color w:val="000000"/>
          <w:szCs w:val="18"/>
        </w:rPr>
        <w:t>zakelijk als vervolgens persoonlijk) voor ondernemers. Om dit tegen te gaan worden reeds een aantal acties</w:t>
      </w:r>
      <w:r w:rsidRPr="00CE0D4C" w:rsidR="00CA1C9B">
        <w:rPr>
          <w:iCs/>
          <w:color w:val="000000"/>
          <w:szCs w:val="18"/>
        </w:rPr>
        <w:t xml:space="preserve"> </w:t>
      </w:r>
      <w:r w:rsidRPr="00CE0D4C">
        <w:rPr>
          <w:iCs/>
          <w:color w:val="000000"/>
          <w:szCs w:val="18"/>
        </w:rPr>
        <w:t xml:space="preserve">ondernomen, o.a. via de gedragscodes van </w:t>
      </w:r>
      <w:proofErr w:type="spellStart"/>
      <w:r w:rsidRPr="00CE0D4C">
        <w:rPr>
          <w:iCs/>
          <w:color w:val="000000"/>
          <w:szCs w:val="18"/>
        </w:rPr>
        <w:t>Finankeur</w:t>
      </w:r>
      <w:proofErr w:type="spellEnd"/>
      <w:r w:rsidRPr="00CE0D4C">
        <w:rPr>
          <w:iCs/>
          <w:color w:val="000000"/>
          <w:szCs w:val="18"/>
        </w:rPr>
        <w:t>, die vanaf mei 2026 zullen worden geëvalueerd.</w:t>
      </w:r>
    </w:p>
    <w:p w:rsidRPr="00CE0D4C" w:rsidR="00CA1C9B" w:rsidP="00AF2BFB" w:rsidRDefault="00CA1C9B" w14:paraId="6847E185" w14:textId="77777777">
      <w:pPr>
        <w:rPr>
          <w:iCs/>
          <w:color w:val="000000"/>
          <w:szCs w:val="18"/>
        </w:rPr>
      </w:pPr>
    </w:p>
    <w:p w:rsidRPr="00CE0D4C" w:rsidR="00AF2BFB" w:rsidP="00AF2BFB" w:rsidRDefault="00AF2BFB" w14:paraId="3A4A0F1E" w14:textId="4B71B6C3">
      <w:pPr>
        <w:rPr>
          <w:iCs/>
          <w:color w:val="000000"/>
          <w:szCs w:val="18"/>
        </w:rPr>
      </w:pPr>
      <w:r w:rsidRPr="00CE0D4C">
        <w:rPr>
          <w:iCs/>
          <w:color w:val="000000"/>
          <w:szCs w:val="18"/>
        </w:rPr>
        <w:t xml:space="preserve">Daarbovenop wil ik, ook aangezien de Kamer meermaals aandacht voor dit onderwerp heeft gevraagd, </w:t>
      </w:r>
      <w:r w:rsidR="00C13DAC">
        <w:rPr>
          <w:iCs/>
          <w:color w:val="000000"/>
          <w:szCs w:val="18"/>
        </w:rPr>
        <w:t xml:space="preserve">in 2026 </w:t>
      </w:r>
      <w:r w:rsidRPr="00CE0D4C">
        <w:rPr>
          <w:iCs/>
          <w:color w:val="000000"/>
          <w:szCs w:val="18"/>
        </w:rPr>
        <w:t>een meer</w:t>
      </w:r>
      <w:r w:rsidRPr="00CE0D4C" w:rsidR="00CA1C9B">
        <w:rPr>
          <w:iCs/>
          <w:color w:val="000000"/>
          <w:szCs w:val="18"/>
        </w:rPr>
        <w:t xml:space="preserve"> </w:t>
      </w:r>
      <w:r w:rsidRPr="00CE0D4C">
        <w:rPr>
          <w:iCs/>
          <w:color w:val="000000"/>
          <w:szCs w:val="18"/>
        </w:rPr>
        <w:t xml:space="preserve">uitgebreid onderzoek </w:t>
      </w:r>
      <w:r w:rsidR="00C13DAC">
        <w:rPr>
          <w:iCs/>
          <w:color w:val="000000"/>
          <w:szCs w:val="18"/>
        </w:rPr>
        <w:t>starten</w:t>
      </w:r>
      <w:r w:rsidRPr="00CE0D4C">
        <w:rPr>
          <w:iCs/>
          <w:color w:val="000000"/>
          <w:szCs w:val="18"/>
        </w:rPr>
        <w:t xml:space="preserve"> naar dit fenomeen in Nederland, of in welke mate dit fenomeen ook in andere</w:t>
      </w:r>
    </w:p>
    <w:p w:rsidRPr="00CE0D4C" w:rsidR="00AF2BFB" w:rsidP="00AF2BFB" w:rsidRDefault="00AF2BFB" w14:paraId="231881DB" w14:textId="4D4E3EA5">
      <w:pPr>
        <w:rPr>
          <w:iCs/>
          <w:color w:val="000000"/>
          <w:szCs w:val="18"/>
        </w:rPr>
      </w:pPr>
      <w:r w:rsidRPr="00CE0D4C">
        <w:rPr>
          <w:iCs/>
          <w:color w:val="000000"/>
          <w:szCs w:val="18"/>
        </w:rPr>
        <w:t>(Europese) landen plaatsheeft, wat in die landen hiertegen wordt ondernomen en welke maatregelen we in</w:t>
      </w:r>
      <w:r w:rsidRPr="00CE0D4C" w:rsidR="00CA1C9B">
        <w:rPr>
          <w:iCs/>
          <w:color w:val="000000"/>
          <w:szCs w:val="18"/>
        </w:rPr>
        <w:t xml:space="preserve"> </w:t>
      </w:r>
      <w:r w:rsidRPr="00CE0D4C">
        <w:rPr>
          <w:iCs/>
          <w:color w:val="000000"/>
          <w:szCs w:val="18"/>
        </w:rPr>
        <w:t>Nederland verder nog zouden kunnen nemen.</w:t>
      </w:r>
    </w:p>
    <w:p w:rsidRPr="00CE0D4C" w:rsidR="00CA1C9B" w:rsidP="00AF2BFB" w:rsidRDefault="00CA1C9B" w14:paraId="262366BA" w14:textId="77777777">
      <w:pPr>
        <w:rPr>
          <w:iCs/>
          <w:color w:val="000000"/>
          <w:szCs w:val="18"/>
        </w:rPr>
      </w:pPr>
    </w:p>
    <w:p w:rsidRPr="00CE0D4C" w:rsidR="00AF2BFB" w:rsidP="00AF2BFB" w:rsidRDefault="00AF2BFB" w14:paraId="22C3EE71" w14:textId="73D4049A">
      <w:pPr>
        <w:rPr>
          <w:iCs/>
          <w:color w:val="000000"/>
          <w:szCs w:val="18"/>
        </w:rPr>
      </w:pPr>
      <w:r w:rsidRPr="00CE0D4C">
        <w:rPr>
          <w:iCs/>
          <w:color w:val="000000"/>
          <w:szCs w:val="18"/>
        </w:rPr>
        <w:t>Daarbij merk ik volledigheidshalve wel nog op dat een generiek renteplafond een zeer negatief effect heeft, omdat</w:t>
      </w:r>
      <w:r w:rsidRPr="00CE0D4C" w:rsidR="00CA1C9B">
        <w:rPr>
          <w:iCs/>
          <w:color w:val="000000"/>
          <w:szCs w:val="18"/>
        </w:rPr>
        <w:t xml:space="preserve"> </w:t>
      </w:r>
      <w:r w:rsidRPr="00CE0D4C">
        <w:rPr>
          <w:iCs/>
          <w:color w:val="000000"/>
          <w:szCs w:val="18"/>
        </w:rPr>
        <w:t xml:space="preserve">dat dit het aantrekken van </w:t>
      </w:r>
      <w:proofErr w:type="spellStart"/>
      <w:r w:rsidRPr="00CE0D4C">
        <w:rPr>
          <w:iCs/>
          <w:color w:val="000000"/>
          <w:szCs w:val="18"/>
        </w:rPr>
        <w:t>risico-dragend</w:t>
      </w:r>
      <w:proofErr w:type="spellEnd"/>
      <w:r w:rsidRPr="00CE0D4C">
        <w:rPr>
          <w:iCs/>
          <w:color w:val="000000"/>
          <w:szCs w:val="18"/>
        </w:rPr>
        <w:t xml:space="preserve"> kapitaal voor ondernemers die bijvoorbeeld vanwege de aard van hun</w:t>
      </w:r>
    </w:p>
    <w:p w:rsidRPr="00CE0D4C" w:rsidR="00FA729A" w:rsidP="00AF2BFB" w:rsidRDefault="00AF2BFB" w14:paraId="0B8113EA" w14:textId="519F23EA">
      <w:pPr>
        <w:rPr>
          <w:iCs/>
          <w:color w:val="000000"/>
          <w:szCs w:val="18"/>
        </w:rPr>
      </w:pPr>
      <w:r w:rsidRPr="00CE0D4C">
        <w:rPr>
          <w:iCs/>
          <w:color w:val="000000"/>
          <w:szCs w:val="18"/>
        </w:rPr>
        <w:t>onderneming geen of weinig onderpand kunnen verstrekken, bemoeilijkt.</w:t>
      </w:r>
    </w:p>
    <w:p w:rsidR="00AF2BFB" w:rsidP="00FB2819" w:rsidRDefault="00AF2BFB" w14:paraId="03E3C3DE" w14:textId="77777777">
      <w:pPr>
        <w:rPr>
          <w:i/>
          <w:color w:val="000000"/>
          <w:szCs w:val="18"/>
        </w:rPr>
      </w:pPr>
    </w:p>
    <w:p w:rsidRPr="00C9692C" w:rsidR="00C9692C" w:rsidP="00FB2819" w:rsidRDefault="00F9661E" w14:paraId="559F06D7" w14:textId="38F52088">
      <w:pPr>
        <w:rPr>
          <w:color w:val="000000" w:themeColor="text1"/>
        </w:rPr>
      </w:pPr>
      <w:r w:rsidRPr="645BDE53">
        <w:rPr>
          <w:color w:val="000000" w:themeColor="text1"/>
        </w:rPr>
        <w:t>4</w:t>
      </w:r>
    </w:p>
    <w:p w:rsidRPr="00C9692C" w:rsidR="00C9692C" w:rsidP="00FB2819" w:rsidRDefault="00C9692C" w14:paraId="79FE232A" w14:textId="758CAFEF">
      <w:pPr>
        <w:rPr>
          <w:color w:val="000000"/>
        </w:rPr>
      </w:pPr>
      <w:r w:rsidRPr="645BDE53">
        <w:rPr>
          <w:color w:val="000000" w:themeColor="text1"/>
        </w:rPr>
        <w:t>Ook op het vlak van fiscale regels moete</w:t>
      </w:r>
      <w:r w:rsidR="0067190D">
        <w:rPr>
          <w:color w:val="000000" w:themeColor="text1"/>
        </w:rPr>
        <w:t>n</w:t>
      </w:r>
      <w:r w:rsidRPr="645BDE53">
        <w:rPr>
          <w:color w:val="000000" w:themeColor="text1"/>
        </w:rPr>
        <w:t xml:space="preserve"> echt stappen gezet worden: in plaats</w:t>
      </w:r>
      <w:r w:rsidRPr="645BDE53" w:rsidR="0096559C">
        <w:rPr>
          <w:color w:val="000000" w:themeColor="text1"/>
        </w:rPr>
        <w:t xml:space="preserve"> </w:t>
      </w:r>
      <w:r w:rsidRPr="645BDE53">
        <w:rPr>
          <w:color w:val="000000" w:themeColor="text1"/>
        </w:rPr>
        <w:t>van te</w:t>
      </w:r>
      <w:r w:rsidRPr="645BDE53" w:rsidR="0096559C">
        <w:rPr>
          <w:color w:val="000000" w:themeColor="text1"/>
        </w:rPr>
        <w:t xml:space="preserve"> </w:t>
      </w:r>
      <w:r w:rsidRPr="645BDE53">
        <w:rPr>
          <w:color w:val="000000" w:themeColor="text1"/>
        </w:rPr>
        <w:t>faciliteren, werken we start- en</w:t>
      </w:r>
      <w:r w:rsidRPr="645BDE53" w:rsidR="00F9661E">
        <w:rPr>
          <w:color w:val="000000" w:themeColor="text1"/>
        </w:rPr>
        <w:t xml:space="preserve"> </w:t>
      </w:r>
      <w:proofErr w:type="spellStart"/>
      <w:r w:rsidRPr="645BDE53">
        <w:rPr>
          <w:color w:val="000000" w:themeColor="text1"/>
        </w:rPr>
        <w:t>scale</w:t>
      </w:r>
      <w:proofErr w:type="spellEnd"/>
      <w:r w:rsidRPr="645BDE53">
        <w:rPr>
          <w:color w:val="000000" w:themeColor="text1"/>
        </w:rPr>
        <w:t>-ups op sommige punten tegen, bijvoorbeeld door de Ondernemingen in Moeilijkheden: in het debat voor het kerstreces stelde ik hier vragen over en ik hoor graag van de minister wat de voortgang is op dit dossier? </w:t>
      </w:r>
    </w:p>
    <w:p w:rsidRPr="00C9692C" w:rsidR="00C9692C" w:rsidP="00FB2819" w:rsidRDefault="00C9692C" w14:paraId="552D08D2" w14:textId="5DCE4459">
      <w:pPr>
        <w:rPr>
          <w:color w:val="000000"/>
        </w:rPr>
      </w:pPr>
      <w:r w:rsidRPr="645BDE53">
        <w:rPr>
          <w:color w:val="000000" w:themeColor="text1"/>
        </w:rPr>
        <w:t> </w:t>
      </w:r>
    </w:p>
    <w:p w:rsidRPr="00C9692C" w:rsidR="00C9692C" w:rsidP="00FB2819" w:rsidRDefault="00C9692C" w14:paraId="3BB8448B" w14:textId="6EE25409">
      <w:pPr>
        <w:rPr>
          <w:color w:val="000000"/>
        </w:rPr>
      </w:pPr>
      <w:r w:rsidRPr="645BDE53">
        <w:rPr>
          <w:color w:val="000000" w:themeColor="text1"/>
        </w:rPr>
        <w:t>Antwoord</w:t>
      </w:r>
    </w:p>
    <w:p w:rsidRPr="00C9692C" w:rsidR="00C9692C" w:rsidP="00FB2819" w:rsidRDefault="26D6973D" w14:paraId="2DD2B26E" w14:textId="3DF2F5A7">
      <w:pPr>
        <w:rPr>
          <w:iCs/>
          <w:color w:val="000000"/>
          <w:szCs w:val="18"/>
        </w:rPr>
      </w:pPr>
      <w:r w:rsidRPr="34EDFC17">
        <w:rPr>
          <w:color w:val="000000" w:themeColor="text1"/>
        </w:rPr>
        <w:t>D</w:t>
      </w:r>
      <w:r w:rsidRPr="34EDFC17" w:rsidR="00C9692C">
        <w:rPr>
          <w:color w:val="000000" w:themeColor="text1"/>
        </w:rPr>
        <w:t xml:space="preserve">e problematiek rondom de definitie OIM </w:t>
      </w:r>
      <w:r w:rsidRPr="34EDFC17" w:rsidR="298B8D65">
        <w:rPr>
          <w:color w:val="000000" w:themeColor="text1"/>
        </w:rPr>
        <w:t>vind ik</w:t>
      </w:r>
      <w:r w:rsidRPr="34EDFC17" w:rsidR="00C9692C">
        <w:rPr>
          <w:color w:val="000000" w:themeColor="text1"/>
        </w:rPr>
        <w:t xml:space="preserve"> zorgelijk. Dit hebben we ook besproken bij het commissiedebat Start- en</w:t>
      </w:r>
      <w:r w:rsidRPr="34EDFC17" w:rsidR="0096559C">
        <w:rPr>
          <w:color w:val="000000" w:themeColor="text1"/>
        </w:rPr>
        <w:t xml:space="preserve"> </w:t>
      </w:r>
      <w:proofErr w:type="spellStart"/>
      <w:r w:rsidRPr="34EDFC17" w:rsidR="00C9692C">
        <w:rPr>
          <w:color w:val="000000" w:themeColor="text1"/>
        </w:rPr>
        <w:t>Scale</w:t>
      </w:r>
      <w:proofErr w:type="spellEnd"/>
      <w:r w:rsidRPr="34EDFC17" w:rsidR="00C9692C">
        <w:rPr>
          <w:color w:val="000000" w:themeColor="text1"/>
        </w:rPr>
        <w:t>-up van 18 december.</w:t>
      </w:r>
      <w:r w:rsidR="00F30BC5">
        <w:rPr>
          <w:color w:val="000000" w:themeColor="text1"/>
        </w:rPr>
        <w:t xml:space="preserve"> </w:t>
      </w:r>
      <w:r w:rsidRPr="00C9692C" w:rsidR="00C9692C">
        <w:rPr>
          <w:iCs/>
          <w:color w:val="000000"/>
          <w:szCs w:val="18"/>
        </w:rPr>
        <w:t xml:space="preserve">Ik ben het ook met </w:t>
      </w:r>
      <w:r w:rsidRPr="001D45B5" w:rsidR="0096559C">
        <w:rPr>
          <w:iCs/>
          <w:color w:val="000000"/>
          <w:szCs w:val="18"/>
        </w:rPr>
        <w:t xml:space="preserve">Kamerlid </w:t>
      </w:r>
      <w:r w:rsidRPr="00C9692C" w:rsidR="00C9692C">
        <w:rPr>
          <w:iCs/>
          <w:color w:val="000000"/>
          <w:szCs w:val="18"/>
        </w:rPr>
        <w:t>Oualhadj eens dat de huidige definitie een</w:t>
      </w:r>
      <w:r w:rsidRPr="001D45B5" w:rsidR="0096559C">
        <w:rPr>
          <w:iCs/>
          <w:color w:val="000000"/>
          <w:szCs w:val="18"/>
        </w:rPr>
        <w:t xml:space="preserve"> </w:t>
      </w:r>
      <w:r w:rsidRPr="00C9692C" w:rsidR="00C9692C">
        <w:rPr>
          <w:iCs/>
          <w:color w:val="000000"/>
          <w:szCs w:val="18"/>
        </w:rPr>
        <w:t>obstakel is voor het verkrijgen van subsidies voor met name innovatieve start- en</w:t>
      </w:r>
      <w:r w:rsidRPr="001D45B5" w:rsidR="0096559C">
        <w:rPr>
          <w:iCs/>
          <w:color w:val="000000"/>
          <w:szCs w:val="18"/>
        </w:rPr>
        <w:t xml:space="preserve"> </w:t>
      </w:r>
      <w:proofErr w:type="spellStart"/>
      <w:r w:rsidRPr="00C9692C" w:rsidR="00C9692C">
        <w:rPr>
          <w:iCs/>
          <w:color w:val="000000"/>
          <w:szCs w:val="18"/>
        </w:rPr>
        <w:t>scale</w:t>
      </w:r>
      <w:proofErr w:type="spellEnd"/>
      <w:r w:rsidRPr="001D45B5" w:rsidR="0096559C">
        <w:rPr>
          <w:iCs/>
          <w:color w:val="000000"/>
          <w:szCs w:val="18"/>
        </w:rPr>
        <w:t>-</w:t>
      </w:r>
      <w:r w:rsidRPr="00C9692C" w:rsidR="00C9692C">
        <w:rPr>
          <w:iCs/>
          <w:color w:val="000000"/>
          <w:szCs w:val="18"/>
        </w:rPr>
        <w:t>ups, omdat de definitie niet aansluit bij de financiële realiteit van deze bedrijven.</w:t>
      </w:r>
      <w:r w:rsidR="00FB2819">
        <w:rPr>
          <w:iCs/>
          <w:color w:val="000000"/>
          <w:szCs w:val="18"/>
        </w:rPr>
        <w:t xml:space="preserve"> </w:t>
      </w:r>
    </w:p>
    <w:p w:rsidRPr="00C9692C" w:rsidR="00C9692C" w:rsidP="00FB2819" w:rsidRDefault="00C9692C" w14:paraId="0713FAEF" w14:textId="5F4C693E">
      <w:pPr>
        <w:rPr>
          <w:iCs/>
          <w:color w:val="000000"/>
          <w:szCs w:val="18"/>
        </w:rPr>
      </w:pPr>
    </w:p>
    <w:p w:rsidRPr="00C9692C" w:rsidR="00C9692C" w:rsidP="00FB2819" w:rsidRDefault="00C9692C" w14:paraId="248E558D" w14:textId="5ACF3006">
      <w:pPr>
        <w:rPr>
          <w:iCs/>
          <w:color w:val="000000"/>
          <w:szCs w:val="18"/>
        </w:rPr>
      </w:pPr>
      <w:r w:rsidRPr="00C9692C">
        <w:rPr>
          <w:iCs/>
          <w:color w:val="000000"/>
          <w:szCs w:val="18"/>
        </w:rPr>
        <w:t>De opties om iets in nationaal verband te doen zijn op dit moment erg beperkt, aangezien de definitie uit het Europees recht voortvloeit. Als een onderneming onterecht staatssteun ontvangt, is het kabinet verplicht dit terug te vorderen voor de Europese Commissie. Het risico voor onrechtmatige ontvangen staatssteun ligt</w:t>
      </w:r>
      <w:r w:rsidRPr="001D45B5" w:rsidR="0096559C">
        <w:rPr>
          <w:iCs/>
          <w:color w:val="000000"/>
          <w:szCs w:val="18"/>
        </w:rPr>
        <w:t xml:space="preserve"> </w:t>
      </w:r>
      <w:r w:rsidRPr="00C9692C">
        <w:rPr>
          <w:iCs/>
          <w:color w:val="000000"/>
          <w:szCs w:val="18"/>
        </w:rPr>
        <w:t>dus</w:t>
      </w:r>
      <w:r w:rsidRPr="001D45B5" w:rsidR="0096559C">
        <w:rPr>
          <w:iCs/>
          <w:color w:val="000000"/>
          <w:szCs w:val="18"/>
        </w:rPr>
        <w:t xml:space="preserve"> </w:t>
      </w:r>
      <w:r w:rsidRPr="00C9692C">
        <w:rPr>
          <w:iCs/>
          <w:color w:val="000000"/>
          <w:szCs w:val="18"/>
        </w:rPr>
        <w:t>bij de ondernemer, met alle gevolgen van dien. </w:t>
      </w:r>
    </w:p>
    <w:p w:rsidR="00C9692C" w:rsidP="00FB2819" w:rsidRDefault="00C9692C" w14:paraId="0374DAF1" w14:textId="1AC668BE">
      <w:pPr>
        <w:rPr>
          <w:color w:val="000000"/>
        </w:rPr>
      </w:pPr>
    </w:p>
    <w:p w:rsidR="00AF1F34" w:rsidP="00FB2819" w:rsidRDefault="00413171" w14:paraId="3C57FD5A" w14:textId="4860696D">
      <w:r>
        <w:t>Ter ondersteuning is h</w:t>
      </w:r>
      <w:r w:rsidR="00843CB4">
        <w:t>et voor ondernemers mogelijk contact op te nemen met de R</w:t>
      </w:r>
      <w:r w:rsidR="00100DC1">
        <w:t xml:space="preserve">ijksdienst voor </w:t>
      </w:r>
      <w:r w:rsidR="00843CB4">
        <w:t>O</w:t>
      </w:r>
      <w:r w:rsidR="00100DC1">
        <w:t>ndernemend Nederland</w:t>
      </w:r>
      <w:r w:rsidR="00843CB4">
        <w:t xml:space="preserve"> </w:t>
      </w:r>
      <w:r w:rsidR="009D390A">
        <w:t>(RVO)</w:t>
      </w:r>
      <w:r w:rsidR="00843CB4">
        <w:t xml:space="preserve"> wanneer er mogelijk sprake is van Onderneming in Moeilijkheden. De RVO wijst potentiële aanvragers op manieren om deze status op te heffen</w:t>
      </w:r>
      <w:r w:rsidR="00284D48">
        <w:t>.</w:t>
      </w:r>
    </w:p>
    <w:p w:rsidRPr="00C9692C" w:rsidR="00843CB4" w:rsidP="00FB2819" w:rsidRDefault="00843CB4" w14:paraId="4719B817" w14:textId="5DFA1A72">
      <w:pPr>
        <w:rPr>
          <w:color w:val="000000"/>
        </w:rPr>
      </w:pPr>
    </w:p>
    <w:p w:rsidRPr="00262543" w:rsidR="00EF6D74" w:rsidP="00FB2819" w:rsidRDefault="00C9692C" w14:paraId="53F91031" w14:textId="0C54D9F6">
      <w:pPr>
        <w:rPr>
          <w:color w:val="000000"/>
        </w:rPr>
      </w:pPr>
      <w:r w:rsidRPr="34EDFC17">
        <w:rPr>
          <w:color w:val="000000" w:themeColor="text1"/>
        </w:rPr>
        <w:t>Ik</w:t>
      </w:r>
      <w:r w:rsidRPr="34EDFC17" w:rsidR="0096559C">
        <w:rPr>
          <w:color w:val="000000" w:themeColor="text1"/>
        </w:rPr>
        <w:t xml:space="preserve"> </w:t>
      </w:r>
      <w:r w:rsidRPr="34EDFC17">
        <w:rPr>
          <w:color w:val="000000" w:themeColor="text1"/>
        </w:rPr>
        <w:t>zet mij in op Europees niveau, waar nodig samen met andere Lidstaten, om de definitie zo snel mogelijk aan te passen. Ik heb concrete voorstellen gedaan bij de Europese Commissie. Dit wordt ook in </w:t>
      </w:r>
      <w:proofErr w:type="spellStart"/>
      <w:r w:rsidRPr="34EDFC17">
        <w:rPr>
          <w:color w:val="000000" w:themeColor="text1"/>
        </w:rPr>
        <w:t>hoogambtelijke</w:t>
      </w:r>
      <w:proofErr w:type="spellEnd"/>
      <w:r w:rsidRPr="34EDFC17">
        <w:rPr>
          <w:color w:val="000000" w:themeColor="text1"/>
        </w:rPr>
        <w:t> gesprekken met de Commissie voortdurend onder de aandacht gebracht.</w:t>
      </w:r>
      <w:r w:rsidRPr="34EDFC17">
        <w:rPr>
          <w:color w:val="000000" w:themeColor="text1"/>
          <w:szCs w:val="18"/>
        </w:rPr>
        <w:t xml:space="preserve"> Ik verwacht dat de Commissie op korte termijn (1ste kwartaal 2026) haar voorstel tot aanpassing van de definitie zal uitbrengen. </w:t>
      </w:r>
      <w:r w:rsidRPr="00031664" w:rsidR="00031664">
        <w:rPr>
          <w:color w:val="000000" w:themeColor="text1"/>
          <w:szCs w:val="18"/>
        </w:rPr>
        <w:t xml:space="preserve">Daarnaast zal ik dit onderwerp </w:t>
      </w:r>
      <w:r w:rsidR="00A1558B">
        <w:rPr>
          <w:color w:val="000000" w:themeColor="text1"/>
          <w:szCs w:val="18"/>
        </w:rPr>
        <w:t>blijven bespreken</w:t>
      </w:r>
      <w:r w:rsidRPr="00031664" w:rsidR="00031664">
        <w:rPr>
          <w:color w:val="000000" w:themeColor="text1"/>
          <w:szCs w:val="18"/>
        </w:rPr>
        <w:t xml:space="preserve"> op Europees niveau met mijn collega’s.</w:t>
      </w:r>
      <w:r w:rsidRPr="34EDFC17" w:rsidDel="00031664" w:rsidR="00031664">
        <w:rPr>
          <w:color w:val="000000" w:themeColor="text1"/>
          <w:szCs w:val="18"/>
        </w:rPr>
        <w:t xml:space="preserve"> </w:t>
      </w:r>
    </w:p>
    <w:p w:rsidRPr="00FA729A" w:rsidR="00C9692C" w:rsidP="00FB2819" w:rsidRDefault="00C9692C" w14:paraId="57935855" w14:textId="6F0F96A2">
      <w:pPr>
        <w:rPr>
          <w:i/>
          <w:color w:val="000000"/>
          <w:szCs w:val="18"/>
        </w:rPr>
      </w:pPr>
    </w:p>
    <w:p w:rsidRPr="001D45B5" w:rsidR="00771095" w:rsidP="00FB2819" w:rsidRDefault="001F30C3" w14:paraId="379CF912" w14:textId="655F6DF3">
      <w:pPr>
        <w:rPr>
          <w:color w:val="000000" w:themeColor="text1"/>
        </w:rPr>
      </w:pPr>
      <w:r w:rsidRPr="15D535EB">
        <w:rPr>
          <w:color w:val="000000" w:themeColor="text1"/>
        </w:rPr>
        <w:t>5</w:t>
      </w:r>
    </w:p>
    <w:p w:rsidRPr="001D45B5" w:rsidR="00771095" w:rsidP="00FB2819" w:rsidRDefault="00771095" w14:paraId="4A05622A" w14:textId="4AA16551">
      <w:pPr>
        <w:rPr>
          <w:color w:val="000000"/>
        </w:rPr>
      </w:pPr>
      <w:r w:rsidRPr="15D535EB">
        <w:t xml:space="preserve">De begroting van </w:t>
      </w:r>
      <w:r w:rsidR="00467ED2">
        <w:t xml:space="preserve">het ministerie van </w:t>
      </w:r>
      <w:r w:rsidRPr="15D535EB">
        <w:t>E</w:t>
      </w:r>
      <w:r w:rsidR="00467ED2">
        <w:t xml:space="preserve">conomische </w:t>
      </w:r>
      <w:r w:rsidRPr="15D535EB">
        <w:t>Z</w:t>
      </w:r>
      <w:r w:rsidR="00467ED2">
        <w:t>aken (EZ)</w:t>
      </w:r>
      <w:r w:rsidRPr="15D535EB">
        <w:t xml:space="preserve"> biedt maar beperkt inzicht in de investeringen in verdienvermogen en dat lijkt onder andere te komen doordat de financiering via steeds meer kanalen loopt en elk met andere verantwoordingskanalen. Ik zou deze minister daarom willen vragen om toe te zeggen op zoek te gaan naar een wijze die wel een totaalbeeld geeft van de investeringen. Dat zou bijvoorbeeld kunnen zoals de wijze waarop alle uitgaven aan het klimaatbeleid worden weergegeven. Daarvoor bestaat namelijk een tabel in de begroting van het ministerie van KGG. Dat zou wat mij betreft een helderder beeld geven. Ik zou hem ook willen vragen een appreciatie te geven als dat totaalbeeld er is.</w:t>
      </w:r>
    </w:p>
    <w:p w:rsidRPr="00855B8C" w:rsidR="00771095" w:rsidP="00FB2819" w:rsidRDefault="00771095" w14:paraId="4B93C983" w14:textId="77777777"/>
    <w:p w:rsidRPr="00771095" w:rsidR="00771095" w:rsidP="00FB2819" w:rsidRDefault="00771095" w14:paraId="31CD8B4E" w14:textId="30BED805">
      <w:pPr>
        <w:rPr>
          <w:i/>
        </w:rPr>
      </w:pPr>
      <w:r w:rsidRPr="15D535EB">
        <w:t>Antwoord</w:t>
      </w:r>
    </w:p>
    <w:p w:rsidRPr="00855B8C" w:rsidR="00771095" w:rsidP="008C4E81" w:rsidRDefault="00771095" w14:paraId="35660B46" w14:textId="762E5D1C">
      <w:pPr>
        <w:rPr>
          <w:color w:val="000000" w:themeColor="text1"/>
        </w:rPr>
      </w:pPr>
      <w:r w:rsidRPr="08272EB8">
        <w:t>Investeringen zijn niet beperkt tot het ministerie van E</w:t>
      </w:r>
      <w:r w:rsidR="00467ED2">
        <w:t xml:space="preserve">conomische </w:t>
      </w:r>
      <w:r w:rsidRPr="08272EB8">
        <w:t>Z</w:t>
      </w:r>
      <w:r w:rsidR="00467ED2">
        <w:t>aken (EZ)</w:t>
      </w:r>
      <w:r w:rsidRPr="08272EB8">
        <w:t xml:space="preserve"> en worden ook gedaan door andere departementen</w:t>
      </w:r>
      <w:r w:rsidRPr="008C4E81" w:rsidR="008C4E81">
        <w:t xml:space="preserve">, zoals </w:t>
      </w:r>
      <w:r w:rsidR="1F60C16C">
        <w:t xml:space="preserve">door </w:t>
      </w:r>
      <w:r w:rsidR="0047100B">
        <w:t xml:space="preserve">het ministerie van </w:t>
      </w:r>
      <w:r w:rsidR="582AE908">
        <w:t>O</w:t>
      </w:r>
      <w:r w:rsidR="0047100B">
        <w:t xml:space="preserve">nderwijs, </w:t>
      </w:r>
      <w:r w:rsidR="582AE908">
        <w:t>C</w:t>
      </w:r>
      <w:r w:rsidR="0047100B">
        <w:t xml:space="preserve">ultuur en </w:t>
      </w:r>
      <w:r w:rsidR="582AE908">
        <w:t>W</w:t>
      </w:r>
      <w:r w:rsidR="0047100B">
        <w:t>etenschap</w:t>
      </w:r>
      <w:r w:rsidR="008262EF">
        <w:t xml:space="preserve"> </w:t>
      </w:r>
      <w:r w:rsidR="00DC6F0B">
        <w:t>(OCW)</w:t>
      </w:r>
      <w:r w:rsidR="00A75758">
        <w:t xml:space="preserve"> vanwege het belang van </w:t>
      </w:r>
      <w:r w:rsidRPr="008C4E81" w:rsidR="008C4E81">
        <w:t xml:space="preserve">goed onderwijs voor ons verdienvermogen en </w:t>
      </w:r>
      <w:r w:rsidR="6DDC9106">
        <w:t xml:space="preserve">door </w:t>
      </w:r>
      <w:r w:rsidR="006E6C4C">
        <w:t xml:space="preserve">het ministerie van </w:t>
      </w:r>
      <w:r w:rsidRPr="008C4E81" w:rsidR="008C4E81">
        <w:t>I</w:t>
      </w:r>
      <w:r w:rsidR="00D00AB2">
        <w:t xml:space="preserve">nfrastructuur </w:t>
      </w:r>
      <w:r w:rsidR="00684BD1">
        <w:t>en</w:t>
      </w:r>
      <w:r w:rsidR="00D00AB2">
        <w:t xml:space="preserve"> </w:t>
      </w:r>
      <w:r w:rsidRPr="008C4E81" w:rsidR="008C4E81">
        <w:t>W</w:t>
      </w:r>
      <w:r w:rsidR="00D00AB2">
        <w:t>aterschap</w:t>
      </w:r>
      <w:r w:rsidR="00A75758">
        <w:t xml:space="preserve"> </w:t>
      </w:r>
      <w:r w:rsidR="006E6C4C">
        <w:t>(</w:t>
      </w:r>
      <w:proofErr w:type="spellStart"/>
      <w:r w:rsidR="006E6C4C">
        <w:t>IenW</w:t>
      </w:r>
      <w:proofErr w:type="spellEnd"/>
      <w:r w:rsidR="006E6C4C">
        <w:t xml:space="preserve">) </w:t>
      </w:r>
      <w:r w:rsidR="00A75758">
        <w:t>vanwege het grote belang van goede logistiek</w:t>
      </w:r>
      <w:r w:rsidRPr="008C4E81" w:rsidR="008C4E81">
        <w:t>, zowel op de weg als over het water</w:t>
      </w:r>
      <w:r w:rsidRPr="08272EB8">
        <w:t xml:space="preserve">. Daarbij is het niet altijd duidelijk welke uitgaven als investeringen kwalificeren en welke niet. Dat maakt het lastig op mijn eigen begroting een totaalbeeld te geven. </w:t>
      </w:r>
      <w:r w:rsidRPr="08272EB8">
        <w:rPr>
          <w:color w:val="000000"/>
          <w:shd w:val="clear" w:color="auto" w:fill="FFFFFF"/>
        </w:rPr>
        <w:t xml:space="preserve">Het opstellen van een dergelijk overzicht voor </w:t>
      </w:r>
      <w:proofErr w:type="spellStart"/>
      <w:r w:rsidRPr="08272EB8">
        <w:rPr>
          <w:color w:val="000000"/>
          <w:shd w:val="clear" w:color="auto" w:fill="FFFFFF"/>
        </w:rPr>
        <w:t>Rijksbrede</w:t>
      </w:r>
      <w:proofErr w:type="spellEnd"/>
      <w:r w:rsidRPr="08272EB8">
        <w:rPr>
          <w:color w:val="000000"/>
          <w:shd w:val="clear" w:color="auto" w:fill="FFFFFF"/>
        </w:rPr>
        <w:t xml:space="preserve"> uitgaven in het kader van ‘investeringen’ soortgelijk aan het overzicht wat bij de KGG</w:t>
      </w:r>
      <w:r w:rsidRPr="08272EB8" w:rsidR="5307EBC1">
        <w:rPr>
          <w:color w:val="000000"/>
          <w:shd w:val="clear" w:color="auto" w:fill="FFFFFF"/>
        </w:rPr>
        <w:t>-</w:t>
      </w:r>
      <w:r w:rsidRPr="08272EB8">
        <w:rPr>
          <w:color w:val="000000"/>
          <w:shd w:val="clear" w:color="auto" w:fill="FFFFFF"/>
        </w:rPr>
        <w:t>begroting zit</w:t>
      </w:r>
      <w:r w:rsidRPr="36C8AA7A" w:rsidR="00877941">
        <w:rPr>
          <w:color w:val="000000" w:themeColor="text1"/>
        </w:rPr>
        <w:t>,</w:t>
      </w:r>
      <w:r w:rsidRPr="08272EB8">
        <w:rPr>
          <w:color w:val="000000"/>
          <w:shd w:val="clear" w:color="auto" w:fill="FFFFFF"/>
        </w:rPr>
        <w:t xml:space="preserve"> is daarom lastiger vorm te geven voor EZ. Dit overzicht van </w:t>
      </w:r>
      <w:r w:rsidR="00112933">
        <w:rPr>
          <w:color w:val="000000"/>
          <w:shd w:val="clear" w:color="auto" w:fill="FFFFFF"/>
        </w:rPr>
        <w:t>het ministerie van Klimaat en Groene Groei</w:t>
      </w:r>
      <w:r w:rsidRPr="08272EB8">
        <w:rPr>
          <w:color w:val="000000"/>
          <w:shd w:val="clear" w:color="auto" w:fill="FFFFFF"/>
        </w:rPr>
        <w:t xml:space="preserve"> wordt mogelijk gemaakt doordat er een </w:t>
      </w:r>
      <w:proofErr w:type="spellStart"/>
      <w:r w:rsidRPr="08272EB8">
        <w:rPr>
          <w:color w:val="000000"/>
          <w:shd w:val="clear" w:color="auto" w:fill="FFFFFF"/>
        </w:rPr>
        <w:t>Rijksbrede</w:t>
      </w:r>
      <w:proofErr w:type="spellEnd"/>
      <w:r w:rsidRPr="08272EB8">
        <w:rPr>
          <w:color w:val="000000"/>
          <w:shd w:val="clear" w:color="auto" w:fill="FFFFFF"/>
        </w:rPr>
        <w:t xml:space="preserve"> definitie is afgesproken wat onder ‘klimaatuitgaven’ valt. Hiernaast zijn er binnen de begrotingsregels afspraken voor het administreren van uitgaven onder deze klimaatuitgaven, zoals bijvoorbeeld de middelen uit de Klimaatfondsbegroting.</w:t>
      </w:r>
    </w:p>
    <w:p w:rsidRPr="00855B8C" w:rsidR="00771095" w:rsidP="00FB2819" w:rsidRDefault="00771095" w14:paraId="26CB5166" w14:textId="77777777">
      <w:pPr>
        <w:rPr>
          <w:szCs w:val="18"/>
        </w:rPr>
      </w:pPr>
    </w:p>
    <w:p w:rsidRPr="00855B8C" w:rsidR="00771095" w:rsidP="00FB2819" w:rsidRDefault="00771095" w14:paraId="60FE8F25" w14:textId="7478D9A1">
      <w:r w:rsidRPr="34EDFC17">
        <w:rPr>
          <w:rFonts w:cs="Helvetica"/>
          <w14:ligatures w14:val="standardContextual"/>
        </w:rPr>
        <w:t xml:space="preserve">Desalniettemin zijn er verschillende overzichten van investeringen in het verdienvermogen die onder andere vanuit </w:t>
      </w:r>
      <w:r w:rsidR="00F6714F">
        <w:rPr>
          <w:rFonts w:cs="Helvetica"/>
          <w14:ligatures w14:val="standardContextual"/>
        </w:rPr>
        <w:t>mijn ministerie</w:t>
      </w:r>
      <w:r w:rsidRPr="34EDFC17">
        <w:rPr>
          <w:rFonts w:cs="Helvetica"/>
          <w14:ligatures w14:val="standardContextual"/>
        </w:rPr>
        <w:t xml:space="preserve"> worden gedaan beschikbaar</w:t>
      </w:r>
      <w:r w:rsidRPr="34EDFC17">
        <w:t xml:space="preserve">. </w:t>
      </w:r>
      <w:r w:rsidRPr="34EDFC17" w:rsidR="6FC5AA73">
        <w:t>Zie hieronder enkele voorbeelden.</w:t>
      </w:r>
    </w:p>
    <w:p w:rsidRPr="00855B8C" w:rsidR="00771095" w:rsidP="00FB2819" w:rsidRDefault="00771095" w14:paraId="20C65729" w14:textId="77777777">
      <w:pPr>
        <w:rPr>
          <w:szCs w:val="18"/>
        </w:rPr>
      </w:pPr>
    </w:p>
    <w:p w:rsidRPr="00855B8C" w:rsidR="00771095" w:rsidP="00FB2819" w:rsidRDefault="00771095" w14:paraId="740A75C4" w14:textId="44A719C4">
      <w:pPr>
        <w:rPr>
          <w:szCs w:val="18"/>
        </w:rPr>
      </w:pPr>
      <w:r w:rsidRPr="00855B8C">
        <w:rPr>
          <w:szCs w:val="18"/>
        </w:rPr>
        <w:t>Het kabinet publiceert in het kader van het Europees semester minimaal twee keer per jaar Europese begrotingsstukken. In deze stukken rapporteert het kabinet op basis van CPB-cijfers over de overheidsfinanciën. Hierbij wordt een uitsplitsing gemaakt tussen investeringen en consumptieve uitgaven zoals sociale uitkeringen en subsidies.</w:t>
      </w:r>
    </w:p>
    <w:p w:rsidRPr="00855B8C" w:rsidR="00771095" w:rsidP="00FB2819" w:rsidRDefault="00771095" w14:paraId="5054D10B" w14:textId="77777777">
      <w:pPr>
        <w:rPr>
          <w:szCs w:val="18"/>
        </w:rPr>
      </w:pPr>
    </w:p>
    <w:p w:rsidRPr="00855B8C" w:rsidR="00771095" w:rsidP="00FB2819" w:rsidRDefault="00771095" w14:paraId="60E4821D" w14:textId="7CF5BF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14:ligatures w14:val="standardContextual"/>
        </w:rPr>
      </w:pPr>
      <w:r>
        <w:t>Verder publiceert het C</w:t>
      </w:r>
      <w:r w:rsidR="00112933">
        <w:t>entraal Planbureau (CPB)</w:t>
      </w:r>
      <w:r>
        <w:t xml:space="preserve"> bij het Centraal Economisch Plan over de investeringsuitgaven van de overheid, zowel terugkijkend als vooruitkijkend. </w:t>
      </w:r>
    </w:p>
    <w:p w:rsidR="7E566950" w:rsidP="7E566950" w:rsidRDefault="7E566950" w14:paraId="7F3C56AF" w14:textId="02073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56602B8E" w:rsidP="7D5005FF" w:rsidRDefault="56602B8E" w14:paraId="3218CF15" w14:textId="55B6D4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Ook </w:t>
      </w:r>
      <w:r w:rsidR="2E85C866">
        <w:t>in</w:t>
      </w:r>
      <w:r>
        <w:t xml:space="preserve"> de TWIN-rapportage van het </w:t>
      </w:r>
      <w:proofErr w:type="spellStart"/>
      <w:r>
        <w:t>Rathenau</w:t>
      </w:r>
      <w:proofErr w:type="spellEnd"/>
      <w:r>
        <w:t xml:space="preserve"> Instituut wordt jaarlijks gerapporteerd </w:t>
      </w:r>
      <w:r w:rsidR="02EAC9D1">
        <w:t>over de totale investeringen in wetenschap en innovatie van de Rijksoverheid</w:t>
      </w:r>
      <w:r w:rsidR="28CDF645">
        <w:t>. De</w:t>
      </w:r>
      <w:r w:rsidR="2D050405">
        <w:t>ze investeringen zijn een belangrijke afgeleide voor investeringen in ons verdienvermogen, waarbij de</w:t>
      </w:r>
      <w:r w:rsidR="0EEA7973">
        <w:t xml:space="preserve"> </w:t>
      </w:r>
      <w:r w:rsidR="28CDF645">
        <w:t xml:space="preserve">rapportage </w:t>
      </w:r>
      <w:r w:rsidR="7B5E1CA7">
        <w:t xml:space="preserve">specifiek </w:t>
      </w:r>
      <w:r w:rsidR="5770D40E">
        <w:t>inzicht</w:t>
      </w:r>
      <w:r w:rsidR="234FAE57">
        <w:t>en</w:t>
      </w:r>
      <w:r w:rsidR="5770D40E">
        <w:t xml:space="preserve"> </w:t>
      </w:r>
      <w:r w:rsidR="29FD4DDD">
        <w:t>geeft</w:t>
      </w:r>
      <w:r w:rsidR="5770D40E">
        <w:t xml:space="preserve"> in </w:t>
      </w:r>
      <w:r w:rsidR="35AE8E7A">
        <w:t xml:space="preserve">de </w:t>
      </w:r>
      <w:r w:rsidR="14E5F1F3">
        <w:t>voortgang op de</w:t>
      </w:r>
      <w:r w:rsidR="35AE8E7A">
        <w:t xml:space="preserve"> 3% R&amp;D-</w:t>
      </w:r>
      <w:r w:rsidR="1F2E64D0">
        <w:t>doelstelling</w:t>
      </w:r>
      <w:r w:rsidR="4E929D02">
        <w:t>.</w:t>
      </w:r>
    </w:p>
    <w:p w:rsidRPr="00855B8C" w:rsidR="00771095" w:rsidP="00FB2819" w:rsidRDefault="00771095" w14:paraId="39607AB0" w14:textId="77777777">
      <w:pPr>
        <w:rPr>
          <w:szCs w:val="18"/>
        </w:rPr>
      </w:pPr>
    </w:p>
    <w:p w:rsidRPr="00855B8C" w:rsidR="00771095" w:rsidP="00FB2819" w:rsidRDefault="00771095" w14:paraId="454F77D8" w14:textId="4D4BD1A0">
      <w:pPr>
        <w:rPr>
          <w:szCs w:val="18"/>
        </w:rPr>
      </w:pPr>
      <w:r w:rsidRPr="00855B8C">
        <w:rPr>
          <w:rFonts w:cs="Helvetica"/>
          <w:szCs w:val="18"/>
          <w14:ligatures w14:val="standardContextual"/>
        </w:rPr>
        <w:t xml:space="preserve">Hiernaast actualiseert </w:t>
      </w:r>
      <w:r w:rsidR="00467ED2">
        <w:rPr>
          <w:rFonts w:cs="Helvetica"/>
          <w:szCs w:val="18"/>
          <w14:ligatures w14:val="standardContextual"/>
        </w:rPr>
        <w:t>mijn ministerie</w:t>
      </w:r>
      <w:r w:rsidRPr="00855B8C">
        <w:rPr>
          <w:rFonts w:cs="Helvetica"/>
          <w:szCs w:val="18"/>
          <w14:ligatures w14:val="standardContextual"/>
        </w:rPr>
        <w:t xml:space="preserve"> jaarlijks de website </w:t>
      </w:r>
      <w:hyperlink w:history="1" r:id="rId7">
        <w:r w:rsidRPr="00855B8C">
          <w:rPr>
            <w:rStyle w:val="Hyperlink"/>
            <w:rFonts w:cs="Helvetica"/>
            <w:szCs w:val="18"/>
            <w14:ligatures w14:val="standardContextual"/>
          </w:rPr>
          <w:t>www.bedrijvenbeleidinbeeld.nl</w:t>
        </w:r>
      </w:hyperlink>
      <w:r w:rsidRPr="00855B8C">
        <w:rPr>
          <w:rFonts w:cs="Helvetica"/>
          <w:szCs w:val="18"/>
          <w14:ligatures w14:val="standardContextual"/>
        </w:rPr>
        <w:t>. Hierop wordt per regeling binnen het bedrijvenbeleid informatie inzichtelijk gemaakt over de voortgang en effecten van dit beleid. Dit is inclusief regelingen en beleidsinitiatieven die bijdragen aan investeringen in het verdienvermogen.</w:t>
      </w:r>
    </w:p>
    <w:p w:rsidRPr="00855B8C" w:rsidR="00771095" w:rsidP="00FB2819" w:rsidRDefault="00771095" w14:paraId="14B5855E" w14:textId="77777777">
      <w:pPr>
        <w:rPr>
          <w:szCs w:val="18"/>
        </w:rPr>
      </w:pPr>
    </w:p>
    <w:p w:rsidRPr="00855B8C" w:rsidR="00771095" w:rsidP="00FB2819" w:rsidRDefault="00771095" w14:paraId="12CA3035" w14:textId="54EF723A">
      <w:pPr>
        <w:rPr>
          <w:szCs w:val="18"/>
        </w:rPr>
      </w:pPr>
      <w:r w:rsidRPr="00855B8C">
        <w:rPr>
          <w:rFonts w:cs="Helvetica"/>
          <w:szCs w:val="18"/>
          <w14:ligatures w14:val="standardContextual"/>
        </w:rPr>
        <w:t>In november heeft de minister van Financiën een brief naar de Kamer gestuurd over de publieke investeringen</w:t>
      </w:r>
      <w:r w:rsidR="000D792B">
        <w:rPr>
          <w:rStyle w:val="Voetnootmarkering"/>
          <w:rFonts w:cs="Helvetica"/>
          <w:szCs w:val="18"/>
          <w14:ligatures w14:val="standardContextual"/>
        </w:rPr>
        <w:footnoteReference w:id="1"/>
      </w:r>
      <w:r w:rsidRPr="00855B8C">
        <w:rPr>
          <w:rFonts w:cs="Helvetica"/>
          <w:szCs w:val="18"/>
          <w14:ligatures w14:val="standardContextual"/>
        </w:rPr>
        <w:t>. Hierin kunt u dit uitgebreid terugvinden.</w:t>
      </w:r>
    </w:p>
    <w:p w:rsidRPr="001F30C3" w:rsidR="001F30C3" w:rsidP="00FB2819" w:rsidRDefault="001F30C3" w14:paraId="658F54E0" w14:textId="77777777">
      <w:pPr>
        <w:rPr>
          <w:iCs/>
          <w:color w:val="000000"/>
          <w:szCs w:val="18"/>
        </w:rPr>
      </w:pPr>
    </w:p>
    <w:p w:rsidR="000F6EF2" w:rsidP="00FB2819" w:rsidRDefault="000F6EF2" w14:paraId="306AF09B" w14:textId="6BD6F432">
      <w:pPr>
        <w:rPr>
          <w:i/>
        </w:rPr>
      </w:pPr>
      <w:r w:rsidRPr="002E66A7">
        <w:rPr>
          <w:b/>
          <w:bCs/>
          <w:color w:val="000000"/>
          <w:szCs w:val="18"/>
        </w:rPr>
        <w:t xml:space="preserve">Antwoorden op de vragen gesteld door de </w:t>
      </w:r>
      <w:r w:rsidR="009963C9">
        <w:rPr>
          <w:b/>
          <w:bCs/>
          <w:color w:val="000000"/>
          <w:szCs w:val="18"/>
        </w:rPr>
        <w:t>VVD</w:t>
      </w:r>
      <w:r w:rsidRPr="002E66A7">
        <w:rPr>
          <w:b/>
          <w:bCs/>
          <w:color w:val="000000"/>
          <w:szCs w:val="18"/>
        </w:rPr>
        <w:t>-fractie</w:t>
      </w:r>
      <w:r w:rsidRPr="002E66A7">
        <w:rPr>
          <w:b/>
          <w:bCs/>
          <w:color w:val="000000"/>
          <w:szCs w:val="18"/>
        </w:rPr>
        <w:br/>
      </w:r>
    </w:p>
    <w:p w:rsidRPr="001D45B5" w:rsidR="000D105A" w:rsidP="00FB2819" w:rsidRDefault="000112C0" w14:paraId="6023ADD2" w14:textId="7B30398E">
      <w:r w:rsidRPr="1E78BFF3">
        <w:t>9</w:t>
      </w:r>
    </w:p>
    <w:p w:rsidRPr="001D45B5" w:rsidR="000D105A" w:rsidP="00FB2819" w:rsidRDefault="000D105A" w14:paraId="2B2F0B45" w14:textId="151658D9">
      <w:r w:rsidRPr="1E78BFF3">
        <w:t xml:space="preserve">Er spelen belangrijke initiatieven in de EU, zoals het Franse station F en de AI </w:t>
      </w:r>
      <w:proofErr w:type="spellStart"/>
      <w:r w:rsidRPr="1E78BFF3">
        <w:t>Gigafabriek</w:t>
      </w:r>
      <w:proofErr w:type="spellEnd"/>
      <w:r w:rsidRPr="1E78BFF3">
        <w:t>, zoals aangekondigd door de Europese Commissie. Hoe staat het met de Nederlandse planning voor eventuele deelname hiervoor?</w:t>
      </w:r>
    </w:p>
    <w:p w:rsidRPr="00ED3477" w:rsidR="000D105A" w:rsidP="00FB2819" w:rsidRDefault="000D105A" w14:paraId="46D022DE" w14:textId="77777777"/>
    <w:p w:rsidRPr="000D105A" w:rsidR="000D105A" w:rsidP="00FB2819" w:rsidRDefault="000D105A" w14:paraId="39D67F75" w14:textId="77777777">
      <w:r w:rsidRPr="1E78BFF3">
        <w:t xml:space="preserve">Antwoord </w:t>
      </w:r>
    </w:p>
    <w:p w:rsidRPr="00ED3477" w:rsidR="000D105A" w:rsidP="00FB2819" w:rsidRDefault="000D105A" w14:paraId="74E4790D" w14:textId="71D4D172">
      <w:pPr>
        <w:rPr>
          <w:szCs w:val="18"/>
        </w:rPr>
      </w:pPr>
      <w:r w:rsidRPr="00ED3477">
        <w:rPr>
          <w:szCs w:val="18"/>
        </w:rPr>
        <w:t xml:space="preserve">Nederland heeft een basis gelegd voor het AI-ecosysteem, met onder meer de AI-fabriek in Groningen en het </w:t>
      </w:r>
      <w:proofErr w:type="spellStart"/>
      <w:r w:rsidRPr="00ED3477">
        <w:rPr>
          <w:szCs w:val="18"/>
        </w:rPr>
        <w:t>AiNed</w:t>
      </w:r>
      <w:proofErr w:type="spellEnd"/>
      <w:r w:rsidRPr="00ED3477">
        <w:rPr>
          <w:szCs w:val="18"/>
        </w:rPr>
        <w:t xml:space="preserve"> investeringsprogramma van 189 miljoen euro uit het Nationaal Groeifonds. Tegelijkertijd is er meer nodig om de Europese en Nederlandse AI-capaciteiten verder te versterken, zoals ook het </w:t>
      </w:r>
      <w:proofErr w:type="spellStart"/>
      <w:r w:rsidRPr="00ED3477">
        <w:rPr>
          <w:szCs w:val="18"/>
        </w:rPr>
        <w:t>Wennink</w:t>
      </w:r>
      <w:proofErr w:type="spellEnd"/>
      <w:r w:rsidRPr="00ED3477">
        <w:rPr>
          <w:szCs w:val="18"/>
        </w:rPr>
        <w:t xml:space="preserve"> Rapport en </w:t>
      </w:r>
      <w:r w:rsidR="007F4FFE">
        <w:rPr>
          <w:szCs w:val="18"/>
        </w:rPr>
        <w:t xml:space="preserve">Nationaal </w:t>
      </w:r>
      <w:r w:rsidRPr="00ED3477">
        <w:rPr>
          <w:szCs w:val="18"/>
        </w:rPr>
        <w:t xml:space="preserve">AI Deltaplan benadrukken. </w:t>
      </w:r>
    </w:p>
    <w:p w:rsidRPr="00ED3477" w:rsidR="000D105A" w:rsidP="00FB2819" w:rsidRDefault="000D105A" w14:paraId="7C04E7D9" w14:textId="77777777">
      <w:pPr>
        <w:rPr>
          <w:szCs w:val="18"/>
        </w:rPr>
      </w:pPr>
    </w:p>
    <w:p w:rsidRPr="00ED3477" w:rsidR="000D105A" w:rsidP="00FB2819" w:rsidRDefault="000D105A" w14:paraId="633F610C" w14:textId="53497E68">
      <w:pPr>
        <w:pStyle w:val="p1"/>
        <w:spacing w:line="240" w:lineRule="atLeast"/>
        <w:rPr>
          <w:sz w:val="18"/>
          <w:szCs w:val="18"/>
        </w:rPr>
      </w:pPr>
      <w:r w:rsidRPr="00ED3477">
        <w:rPr>
          <w:sz w:val="18"/>
          <w:szCs w:val="18"/>
        </w:rPr>
        <w:t>Zoals ik uw Kamer op 19 december heb geïnformeerd, verken</w:t>
      </w:r>
      <w:r>
        <w:rPr>
          <w:sz w:val="18"/>
          <w:szCs w:val="18"/>
        </w:rPr>
        <w:t xml:space="preserve">t het kabinet </w:t>
      </w:r>
      <w:r w:rsidRPr="00ED3477">
        <w:rPr>
          <w:sz w:val="18"/>
          <w:szCs w:val="18"/>
        </w:rPr>
        <w:t>de mogelijkheden voor Nederlandse betrokkenheid in het Europese AI-</w:t>
      </w:r>
      <w:proofErr w:type="spellStart"/>
      <w:r w:rsidRPr="00ED3477">
        <w:rPr>
          <w:sz w:val="18"/>
          <w:szCs w:val="18"/>
        </w:rPr>
        <w:t>gigafabrieken</w:t>
      </w:r>
      <w:proofErr w:type="spellEnd"/>
      <w:r w:rsidRPr="00ED3477">
        <w:rPr>
          <w:sz w:val="18"/>
          <w:szCs w:val="18"/>
        </w:rPr>
        <w:t xml:space="preserve"> initiatief</w:t>
      </w:r>
      <w:r w:rsidR="004706BC">
        <w:rPr>
          <w:rStyle w:val="Voetnootmarkering"/>
          <w:sz w:val="18"/>
          <w:szCs w:val="18"/>
        </w:rPr>
        <w:footnoteReference w:id="2"/>
      </w:r>
      <w:r w:rsidRPr="00ED3477">
        <w:rPr>
          <w:sz w:val="18"/>
          <w:szCs w:val="18"/>
        </w:rPr>
        <w:t>.</w:t>
      </w:r>
      <w:r w:rsidRPr="00ED3477">
        <w:rPr>
          <w:iCs/>
          <w:sz w:val="18"/>
          <w:szCs w:val="18"/>
        </w:rPr>
        <w:t xml:space="preserve"> </w:t>
      </w:r>
      <w:r>
        <w:rPr>
          <w:iCs/>
          <w:sz w:val="18"/>
          <w:szCs w:val="18"/>
        </w:rPr>
        <w:t>Daarvoor</w:t>
      </w:r>
      <w:r w:rsidRPr="00ED3477">
        <w:rPr>
          <w:iCs/>
          <w:sz w:val="18"/>
          <w:szCs w:val="18"/>
        </w:rPr>
        <w:t xml:space="preserve"> zijn </w:t>
      </w:r>
      <w:r>
        <w:rPr>
          <w:iCs/>
          <w:sz w:val="18"/>
          <w:szCs w:val="18"/>
        </w:rPr>
        <w:t xml:space="preserve">wij </w:t>
      </w:r>
      <w:r w:rsidRPr="00ED3477">
        <w:rPr>
          <w:iCs/>
          <w:sz w:val="18"/>
          <w:szCs w:val="18"/>
        </w:rPr>
        <w:t xml:space="preserve">nog in afwachting van de exacte Europese procedures en tijdslijnen. </w:t>
      </w:r>
      <w:r w:rsidRPr="00ED3477">
        <w:rPr>
          <w:sz w:val="18"/>
          <w:szCs w:val="18"/>
        </w:rPr>
        <w:t>Momenteel zijn er vanuit het Rijk geen financiële middelen gereserveerd voor dit initiatief.</w:t>
      </w:r>
      <w:r>
        <w:rPr>
          <w:sz w:val="18"/>
          <w:szCs w:val="18"/>
        </w:rPr>
        <w:t xml:space="preserve"> </w:t>
      </w:r>
      <w:r w:rsidRPr="10B5311A" w:rsidR="1DAB77E4">
        <w:rPr>
          <w:sz w:val="18"/>
          <w:szCs w:val="18"/>
        </w:rPr>
        <w:t xml:space="preserve">Zodra er meer </w:t>
      </w:r>
      <w:r w:rsidRPr="46B514E9" w:rsidR="1023C768">
        <w:rPr>
          <w:sz w:val="18"/>
          <w:szCs w:val="18"/>
        </w:rPr>
        <w:t>bekend</w:t>
      </w:r>
      <w:r w:rsidRPr="18DD38FB" w:rsidR="1023C768">
        <w:rPr>
          <w:sz w:val="18"/>
          <w:szCs w:val="18"/>
        </w:rPr>
        <w:t xml:space="preserve"> is</w:t>
      </w:r>
      <w:r w:rsidRPr="3A45C7AB" w:rsidR="1023C768">
        <w:rPr>
          <w:sz w:val="18"/>
          <w:szCs w:val="18"/>
        </w:rPr>
        <w:t xml:space="preserve"> over de </w:t>
      </w:r>
      <w:r w:rsidRPr="46B514E9" w:rsidR="1023C768">
        <w:rPr>
          <w:sz w:val="18"/>
          <w:szCs w:val="18"/>
        </w:rPr>
        <w:t>Europese</w:t>
      </w:r>
      <w:r w:rsidRPr="41DE9F55" w:rsidR="1023C768">
        <w:rPr>
          <w:sz w:val="18"/>
          <w:szCs w:val="18"/>
        </w:rPr>
        <w:t xml:space="preserve"> </w:t>
      </w:r>
      <w:r w:rsidRPr="46B514E9" w:rsidR="1023C768">
        <w:rPr>
          <w:sz w:val="18"/>
          <w:szCs w:val="18"/>
        </w:rPr>
        <w:t>tijdslijnen</w:t>
      </w:r>
      <w:r w:rsidRPr="4DB6748C" w:rsidR="2F7D05E7">
        <w:rPr>
          <w:sz w:val="18"/>
          <w:szCs w:val="18"/>
        </w:rPr>
        <w:t xml:space="preserve"> </w:t>
      </w:r>
      <w:r w:rsidRPr="77BD7F4B" w:rsidR="2F7D05E7">
        <w:rPr>
          <w:sz w:val="18"/>
          <w:szCs w:val="18"/>
        </w:rPr>
        <w:t xml:space="preserve">en eventuele Nederlandse </w:t>
      </w:r>
      <w:r w:rsidRPr="6AE35D4A" w:rsidR="2F7D05E7">
        <w:rPr>
          <w:sz w:val="18"/>
          <w:szCs w:val="18"/>
        </w:rPr>
        <w:t>deelname</w:t>
      </w:r>
      <w:r w:rsidRPr="434890A3" w:rsidR="1DAB77E4">
        <w:rPr>
          <w:sz w:val="18"/>
          <w:szCs w:val="18"/>
        </w:rPr>
        <w:t>, zal de Kamer hierover worden geïnformeerd.</w:t>
      </w:r>
      <w:r w:rsidRPr="10B5311A">
        <w:rPr>
          <w:sz w:val="18"/>
          <w:szCs w:val="18"/>
        </w:rPr>
        <w:t xml:space="preserve"> </w:t>
      </w:r>
      <w:r>
        <w:rPr>
          <w:sz w:val="18"/>
          <w:szCs w:val="18"/>
        </w:rPr>
        <w:t xml:space="preserve">Tegelijkertijd staat mijn ministerie in nauw contact met Nederlandse initiatiefnemers over hun initiatieven. </w:t>
      </w:r>
      <w:r w:rsidRPr="00ED3477">
        <w:rPr>
          <w:sz w:val="18"/>
          <w:szCs w:val="18"/>
        </w:rPr>
        <w:t xml:space="preserve">Ook buiten </w:t>
      </w:r>
      <w:r>
        <w:rPr>
          <w:sz w:val="18"/>
          <w:szCs w:val="18"/>
        </w:rPr>
        <w:t>di</w:t>
      </w:r>
      <w:r w:rsidR="00317960">
        <w:rPr>
          <w:sz w:val="18"/>
          <w:szCs w:val="18"/>
        </w:rPr>
        <w:t>t</w:t>
      </w:r>
      <w:r w:rsidRPr="00ED3477">
        <w:rPr>
          <w:sz w:val="18"/>
          <w:szCs w:val="18"/>
        </w:rPr>
        <w:t xml:space="preserve"> Europese initiatief kan de private sector AI-infrastructuur ontwikkelen. Het kabinet verwelkomt dergelijke initiatieven en investeringen wa</w:t>
      </w:r>
      <w:r>
        <w:rPr>
          <w:sz w:val="18"/>
          <w:szCs w:val="18"/>
        </w:rPr>
        <w:t>ar</w:t>
      </w:r>
      <w:r w:rsidRPr="00ED3477">
        <w:rPr>
          <w:sz w:val="18"/>
          <w:szCs w:val="18"/>
        </w:rPr>
        <w:t xml:space="preserve"> zij positief bijdragen aan een evenwichtige ontwikkeling van het nationale en Europese AI-ecosysteem. </w:t>
      </w:r>
    </w:p>
    <w:p w:rsidRPr="00ED3477" w:rsidR="000D105A" w:rsidP="00FB2819" w:rsidRDefault="000D105A" w14:paraId="117AF4E2" w14:textId="77777777">
      <w:pPr>
        <w:rPr>
          <w:iCs/>
          <w:szCs w:val="18"/>
        </w:rPr>
      </w:pPr>
    </w:p>
    <w:p w:rsidRPr="00534879" w:rsidR="000D105A" w:rsidP="00FB2819" w:rsidRDefault="000D105A" w14:paraId="35114EAE" w14:textId="77777777">
      <w:pPr>
        <w:rPr>
          <w:iCs/>
          <w:szCs w:val="18"/>
        </w:rPr>
      </w:pPr>
      <w:r w:rsidRPr="00ED3477">
        <w:rPr>
          <w:iCs/>
          <w:szCs w:val="18"/>
        </w:rPr>
        <w:t xml:space="preserve">We zien een belangrijke rol voor private investeringen en initiatieven om het AI-ecosysteem in Nederland te versterken. </w:t>
      </w:r>
      <w:r>
        <w:rPr>
          <w:iCs/>
          <w:szCs w:val="18"/>
        </w:rPr>
        <w:t>Ik noem graag twee r</w:t>
      </w:r>
      <w:r w:rsidRPr="00ED3477">
        <w:rPr>
          <w:iCs/>
          <w:szCs w:val="18"/>
        </w:rPr>
        <w:t>ecente voorbeelden</w:t>
      </w:r>
      <w:r>
        <w:rPr>
          <w:iCs/>
          <w:szCs w:val="18"/>
        </w:rPr>
        <w:t xml:space="preserve">. Eerst het </w:t>
      </w:r>
      <w:r w:rsidRPr="00ED3477">
        <w:rPr>
          <w:iCs/>
          <w:szCs w:val="18"/>
        </w:rPr>
        <w:t xml:space="preserve">AI House dat </w:t>
      </w:r>
      <w:proofErr w:type="spellStart"/>
      <w:r w:rsidRPr="00ED3477">
        <w:rPr>
          <w:iCs/>
          <w:szCs w:val="18"/>
        </w:rPr>
        <w:t>Prosus</w:t>
      </w:r>
      <w:proofErr w:type="spellEnd"/>
      <w:r w:rsidRPr="00ED3477">
        <w:rPr>
          <w:iCs/>
          <w:szCs w:val="18"/>
        </w:rPr>
        <w:t xml:space="preserve"> in Amsterdam heeft geopend</w:t>
      </w:r>
      <w:r>
        <w:rPr>
          <w:iCs/>
          <w:szCs w:val="18"/>
        </w:rPr>
        <w:t xml:space="preserve">. Dat is </w:t>
      </w:r>
      <w:r w:rsidRPr="00ED3477">
        <w:rPr>
          <w:szCs w:val="18"/>
        </w:rPr>
        <w:t xml:space="preserve">gericht op het samenbrengen van AI-startups en investeerders. Daarnaast werkt </w:t>
      </w:r>
      <w:proofErr w:type="spellStart"/>
      <w:r w:rsidRPr="00ED3477">
        <w:rPr>
          <w:szCs w:val="18"/>
        </w:rPr>
        <w:t>Techleap</w:t>
      </w:r>
      <w:proofErr w:type="spellEnd"/>
      <w:r w:rsidRPr="00ED3477">
        <w:rPr>
          <w:szCs w:val="18"/>
        </w:rPr>
        <w:t>, samen met private partners, aan de ontwikkeling van</w:t>
      </w:r>
      <w:r w:rsidRPr="004C5BFF">
        <w:rPr>
          <w:szCs w:val="18"/>
        </w:rPr>
        <w:t xml:space="preserve"> een AI-hub voor startups en </w:t>
      </w:r>
      <w:proofErr w:type="spellStart"/>
      <w:r w:rsidRPr="004C5BFF">
        <w:rPr>
          <w:szCs w:val="18"/>
        </w:rPr>
        <w:t>scale</w:t>
      </w:r>
      <w:proofErr w:type="spellEnd"/>
      <w:r w:rsidRPr="004C5BFF">
        <w:rPr>
          <w:szCs w:val="18"/>
        </w:rPr>
        <w:t>-ups, met nadruk op opschaling, talent en toegang tot kapitaal.</w:t>
      </w:r>
      <w:r>
        <w:rPr>
          <w:szCs w:val="18"/>
        </w:rPr>
        <w:t xml:space="preserve"> </w:t>
      </w:r>
    </w:p>
    <w:p w:rsidR="000D105A" w:rsidP="00FB2819" w:rsidRDefault="000D105A" w14:paraId="7404351C" w14:textId="77777777"/>
    <w:p w:rsidRPr="001D45B5" w:rsidR="009A75F4" w:rsidP="00FB2819" w:rsidRDefault="00D417F3" w14:paraId="087A1D71" w14:textId="5C5ABDDA">
      <w:r w:rsidRPr="433544F4">
        <w:t>10</w:t>
      </w:r>
    </w:p>
    <w:p w:rsidRPr="001D45B5" w:rsidR="009A75F4" w:rsidP="00FB2819" w:rsidRDefault="008C3E26" w14:paraId="2F600C2B" w14:textId="02DA7F43">
      <w:r w:rsidRPr="433544F4">
        <w:t>Kan de minister project </w:t>
      </w:r>
      <w:r w:rsidRPr="433544F4" w:rsidR="77704F30">
        <w:t>Beethoven</w:t>
      </w:r>
      <w:r w:rsidRPr="433544F4">
        <w:t> en m</w:t>
      </w:r>
      <w:r w:rsidR="0034385A">
        <w:t>i</w:t>
      </w:r>
      <w:r w:rsidRPr="433544F4">
        <w:t>jn aangenomen voorstellen als blauwdruk gebruiken voor bijvoorbeeld de </w:t>
      </w:r>
      <w:r w:rsidRPr="433544F4" w:rsidR="4583F731">
        <w:t>Tech</w:t>
      </w:r>
      <w:r w:rsidRPr="433544F4">
        <w:t> scene in Amsterdam?</w:t>
      </w:r>
    </w:p>
    <w:p w:rsidR="009A75F4" w:rsidP="00FB2819" w:rsidRDefault="009A75F4" w14:paraId="12BFA5D1" w14:textId="77777777"/>
    <w:p w:rsidRPr="008C3E26" w:rsidR="009A75F4" w:rsidP="00FB2819" w:rsidRDefault="009A75F4" w14:paraId="5D48EE62" w14:textId="5FB65046">
      <w:r w:rsidRPr="433544F4">
        <w:t>Antwoord</w:t>
      </w:r>
    </w:p>
    <w:p w:rsidR="009A75F4" w:rsidP="00FB2819" w:rsidRDefault="003D61AF" w14:paraId="51EE0CED" w14:textId="4998B198">
      <w:pPr>
        <w:rPr>
          <w:szCs w:val="18"/>
        </w:rPr>
      </w:pPr>
      <w:r>
        <w:rPr>
          <w:szCs w:val="18"/>
        </w:rPr>
        <w:t>Ja, i</w:t>
      </w:r>
      <w:r w:rsidRPr="00F20097" w:rsidR="009A75F4">
        <w:rPr>
          <w:szCs w:val="18"/>
        </w:rPr>
        <w:t>k heb in de Kamerbrief</w:t>
      </w:r>
      <w:r w:rsidR="00B567DB">
        <w:rPr>
          <w:szCs w:val="18"/>
        </w:rPr>
        <w:t xml:space="preserve"> </w:t>
      </w:r>
      <w:r w:rsidRPr="00F20097" w:rsidR="009A75F4">
        <w:rPr>
          <w:szCs w:val="18"/>
        </w:rPr>
        <w:t>Industriebeleid met focus</w:t>
      </w:r>
      <w:r w:rsidR="00B567DB">
        <w:rPr>
          <w:rStyle w:val="Voetnootmarkering"/>
          <w:szCs w:val="18"/>
        </w:rPr>
        <w:footnoteReference w:id="3"/>
      </w:r>
      <w:r w:rsidRPr="00F20097" w:rsidR="009A75F4">
        <w:rPr>
          <w:szCs w:val="18"/>
        </w:rPr>
        <w:t xml:space="preserve"> aangegeven dat ik de </w:t>
      </w:r>
      <w:r w:rsidR="008E51B6">
        <w:rPr>
          <w:szCs w:val="18"/>
        </w:rPr>
        <w:t>geleerde lessen van het project</w:t>
      </w:r>
      <w:r w:rsidRPr="00F20097" w:rsidR="009A75F4">
        <w:rPr>
          <w:szCs w:val="18"/>
        </w:rPr>
        <w:t xml:space="preserve"> Beethoven voor de microchipsector wil gebruiken als voorbeeld voor andere markten</w:t>
      </w:r>
      <w:r w:rsidR="005D31CB">
        <w:rPr>
          <w:szCs w:val="18"/>
        </w:rPr>
        <w:t xml:space="preserve"> en regio’s</w:t>
      </w:r>
      <w:r w:rsidRPr="00F20097" w:rsidR="009A75F4">
        <w:rPr>
          <w:szCs w:val="18"/>
        </w:rPr>
        <w:t>.</w:t>
      </w:r>
      <w:r w:rsidR="009A75F4">
        <w:rPr>
          <w:szCs w:val="18"/>
        </w:rPr>
        <w:t xml:space="preserve"> </w:t>
      </w:r>
      <w:r w:rsidRPr="00F20097" w:rsidR="009A75F4">
        <w:rPr>
          <w:szCs w:val="18"/>
        </w:rPr>
        <w:t xml:space="preserve">Ik wil daarbij de economische kansen in alle regio’s benutten. </w:t>
      </w:r>
    </w:p>
    <w:p w:rsidR="00D417F3" w:rsidP="00FB2819" w:rsidRDefault="00D417F3" w14:paraId="21F557E4" w14:textId="77777777">
      <w:pPr>
        <w:rPr>
          <w:iCs/>
        </w:rPr>
      </w:pPr>
    </w:p>
    <w:p w:rsidRPr="001D45B5" w:rsidR="00236C07" w:rsidP="00FB2819" w:rsidRDefault="008F37BB" w14:paraId="4B4BEC6F" w14:textId="7B65EA0D">
      <w:r w:rsidRPr="433544F4">
        <w:t>11</w:t>
      </w:r>
    </w:p>
    <w:p w:rsidRPr="001D45B5" w:rsidR="00236C07" w:rsidP="00FB2819" w:rsidRDefault="079B702A" w14:paraId="7EA62803" w14:textId="26FF2BF6">
      <w:r w:rsidRPr="433544F4">
        <w:t>Kan</w:t>
      </w:r>
      <w:r w:rsidRPr="433544F4" w:rsidR="00236C07">
        <w:t xml:space="preserve"> de minister meer zeggen over de voortgang</w:t>
      </w:r>
      <w:r w:rsidRPr="433544F4" w:rsidR="34E2855A">
        <w:t xml:space="preserve"> op de Nota Ruimte</w:t>
      </w:r>
      <w:r w:rsidRPr="433544F4" w:rsidR="00236C07">
        <w:t>, ook over de mogelijke regierol ook over de gebieden van strategisch belang.</w:t>
      </w:r>
      <w:r w:rsidR="00FB2819">
        <w:t xml:space="preserve"> </w:t>
      </w:r>
    </w:p>
    <w:p w:rsidR="00236C07" w:rsidP="00FB2819" w:rsidRDefault="00236C07" w14:paraId="4759F539" w14:textId="77777777"/>
    <w:p w:rsidRPr="00236C07" w:rsidR="00236C07" w:rsidP="00FB2819" w:rsidRDefault="00236C07" w14:paraId="38D1626B" w14:textId="508F8841">
      <w:r w:rsidRPr="433544F4">
        <w:t>Antwoord</w:t>
      </w:r>
    </w:p>
    <w:p w:rsidR="00236C07" w:rsidP="00FB2819" w:rsidRDefault="1C8AF9EC" w14:paraId="59B4785B" w14:textId="61443264">
      <w:r>
        <w:t>R</w:t>
      </w:r>
      <w:r w:rsidR="00236C07">
        <w:t xml:space="preserve">uimte voor economie </w:t>
      </w:r>
      <w:r w:rsidR="1DE78D1F">
        <w:t>zie ik</w:t>
      </w:r>
      <w:r w:rsidR="00236C07">
        <w:t xml:space="preserve"> als een van mijn prioriteiten</w:t>
      </w:r>
      <w:r w:rsidRPr="59A12EDA">
        <w:rPr>
          <w:rStyle w:val="Voetnootmarkering"/>
        </w:rPr>
        <w:footnoteReference w:id="4"/>
      </w:r>
      <w:r w:rsidR="00236C07">
        <w:t>. In de Ruimtelijk Economische Visie</w:t>
      </w:r>
      <w:r w:rsidR="00372C29">
        <w:rPr>
          <w:rStyle w:val="Voetnootmarkering"/>
        </w:rPr>
        <w:footnoteReference w:id="5"/>
      </w:r>
      <w:r w:rsidR="00236C07">
        <w:t xml:space="preserve"> en de </w:t>
      </w:r>
      <w:r w:rsidR="007741B2">
        <w:t>Kamer</w:t>
      </w:r>
      <w:r w:rsidR="00236C07">
        <w:t>brief Industrie</w:t>
      </w:r>
      <w:r w:rsidR="00372C29">
        <w:t>beleid</w:t>
      </w:r>
      <w:r w:rsidR="00236C07">
        <w:t xml:space="preserve"> met focus</w:t>
      </w:r>
      <w:r w:rsidR="00372C29">
        <w:rPr>
          <w:rStyle w:val="Voetnootmarkering"/>
        </w:rPr>
        <w:footnoteReference w:id="6"/>
      </w:r>
      <w:r w:rsidR="00236C07">
        <w:t xml:space="preserve"> heb ik mijn kijk op de ruimte voor economie neergelegd. Deze heeft een centrale plek in de Ontwerp Nota Ruimte gekregen. Concreet heb ik ingezet op strategisch uitbreiden, beter benutten, beter beschermen en schuifruimte. In de Nota Ruimte is nu al afgesproken om strategische gebieden zoals de energie intensieve clusters en campussen aan te wijzen als van Nationaal Belang. Verder heb ik de afspraak gemaakt met provincies, gemeenten en ondernemers dit jaar tot concrete afspraken te komen</w:t>
      </w:r>
      <w:r w:rsidR="54B6DA80">
        <w:t xml:space="preserve"> over hoe we </w:t>
      </w:r>
      <w:r w:rsidR="0842E137">
        <w:t>voldoende en passende</w:t>
      </w:r>
      <w:r w:rsidR="54B6DA80">
        <w:t xml:space="preserve"> ruimte </w:t>
      </w:r>
      <w:r w:rsidR="53EA77F6">
        <w:t xml:space="preserve">en randvoorwaarden </w:t>
      </w:r>
      <w:r w:rsidR="54B6DA80">
        <w:t>kunnen bieden voor economie</w:t>
      </w:r>
      <w:r w:rsidR="00236C07">
        <w:t>. Hiermee neem ik weer regie op ruimte voor economie.</w:t>
      </w:r>
    </w:p>
    <w:p w:rsidR="00236C07" w:rsidP="00FB2819" w:rsidRDefault="00236C07" w14:paraId="7B7A2F6B" w14:textId="77777777">
      <w:pPr>
        <w:rPr>
          <w:szCs w:val="18"/>
        </w:rPr>
      </w:pPr>
    </w:p>
    <w:p w:rsidRPr="00480CC4" w:rsidR="00236C07" w:rsidP="00FB2819" w:rsidRDefault="00236C07" w14:paraId="197A1F73" w14:textId="38930451">
      <w:r>
        <w:t xml:space="preserve">Na de zomer 2025 is de Ontwerp Nota Ruimte ter consultatie voorgelegd. Het loket voor het indienen van de zienswijzen is voor de kerst gesloten. </w:t>
      </w:r>
      <w:r w:rsidR="00537F68">
        <w:t xml:space="preserve">Het ministerie van </w:t>
      </w:r>
      <w:r w:rsidR="00755BD5">
        <w:t>Volkshuisvesting en Ruimtelijke Ordening</w:t>
      </w:r>
      <w:r w:rsidR="000E4998">
        <w:t xml:space="preserve"> is nu bezig om</w:t>
      </w:r>
      <w:r>
        <w:t xml:space="preserve"> samen met de andere </w:t>
      </w:r>
      <w:r w:rsidR="000E4998">
        <w:t xml:space="preserve">relevante </w:t>
      </w:r>
      <w:r>
        <w:t xml:space="preserve">departementen </w:t>
      </w:r>
      <w:r w:rsidR="00A068D8">
        <w:t xml:space="preserve">de zienswijzen </w:t>
      </w:r>
      <w:r>
        <w:t xml:space="preserve">te verwerken. </w:t>
      </w:r>
      <w:r w:rsidR="00951980">
        <w:t>Verdere besluitvorming hierover zal aan een nieuw kabinet zijn.</w:t>
      </w:r>
    </w:p>
    <w:p w:rsidR="00236C07" w:rsidP="00FB2819" w:rsidRDefault="00236C07" w14:paraId="7D1530C0" w14:textId="77777777"/>
    <w:p w:rsidRPr="001D45B5" w:rsidR="0094238E" w:rsidP="00FB2819" w:rsidRDefault="0094238E" w14:paraId="5531B58F" w14:textId="6CB01E0E">
      <w:pPr>
        <w:jc w:val="both"/>
      </w:pPr>
      <w:bookmarkStart w:name="OLE_LINK30" w:id="0"/>
      <w:r w:rsidRPr="433544F4">
        <w:t>12b</w:t>
      </w:r>
    </w:p>
    <w:p w:rsidRPr="001D45B5" w:rsidR="0094238E" w:rsidP="00834EE3" w:rsidRDefault="0094238E" w14:paraId="73DDD05A" w14:textId="572F7C4E">
      <w:r w:rsidRPr="433544F4">
        <w:t>Komt er vanuit dit kabinet nog reactie op de motie over een tweede jaar loondoorbetaling bij ziekte?</w:t>
      </w:r>
    </w:p>
    <w:p w:rsidR="0094238E" w:rsidP="00FB2819" w:rsidRDefault="0094238E" w14:paraId="1F8EFCA4" w14:textId="77777777">
      <w:bookmarkStart w:name="OLE_LINK29" w:id="1"/>
    </w:p>
    <w:p w:rsidR="0094238E" w:rsidP="00FB2819" w:rsidRDefault="0094238E" w14:paraId="4B7EE171" w14:textId="742A3C03">
      <w:r w:rsidRPr="433544F4">
        <w:t>Antwoord</w:t>
      </w:r>
    </w:p>
    <w:p w:rsidR="0094238E" w:rsidP="00FB2819" w:rsidRDefault="0094238E" w14:paraId="5D9B78ED" w14:textId="73A0C5A1">
      <w:pPr>
        <w:rPr>
          <w:rFonts w:eastAsiaTheme="minorHAnsi" w:cstheme="minorBidi"/>
          <w:szCs w:val="18"/>
          <w:lang w:eastAsia="en-US"/>
        </w:rPr>
      </w:pPr>
      <w:bookmarkStart w:name="OLE_LINK36" w:id="2"/>
      <w:bookmarkEnd w:id="1"/>
      <w:r w:rsidRPr="00602268">
        <w:rPr>
          <w:rFonts w:eastAsiaTheme="minorHAnsi" w:cstheme="minorBidi"/>
          <w:szCs w:val="18"/>
          <w:lang w:eastAsia="en-US"/>
        </w:rPr>
        <w:t xml:space="preserve">De uitvoering van deze motie is aan het nieuwe kabinet. De motie </w:t>
      </w:r>
      <w:r w:rsidR="008124A1">
        <w:rPr>
          <w:rFonts w:eastAsiaTheme="minorHAnsi" w:cstheme="minorBidi"/>
          <w:szCs w:val="18"/>
          <w:lang w:eastAsia="en-US"/>
        </w:rPr>
        <w:t>wordt</w:t>
      </w:r>
      <w:r w:rsidRPr="00602268">
        <w:rPr>
          <w:rFonts w:eastAsiaTheme="minorHAnsi" w:cstheme="minorBidi"/>
          <w:szCs w:val="18"/>
          <w:lang w:eastAsia="en-US"/>
        </w:rPr>
        <w:t xml:space="preserve"> betrokken </w:t>
      </w:r>
      <w:r w:rsidR="008124A1">
        <w:rPr>
          <w:rFonts w:eastAsiaTheme="minorHAnsi" w:cstheme="minorBidi"/>
          <w:szCs w:val="18"/>
          <w:lang w:eastAsia="en-US"/>
        </w:rPr>
        <w:t>bij</w:t>
      </w:r>
      <w:r w:rsidRPr="00602268">
        <w:rPr>
          <w:rFonts w:eastAsiaTheme="minorHAnsi" w:cstheme="minorBidi"/>
          <w:szCs w:val="18"/>
          <w:lang w:eastAsia="en-US"/>
        </w:rPr>
        <w:t xml:space="preserve"> de kabinetsreactie van het nieuwe kabinet op het recente IBO WIA (Interdepartementaal Beleidsonderzoek naar de Wet Werk en Inkomen naar Arbeidsvermogen).</w:t>
      </w:r>
      <w:bookmarkEnd w:id="0"/>
    </w:p>
    <w:p w:rsidRPr="001B5946" w:rsidR="001D45B5" w:rsidP="00FB2819" w:rsidRDefault="001D45B5" w14:paraId="5368DF46" w14:textId="77777777">
      <w:pPr>
        <w:rPr>
          <w:rFonts w:eastAsiaTheme="minorHAnsi"/>
          <w:i/>
          <w:szCs w:val="18"/>
        </w:rPr>
      </w:pPr>
    </w:p>
    <w:p w:rsidR="0094238E" w:rsidP="00FB2819" w:rsidRDefault="006F4EBF" w14:paraId="307B03E0" w14:textId="5E60239F">
      <w:pPr>
        <w:rPr>
          <w:iCs/>
          <w:szCs w:val="18"/>
        </w:rPr>
      </w:pPr>
      <w:r>
        <w:rPr>
          <w:iCs/>
          <w:szCs w:val="18"/>
        </w:rPr>
        <w:t xml:space="preserve">Ondertussen </w:t>
      </w:r>
      <w:r w:rsidR="000A1D0D">
        <w:rPr>
          <w:iCs/>
          <w:szCs w:val="18"/>
        </w:rPr>
        <w:t>werkt</w:t>
      </w:r>
      <w:r w:rsidR="00272363">
        <w:rPr>
          <w:iCs/>
          <w:szCs w:val="18"/>
        </w:rPr>
        <w:t xml:space="preserve"> d</w:t>
      </w:r>
      <w:r w:rsidRPr="00CB1198" w:rsidR="0094238E">
        <w:rPr>
          <w:iCs/>
          <w:szCs w:val="18"/>
        </w:rPr>
        <w:t>it kabinet aan verschillende maatregelen om werkgevers ten aanzien van de verplichtingen tijdens de periode van loondoorbetaling bij ziekte te ontlasten. Daarbij doel ik bijvoorbeeld op het wetsvoorstel om het advies van de bedrijfsarts over de belastbaarheid van de zieke werknemer leidend te maken bij de toets die het UWV uitvoert op het re-integratieverslag. Hierdoor kunnen werkgevers uitgaan van het advies van de bedrijfsarts over de belastbaarheid en neemt het risico op een verlenging van de loondoorbetalingsperiode met maximaal 52 weken (loonsanctie) af.</w:t>
      </w:r>
    </w:p>
    <w:p w:rsidR="001D45B5" w:rsidP="00FB2819" w:rsidRDefault="001D45B5" w14:paraId="595AA9AA" w14:textId="77777777">
      <w:pPr>
        <w:rPr>
          <w:iCs/>
          <w:szCs w:val="18"/>
        </w:rPr>
      </w:pPr>
    </w:p>
    <w:p w:rsidR="0094238E" w:rsidP="00FB2819" w:rsidRDefault="0094238E" w14:paraId="7A5071CD" w14:textId="77777777">
      <w:pPr>
        <w:rPr>
          <w:iCs/>
          <w:szCs w:val="18"/>
        </w:rPr>
      </w:pPr>
      <w:r w:rsidRPr="00CB1198">
        <w:rPr>
          <w:iCs/>
          <w:szCs w:val="18"/>
        </w:rPr>
        <w:t>Tegelijkertijd worden in het rapport-</w:t>
      </w:r>
      <w:proofErr w:type="spellStart"/>
      <w:r w:rsidRPr="00CB1198">
        <w:rPr>
          <w:iCs/>
          <w:szCs w:val="18"/>
        </w:rPr>
        <w:t>Wennink</w:t>
      </w:r>
      <w:proofErr w:type="spellEnd"/>
      <w:r w:rsidRPr="00CB1198">
        <w:rPr>
          <w:iCs/>
          <w:szCs w:val="18"/>
        </w:rPr>
        <w:t>, door de Raad van State en via de motie-Dijk/</w:t>
      </w:r>
      <w:proofErr w:type="spellStart"/>
      <w:r w:rsidRPr="00CB1198">
        <w:rPr>
          <w:iCs/>
          <w:szCs w:val="18"/>
        </w:rPr>
        <w:t>Yeşilgöz</w:t>
      </w:r>
      <w:proofErr w:type="spellEnd"/>
      <w:r w:rsidRPr="00CB1198">
        <w:rPr>
          <w:iCs/>
          <w:szCs w:val="18"/>
        </w:rPr>
        <w:t xml:space="preserve"> verdergaande aanpassingen van de loondoorbetalingsperiode aanbevolen en gevraagd. Het opvolgen van deze signalen vergt meer fundamentele wijzigingen van het socialezekerheidsstelsel, ook gelet op de uitvoerbaarheid van het UWV. De verantwoordelijkheid hiervoor ligt bij een volgend kabinet.</w:t>
      </w:r>
    </w:p>
    <w:bookmarkEnd w:id="2"/>
    <w:p w:rsidR="000F6EF2" w:rsidP="00FB2819" w:rsidRDefault="000F6EF2" w14:paraId="177EAD7B" w14:textId="77777777">
      <w:pPr>
        <w:rPr>
          <w:i/>
        </w:rPr>
      </w:pPr>
    </w:p>
    <w:p w:rsidR="00E90085" w:rsidP="00FB2819" w:rsidRDefault="000F6EF2" w14:paraId="6E878F06" w14:textId="60180C61">
      <w:pPr>
        <w:rPr>
          <w:i/>
        </w:rPr>
      </w:pPr>
      <w:r w:rsidRPr="002E66A7">
        <w:rPr>
          <w:b/>
          <w:bCs/>
          <w:color w:val="000000"/>
          <w:szCs w:val="18"/>
        </w:rPr>
        <w:t xml:space="preserve">Antwoorden op de vragen gesteld door de </w:t>
      </w:r>
      <w:r>
        <w:rPr>
          <w:b/>
          <w:bCs/>
          <w:color w:val="000000"/>
          <w:szCs w:val="18"/>
        </w:rPr>
        <w:t>GroenLinks-PvdA</w:t>
      </w:r>
      <w:r w:rsidRPr="002E66A7">
        <w:rPr>
          <w:b/>
          <w:bCs/>
          <w:color w:val="000000"/>
          <w:szCs w:val="18"/>
        </w:rPr>
        <w:t>-fractie</w:t>
      </w:r>
      <w:r w:rsidRPr="002E66A7">
        <w:rPr>
          <w:b/>
          <w:bCs/>
          <w:color w:val="000000"/>
          <w:szCs w:val="18"/>
        </w:rPr>
        <w:br/>
      </w:r>
    </w:p>
    <w:p w:rsidRPr="00936BFB" w:rsidR="00936BFB" w:rsidP="00FB2819" w:rsidRDefault="00936BFB" w14:paraId="7DBC5014" w14:textId="22E62DD4">
      <w:r>
        <w:t>13</w:t>
      </w:r>
    </w:p>
    <w:p w:rsidRPr="00936BFB" w:rsidR="00936BFB" w:rsidP="00FB2819" w:rsidRDefault="405B06AF" w14:paraId="357C148B" w14:textId="27D29FD4">
      <w:r>
        <w:t>Hoe reflecteert de minister</w:t>
      </w:r>
      <w:r w:rsidR="66A8E866">
        <w:t xml:space="preserve"> </w:t>
      </w:r>
      <w:r w:rsidR="00936BFB">
        <w:t>op de economische positie van Europa in de wereld, vooral ten opzichte van China en de VS</w:t>
      </w:r>
      <w:r w:rsidR="42C9FC3C">
        <w:t>?</w:t>
      </w:r>
    </w:p>
    <w:p w:rsidRPr="00936BFB" w:rsidR="00936BFB" w:rsidP="00FB2819" w:rsidRDefault="00936BFB" w14:paraId="742CDF9A" w14:textId="77777777">
      <w:r w:rsidRPr="433544F4">
        <w:t> </w:t>
      </w:r>
    </w:p>
    <w:p w:rsidRPr="00936BFB" w:rsidR="00936BFB" w:rsidP="00FB2819" w:rsidRDefault="00936BFB" w14:paraId="788AFF3E" w14:textId="07D33EFD">
      <w:r w:rsidRPr="433544F4">
        <w:t>Antwoord</w:t>
      </w:r>
    </w:p>
    <w:p w:rsidRPr="001D45B5" w:rsidR="00936BFB" w:rsidP="00FB2819" w:rsidRDefault="00936BFB" w14:paraId="076EE7BC" w14:textId="1AD95979">
      <w:pPr>
        <w:rPr>
          <w:iCs/>
        </w:rPr>
      </w:pPr>
      <w:r w:rsidRPr="001D45B5">
        <w:rPr>
          <w:iCs/>
        </w:rPr>
        <w:t>We moeten onszelf niet kleiner maken dan we als Europa zijn. De EU is en blijft een aanzienlijke afzetmarkt die ons geopolitieke macht verschaft. De EU heeft daarnaast ook bloeiende bedrijven op de meest geavanceerde technologieën. Een mooi voorbeeld is de samenwerking tussen Mistral en ASML rondom semiconductors en AI die</w:t>
      </w:r>
      <w:r w:rsidR="001D45B5">
        <w:rPr>
          <w:iCs/>
        </w:rPr>
        <w:t xml:space="preserve"> </w:t>
      </w:r>
      <w:r w:rsidRPr="001D45B5">
        <w:rPr>
          <w:iCs/>
        </w:rPr>
        <w:t>het</w:t>
      </w:r>
      <w:r w:rsidR="001D45B5">
        <w:rPr>
          <w:iCs/>
        </w:rPr>
        <w:t xml:space="preserve"> </w:t>
      </w:r>
      <w:r w:rsidRPr="001D45B5">
        <w:rPr>
          <w:iCs/>
        </w:rPr>
        <w:t>afgelopen jaar is aangekondigd.</w:t>
      </w:r>
    </w:p>
    <w:p w:rsidR="000103AE" w:rsidP="00FB2819" w:rsidRDefault="000103AE" w14:paraId="59B58736" w14:textId="77777777">
      <w:pPr>
        <w:rPr>
          <w:iCs/>
        </w:rPr>
      </w:pPr>
    </w:p>
    <w:p w:rsidRPr="001D45B5" w:rsidR="000103AE" w:rsidP="00FB2819" w:rsidRDefault="00FC128D" w14:paraId="4C7F1B90" w14:textId="74E616E8">
      <w:pPr>
        <w:rPr>
          <w:iCs/>
        </w:rPr>
      </w:pPr>
      <w:r>
        <w:rPr>
          <w:iCs/>
        </w:rPr>
        <w:t xml:space="preserve">Het zijn echter geopolitiek onzekere tijden, </w:t>
      </w:r>
      <w:r w:rsidR="00D91549">
        <w:rPr>
          <w:iCs/>
        </w:rPr>
        <w:t xml:space="preserve">en mede door economische machtspolitiek weten andere landen, zoals de VS en China, harder te groeien dan de EU. </w:t>
      </w:r>
      <w:r w:rsidR="005B5099">
        <w:rPr>
          <w:iCs/>
        </w:rPr>
        <w:t>D</w:t>
      </w:r>
      <w:r>
        <w:rPr>
          <w:iCs/>
        </w:rPr>
        <w:t xml:space="preserve">aarom is het cruciaal dat </w:t>
      </w:r>
      <w:r w:rsidR="007D29FC">
        <w:rPr>
          <w:iCs/>
        </w:rPr>
        <w:t>we de EU sterk</w:t>
      </w:r>
      <w:r w:rsidR="00D91549">
        <w:rPr>
          <w:iCs/>
        </w:rPr>
        <w:t>er maken op die terreinen waar verbetering mogelijk is. De interne markt is hiervoor het fundament, maar functioneer</w:t>
      </w:r>
      <w:r w:rsidR="0090723D">
        <w:rPr>
          <w:iCs/>
        </w:rPr>
        <w:t>t</w:t>
      </w:r>
      <w:r w:rsidR="00D91549">
        <w:rPr>
          <w:iCs/>
        </w:rPr>
        <w:t xml:space="preserve"> niet </w:t>
      </w:r>
      <w:r w:rsidR="009D74A2">
        <w:rPr>
          <w:iCs/>
        </w:rPr>
        <w:t>optimaal</w:t>
      </w:r>
      <w:r w:rsidR="00D91549">
        <w:rPr>
          <w:iCs/>
        </w:rPr>
        <w:t xml:space="preserve"> voor consumenten en bedrijven</w:t>
      </w:r>
      <w:r w:rsidR="002E0D83">
        <w:rPr>
          <w:iCs/>
        </w:rPr>
        <w:t xml:space="preserve">, </w:t>
      </w:r>
      <w:r w:rsidR="009D74A2">
        <w:rPr>
          <w:iCs/>
        </w:rPr>
        <w:t>ook blijven</w:t>
      </w:r>
      <w:r w:rsidR="00B152B0">
        <w:rPr>
          <w:iCs/>
        </w:rPr>
        <w:t xml:space="preserve"> investeringen en productiviteitsgroei</w:t>
      </w:r>
      <w:r w:rsidR="009D74A2">
        <w:rPr>
          <w:iCs/>
        </w:rPr>
        <w:t xml:space="preserve"> achter ten opzichte van de VS en China</w:t>
      </w:r>
      <w:r w:rsidR="00B152B0">
        <w:rPr>
          <w:iCs/>
        </w:rPr>
        <w:t xml:space="preserve">. </w:t>
      </w:r>
    </w:p>
    <w:p w:rsidRPr="001D45B5" w:rsidR="006D19EA" w:rsidP="00FB2819" w:rsidRDefault="006D19EA" w14:paraId="1DC2047F" w14:textId="1FCDE123">
      <w:pPr>
        <w:rPr>
          <w:iCs/>
        </w:rPr>
      </w:pPr>
    </w:p>
    <w:p w:rsidRPr="001D45B5" w:rsidR="00936BFB" w:rsidP="00FB2819" w:rsidRDefault="00936BFB" w14:paraId="44BCD4AA" w14:textId="7520E46E">
      <w:pPr>
        <w:rPr>
          <w:iCs/>
        </w:rPr>
      </w:pPr>
      <w:r w:rsidRPr="001D45B5">
        <w:rPr>
          <w:iCs/>
        </w:rPr>
        <w:t>Dankzij het</w:t>
      </w:r>
      <w:r w:rsidR="001D45B5">
        <w:rPr>
          <w:iCs/>
        </w:rPr>
        <w:t xml:space="preserve"> </w:t>
      </w:r>
      <w:proofErr w:type="spellStart"/>
      <w:r w:rsidR="001D45B5">
        <w:rPr>
          <w:iCs/>
        </w:rPr>
        <w:t>D</w:t>
      </w:r>
      <w:r w:rsidRPr="001D45B5">
        <w:rPr>
          <w:iCs/>
        </w:rPr>
        <w:t>raghi</w:t>
      </w:r>
      <w:proofErr w:type="spellEnd"/>
      <w:r w:rsidRPr="001D45B5">
        <w:rPr>
          <w:iCs/>
        </w:rPr>
        <w:t>-rapport hebben we de juiste handvatten om gericht te werken aan ons concurrentievermogen. De Kabinetsvisie EU-Concurrentievermogen heeft daar vervolgens een concrete aanpak voor Nederland aan gekoppeld.</w:t>
      </w:r>
    </w:p>
    <w:p w:rsidRPr="001D45B5" w:rsidR="006D19EA" w:rsidP="00FB2819" w:rsidRDefault="006D19EA" w14:paraId="42D36A53" w14:textId="77777777">
      <w:pPr>
        <w:rPr>
          <w:iCs/>
        </w:rPr>
      </w:pPr>
    </w:p>
    <w:p w:rsidRPr="001D45B5" w:rsidR="00936BFB" w:rsidP="00FB2819" w:rsidRDefault="00936BFB" w14:paraId="48D33C3B" w14:textId="387FFC49">
      <w:pPr>
        <w:rPr>
          <w:iCs/>
        </w:rPr>
      </w:pPr>
      <w:r w:rsidRPr="001D45B5">
        <w:rPr>
          <w:iCs/>
        </w:rPr>
        <w:t>Het rapport</w:t>
      </w:r>
      <w:r w:rsidR="001D45B5">
        <w:rPr>
          <w:iCs/>
        </w:rPr>
        <w:t xml:space="preserve"> </w:t>
      </w:r>
      <w:proofErr w:type="spellStart"/>
      <w:r w:rsidRPr="001D45B5">
        <w:rPr>
          <w:iCs/>
        </w:rPr>
        <w:t>Wennink</w:t>
      </w:r>
      <w:proofErr w:type="spellEnd"/>
      <w:r w:rsidRPr="001D45B5">
        <w:rPr>
          <w:iCs/>
        </w:rPr>
        <w:t> heeft op verzoek van het kabinet nog een verdere slag gemaakt. De kernpunten uit het rapport, o.a. het verbeteren van randvoorwaarden op regeldruk, infrastructuur en mainports, moeten met gezwinde spoed worden uitgewerkt.</w:t>
      </w:r>
      <w:r w:rsidR="006D196C">
        <w:rPr>
          <w:iCs/>
        </w:rPr>
        <w:t xml:space="preserve"> </w:t>
      </w:r>
      <w:r w:rsidRPr="001D45B5">
        <w:rPr>
          <w:iCs/>
        </w:rPr>
        <w:t>Uiteraard moeten deze bevorderende initiatieven ook goed beschermd worden tegen geopolitieke factoren van buitenaf: ook daarvoor bieden o.a. de Economische Veiligheid </w:t>
      </w:r>
      <w:proofErr w:type="spellStart"/>
      <w:r w:rsidRPr="001D45B5">
        <w:rPr>
          <w:iCs/>
        </w:rPr>
        <w:t>Toolbox</w:t>
      </w:r>
      <w:proofErr w:type="spellEnd"/>
      <w:r w:rsidRPr="001D45B5">
        <w:rPr>
          <w:iCs/>
        </w:rPr>
        <w:t> en andere nationale initiatieven, zoals de herziening van de wet </w:t>
      </w:r>
      <w:proofErr w:type="spellStart"/>
      <w:r w:rsidRPr="001D45B5">
        <w:rPr>
          <w:iCs/>
        </w:rPr>
        <w:t>Vifo</w:t>
      </w:r>
      <w:proofErr w:type="spellEnd"/>
      <w:r w:rsidRPr="001D45B5">
        <w:rPr>
          <w:iCs/>
        </w:rPr>
        <w:t>, een goede basis.</w:t>
      </w:r>
      <w:r w:rsidRPr="001D45B5" w:rsidR="006D19EA">
        <w:rPr>
          <w:iCs/>
        </w:rPr>
        <w:t xml:space="preserve"> </w:t>
      </w:r>
      <w:r w:rsidRPr="001D45B5">
        <w:rPr>
          <w:iCs/>
        </w:rPr>
        <w:t>Daarom ben ik ervan overtuigd dat we een sterke concurrentiepositie met innoverende bedrijven behouden en kan de EU de toekomst met opgeheven hoofd tegemoet treden. </w:t>
      </w:r>
    </w:p>
    <w:p w:rsidR="009D3400" w:rsidP="00FB2819" w:rsidRDefault="009D3400" w14:paraId="742AF27C" w14:textId="77777777">
      <w:pPr>
        <w:rPr>
          <w:iCs/>
        </w:rPr>
      </w:pPr>
    </w:p>
    <w:p w:rsidRPr="001D45B5" w:rsidR="009D3400" w:rsidP="00FB2819" w:rsidRDefault="00B33414" w14:paraId="1A4619FB" w14:textId="6643E73A">
      <w:pPr>
        <w:rPr>
          <w:iCs/>
        </w:rPr>
      </w:pPr>
      <w:r>
        <w:rPr>
          <w:iCs/>
        </w:rPr>
        <w:t xml:space="preserve">Om de juiste stappen te kunnen zetten zullen we de komende </w:t>
      </w:r>
      <w:r w:rsidR="0083308D">
        <w:rPr>
          <w:iCs/>
        </w:rPr>
        <w:t xml:space="preserve">tijd </w:t>
      </w:r>
      <w:r w:rsidR="00B52ED9">
        <w:rPr>
          <w:iCs/>
        </w:rPr>
        <w:t>wel</w:t>
      </w:r>
      <w:r w:rsidR="0083308D">
        <w:rPr>
          <w:iCs/>
        </w:rPr>
        <w:t xml:space="preserve"> voor lastige keuzes </w:t>
      </w:r>
      <w:r w:rsidR="00F51D97">
        <w:rPr>
          <w:iCs/>
        </w:rPr>
        <w:t xml:space="preserve">komen </w:t>
      </w:r>
      <w:r w:rsidR="0083308D">
        <w:rPr>
          <w:iCs/>
        </w:rPr>
        <w:t>te staan</w:t>
      </w:r>
      <w:r w:rsidR="00536AC7">
        <w:rPr>
          <w:iCs/>
        </w:rPr>
        <w:t xml:space="preserve">, die soms op </w:t>
      </w:r>
      <w:r w:rsidR="007C176F">
        <w:rPr>
          <w:iCs/>
        </w:rPr>
        <w:t>sectoraal</w:t>
      </w:r>
      <w:r w:rsidR="00536AC7">
        <w:rPr>
          <w:iCs/>
        </w:rPr>
        <w:t xml:space="preserve"> niveau</w:t>
      </w:r>
      <w:r w:rsidR="007C176F">
        <w:rPr>
          <w:iCs/>
        </w:rPr>
        <w:t xml:space="preserve"> </w:t>
      </w:r>
      <w:r w:rsidR="007A3C08">
        <w:rPr>
          <w:iCs/>
        </w:rPr>
        <w:t>gevoelig</w:t>
      </w:r>
      <w:r w:rsidR="007C176F">
        <w:rPr>
          <w:iCs/>
        </w:rPr>
        <w:t xml:space="preserve"> kunnen zijn, maar die bijdragen aan een sterker</w:t>
      </w:r>
      <w:r w:rsidR="00EA076F">
        <w:rPr>
          <w:iCs/>
        </w:rPr>
        <w:t>e</w:t>
      </w:r>
      <w:r w:rsidR="007C176F">
        <w:rPr>
          <w:iCs/>
        </w:rPr>
        <w:t xml:space="preserve">, meer concurrerende EU, waar Nederland bij uitstek de vruchten van kan plukken. </w:t>
      </w:r>
    </w:p>
    <w:p w:rsidR="00936BFB" w:rsidP="00FB2819" w:rsidRDefault="00936BFB" w14:paraId="34152889" w14:textId="77777777">
      <w:pPr>
        <w:rPr>
          <w:i/>
        </w:rPr>
      </w:pPr>
    </w:p>
    <w:p w:rsidRPr="004B7CB2" w:rsidR="004B7CB2" w:rsidP="00FB2819" w:rsidRDefault="004B7CB2" w14:paraId="53EEC126" w14:textId="5ED3B4EE">
      <w:r w:rsidRPr="433544F4">
        <w:t>15</w:t>
      </w:r>
    </w:p>
    <w:p w:rsidRPr="004B7CB2" w:rsidR="004B7CB2" w:rsidP="00FB2819" w:rsidRDefault="004B7CB2" w14:paraId="6B1D3926" w14:textId="46A4F2E4">
      <w:pPr>
        <w:rPr>
          <w:iCs/>
        </w:rPr>
      </w:pPr>
      <w:r w:rsidRPr="433544F4">
        <w:t>Hoe kijkt de minister naar de aanbeveling uit het</w:t>
      </w:r>
      <w:r w:rsidRPr="433544F4" w:rsidR="00CD488E">
        <w:t xml:space="preserve"> </w:t>
      </w:r>
      <w:proofErr w:type="spellStart"/>
      <w:r w:rsidRPr="433544F4">
        <w:t>Wennink</w:t>
      </w:r>
      <w:proofErr w:type="spellEnd"/>
      <w:r w:rsidRPr="433544F4">
        <w:t>-rapport om meer te investeren via de staatsschuld?</w:t>
      </w:r>
    </w:p>
    <w:p w:rsidRPr="004B7CB2" w:rsidR="004B7CB2" w:rsidP="00FB2819" w:rsidRDefault="004B7CB2" w14:paraId="5B264B48" w14:textId="1351232D">
      <w:pPr>
        <w:rPr>
          <w:iCs/>
        </w:rPr>
      </w:pPr>
    </w:p>
    <w:p w:rsidRPr="004B7CB2" w:rsidR="004B7CB2" w:rsidP="00FB2819" w:rsidRDefault="004B7CB2" w14:paraId="43C3BBC5" w14:textId="79890B00">
      <w:r w:rsidRPr="433544F4">
        <w:t>Antwoord</w:t>
      </w:r>
    </w:p>
    <w:p w:rsidRPr="001D45B5" w:rsidR="004B7CB2" w:rsidP="00FB2819" w:rsidRDefault="004B7CB2" w14:paraId="47074D82" w14:textId="43AF07DC">
      <w:pPr>
        <w:rPr>
          <w:iCs/>
        </w:rPr>
      </w:pPr>
      <w:r w:rsidRPr="001D45B5">
        <w:rPr>
          <w:iCs/>
        </w:rPr>
        <w:t>Voor ons toekomstig verdienvermogen van Nederland zijn verdere investeringen noodzakelijk.</w:t>
      </w:r>
      <w:r w:rsidRPr="001D45B5" w:rsidR="00CE3BC1">
        <w:rPr>
          <w:iCs/>
        </w:rPr>
        <w:t xml:space="preserve"> </w:t>
      </w:r>
      <w:r w:rsidRPr="001D45B5">
        <w:rPr>
          <w:iCs/>
        </w:rPr>
        <w:t>Dat is nodig om onze toekomstige welvaart</w:t>
      </w:r>
      <w:r w:rsidRPr="001D45B5" w:rsidR="00CE3BC1">
        <w:rPr>
          <w:iCs/>
        </w:rPr>
        <w:t xml:space="preserve"> </w:t>
      </w:r>
      <w:r w:rsidRPr="001D45B5">
        <w:rPr>
          <w:iCs/>
        </w:rPr>
        <w:t>veilig</w:t>
      </w:r>
      <w:r w:rsidRPr="001D45B5" w:rsidR="00CE3BC1">
        <w:rPr>
          <w:iCs/>
        </w:rPr>
        <w:t xml:space="preserve"> </w:t>
      </w:r>
      <w:r w:rsidRPr="001D45B5">
        <w:rPr>
          <w:iCs/>
        </w:rPr>
        <w:t>te</w:t>
      </w:r>
      <w:r w:rsidRPr="001D45B5" w:rsidR="00CE3BC1">
        <w:rPr>
          <w:iCs/>
        </w:rPr>
        <w:t xml:space="preserve"> </w:t>
      </w:r>
      <w:r w:rsidRPr="001D45B5">
        <w:rPr>
          <w:iCs/>
        </w:rPr>
        <w:t>stellen,</w:t>
      </w:r>
      <w:r w:rsidRPr="001D45B5" w:rsidR="00CE3BC1">
        <w:rPr>
          <w:iCs/>
        </w:rPr>
        <w:t xml:space="preserve"> </w:t>
      </w:r>
      <w:r w:rsidRPr="001D45B5">
        <w:rPr>
          <w:iCs/>
        </w:rPr>
        <w:t>strategisch relevant</w:t>
      </w:r>
      <w:r w:rsidRPr="001D45B5" w:rsidR="00CE3BC1">
        <w:rPr>
          <w:iCs/>
        </w:rPr>
        <w:t xml:space="preserve"> </w:t>
      </w:r>
      <w:r w:rsidRPr="001D45B5">
        <w:rPr>
          <w:iCs/>
        </w:rPr>
        <w:t>te blijven</w:t>
      </w:r>
      <w:r w:rsidRPr="001D45B5" w:rsidR="00CE3BC1">
        <w:rPr>
          <w:iCs/>
        </w:rPr>
        <w:t xml:space="preserve"> </w:t>
      </w:r>
      <w:r w:rsidRPr="001D45B5">
        <w:rPr>
          <w:iCs/>
        </w:rPr>
        <w:t xml:space="preserve">en </w:t>
      </w:r>
      <w:r w:rsidRPr="001D45B5" w:rsidR="000C0397">
        <w:rPr>
          <w:iCs/>
        </w:rPr>
        <w:t xml:space="preserve">zo </w:t>
      </w:r>
      <w:r w:rsidRPr="001D45B5">
        <w:rPr>
          <w:iCs/>
        </w:rPr>
        <w:t>kunnen we maatschappelijke transities financieren.</w:t>
      </w:r>
      <w:r w:rsidRPr="001D45B5" w:rsidR="00CE3BC1">
        <w:rPr>
          <w:iCs/>
        </w:rPr>
        <w:t xml:space="preserve"> </w:t>
      </w:r>
      <w:r w:rsidRPr="001D45B5">
        <w:rPr>
          <w:iCs/>
        </w:rPr>
        <w:t>Tegelijkertijd zijn solide overheidsfinanciën ook van belang voor het verdienvermogen</w:t>
      </w:r>
      <w:r w:rsidRPr="001D45B5" w:rsidR="008E5765">
        <w:rPr>
          <w:iCs/>
        </w:rPr>
        <w:t>,</w:t>
      </w:r>
      <w:r w:rsidRPr="001D45B5">
        <w:rPr>
          <w:iCs/>
        </w:rPr>
        <w:t xml:space="preserve"> en zijn we gebonden aan de Europese en nationale begrotingsregels. Het</w:t>
      </w:r>
      <w:r w:rsidRPr="001D45B5" w:rsidR="00CE3BC1">
        <w:rPr>
          <w:iCs/>
        </w:rPr>
        <w:t xml:space="preserve"> </w:t>
      </w:r>
      <w:proofErr w:type="spellStart"/>
      <w:r w:rsidRPr="001D45B5">
        <w:rPr>
          <w:iCs/>
        </w:rPr>
        <w:t>Wennink</w:t>
      </w:r>
      <w:proofErr w:type="spellEnd"/>
      <w:r w:rsidRPr="001D45B5">
        <w:rPr>
          <w:iCs/>
        </w:rPr>
        <w:t>-rapport helpt om hierbinnen keuzes te maken.</w:t>
      </w:r>
      <w:r w:rsidRPr="001D45B5" w:rsidR="00CD488E">
        <w:rPr>
          <w:iCs/>
        </w:rPr>
        <w:t xml:space="preserve"> </w:t>
      </w:r>
      <w:r w:rsidRPr="001D45B5">
        <w:rPr>
          <w:iCs/>
        </w:rPr>
        <w:t>Een</w:t>
      </w:r>
      <w:r w:rsidRPr="001D45B5" w:rsidR="00CD488E">
        <w:rPr>
          <w:iCs/>
        </w:rPr>
        <w:t xml:space="preserve"> </w:t>
      </w:r>
      <w:r w:rsidRPr="001D45B5">
        <w:rPr>
          <w:iCs/>
        </w:rPr>
        <w:t>les die ik uit het advies haal, is dat we meer moeten inzetten op investeringen voor de lange termijn en minder op consumptieve uitgaven voor de korte termijn.</w:t>
      </w:r>
    </w:p>
    <w:p w:rsidR="004B7CB2" w:rsidP="00FB2819" w:rsidRDefault="004B7CB2" w14:paraId="4FC06C7B" w14:textId="77777777">
      <w:pPr>
        <w:rPr>
          <w:iCs/>
        </w:rPr>
      </w:pPr>
    </w:p>
    <w:p w:rsidRPr="00E90085" w:rsidR="00E90085" w:rsidP="00FB2819" w:rsidRDefault="00E90085" w14:paraId="137371F5" w14:textId="0782A3B0">
      <w:r w:rsidRPr="433544F4">
        <w:t>18</w:t>
      </w:r>
    </w:p>
    <w:p w:rsidRPr="00E90085" w:rsidR="00E90085" w:rsidP="00FB2819" w:rsidRDefault="00E90085" w14:paraId="6186CF0A" w14:textId="430F420D">
      <w:r w:rsidRPr="433544F4">
        <w:t xml:space="preserve">De overheid moet haar marktmacht meer inzetten voor groene, sociale en strategische doelen, en ook onze weerbaarheid. De overheid is geen toeschouwer maar creëert ook een markt. Jaarlijks wordt er tussen de 110 en 120 miljard euro aan diensten en producten ingekocht, 13% van het bbp. Dit gaat fors stijgen door de extra investeringen die voorliggen, bijvoorbeeld alleen al op het terrein van Defensie. </w:t>
      </w:r>
      <w:r w:rsidRPr="00D52A02">
        <w:t>Is de minister bereidt om werk te maken van eenvoudige maar doelgerichte aanbestedingen waarbij strategische, bijvoorbeeld</w:t>
      </w:r>
      <w:r w:rsidRPr="00D52A02" w:rsidR="00727A30">
        <w:t>:</w:t>
      </w:r>
      <w:r w:rsidRPr="00D52A02">
        <w:t xml:space="preserve"> koop Europees, groene en sociale doelen moeten worden geformuleerd?</w:t>
      </w:r>
    </w:p>
    <w:p w:rsidRPr="00E90085" w:rsidR="00E90085" w:rsidP="00FB2819" w:rsidRDefault="00E90085" w14:paraId="0BC1A833" w14:textId="77777777">
      <w:r w:rsidRPr="433544F4">
        <w:t> </w:t>
      </w:r>
    </w:p>
    <w:p w:rsidRPr="00E90085" w:rsidR="00E90085" w:rsidP="00FB2819" w:rsidRDefault="00E90085" w14:paraId="028D386D" w14:textId="56C59F78">
      <w:r w:rsidRPr="433544F4">
        <w:t>Antwoord</w:t>
      </w:r>
    </w:p>
    <w:p w:rsidR="00E90085" w:rsidP="00FB2819" w:rsidRDefault="00E90085" w14:paraId="7EBA6CFC" w14:textId="01CCCD76">
      <w:pPr>
        <w:rPr>
          <w:iCs/>
        </w:rPr>
      </w:pPr>
      <w:r w:rsidRPr="001D45B5">
        <w:rPr>
          <w:iCs/>
        </w:rPr>
        <w:t xml:space="preserve">Ik ben het zeker eens dat de overheidsinkoop nog beter benut kan worden om bij te dragen aan maatschappelijke en strategische doelen. Dit kan alleen als we tegelijkertijd </w:t>
      </w:r>
      <w:r w:rsidR="4DE7D322">
        <w:t>de regelgeving</w:t>
      </w:r>
      <w:r w:rsidRPr="001D45B5">
        <w:rPr>
          <w:iCs/>
        </w:rPr>
        <w:t xml:space="preserve"> vereenvoudigen en de regeldruk voor ondernemers verminderen.</w:t>
      </w:r>
      <w:r w:rsidR="001D45B5">
        <w:rPr>
          <w:iCs/>
        </w:rPr>
        <w:t xml:space="preserve"> </w:t>
      </w:r>
      <w:r w:rsidRPr="001D45B5">
        <w:rPr>
          <w:iCs/>
        </w:rPr>
        <w:t>Mijn inzet in Europa bij de herziening van de aanbestedingsrichtlijnen is daarom gericht op</w:t>
      </w:r>
      <w:r w:rsidR="001D45B5">
        <w:rPr>
          <w:iCs/>
        </w:rPr>
        <w:t xml:space="preserve"> </w:t>
      </w:r>
      <w:r w:rsidRPr="001D45B5">
        <w:rPr>
          <w:iCs/>
        </w:rPr>
        <w:t>versimpeling en het creëren van meer ruimte in de regelgeving om bij te dragen aan maatschappelijke doelen.</w:t>
      </w:r>
    </w:p>
    <w:p w:rsidRPr="001D45B5" w:rsidR="001D45B5" w:rsidP="00FB2819" w:rsidRDefault="001D45B5" w14:paraId="787D6CB2" w14:textId="77777777">
      <w:pPr>
        <w:rPr>
          <w:iCs/>
        </w:rPr>
      </w:pPr>
    </w:p>
    <w:p w:rsidRPr="001D45B5" w:rsidR="00E90085" w:rsidP="00FB2819" w:rsidRDefault="00E90085" w14:paraId="50F3F303" w14:textId="77777777">
      <w:pPr>
        <w:rPr>
          <w:iCs/>
        </w:rPr>
      </w:pPr>
      <w:r w:rsidRPr="001D45B5">
        <w:rPr>
          <w:iCs/>
        </w:rPr>
        <w:t>Het kabinet stelt zich wel terughoudend op ten aanzien van de inzet van een Europees voorkeursprincipe. Per sector zullen we zorgvuldig afwegen of de baten opwegen tegen de kosten. Het voorkeursprincipe wordt in beginsel enkel ingezet om de weerbaarheid van de Unie te versterken en, wanneer minder ingrijpende maatregelen ontoereikend zijn, om strategische nieuwe markten te stimuleren. </w:t>
      </w:r>
    </w:p>
    <w:p w:rsidR="00E90085" w:rsidP="00FB2819" w:rsidRDefault="00E90085" w14:paraId="44C46A3C" w14:textId="77777777">
      <w:pPr>
        <w:rPr>
          <w:i/>
        </w:rPr>
      </w:pPr>
    </w:p>
    <w:p w:rsidRPr="00715EEE" w:rsidR="00715EEE" w:rsidP="00FB2819" w:rsidRDefault="00715EEE" w14:paraId="296EA5F3" w14:textId="4A523136">
      <w:r w:rsidRPr="433544F4">
        <w:t>20</w:t>
      </w:r>
    </w:p>
    <w:p w:rsidRPr="00715EEE" w:rsidR="00715EEE" w:rsidP="00FB2819" w:rsidRDefault="00715EEE" w14:paraId="7AE97F7F" w14:textId="780D2775">
      <w:r w:rsidRPr="433544F4">
        <w:t>Kan</w:t>
      </w:r>
      <w:r w:rsidRPr="433544F4" w:rsidR="00CD488E">
        <w:t xml:space="preserve"> </w:t>
      </w:r>
      <w:r w:rsidRPr="433544F4">
        <w:t>de minister aangeven of de Wet</w:t>
      </w:r>
      <w:r w:rsidRPr="433544F4" w:rsidR="00CD488E">
        <w:t xml:space="preserve"> </w:t>
      </w:r>
      <w:proofErr w:type="spellStart"/>
      <w:r w:rsidRPr="433544F4">
        <w:t>vifo</w:t>
      </w:r>
      <w:proofErr w:type="spellEnd"/>
      <w:r w:rsidRPr="433544F4">
        <w:t> versterkt moet worden en wil hij dat ook op Europees niveau hieraan gewerkt wordt? Graag inzicht in waar we staan en waar de minister naartoe wil. Specifiek over </w:t>
      </w:r>
      <w:proofErr w:type="spellStart"/>
      <w:r w:rsidRPr="433544F4">
        <w:t>Nexperia</w:t>
      </w:r>
      <w:proofErr w:type="spellEnd"/>
      <w:r w:rsidRPr="433544F4">
        <w:t xml:space="preserve">: Daar wachten we nog op de uitspraak, maar heeft de minister nog gereflecteerd </w:t>
      </w:r>
      <w:r w:rsidRPr="433544F4" w:rsidR="00896F6B">
        <w:t>tijdens</w:t>
      </w:r>
      <w:r w:rsidRPr="433544F4">
        <w:t xml:space="preserve"> de </w:t>
      </w:r>
      <w:r w:rsidRPr="433544F4" w:rsidR="00896F6B">
        <w:t>K</w:t>
      </w:r>
      <w:r w:rsidRPr="433544F4">
        <w:t>erst of hij</w:t>
      </w:r>
      <w:r w:rsidRPr="433544F4" w:rsidR="00CD488E">
        <w:t xml:space="preserve"> </w:t>
      </w:r>
      <w:r w:rsidRPr="433544F4">
        <w:t>toch</w:t>
      </w:r>
      <w:r w:rsidRPr="433544F4" w:rsidR="00CD488E">
        <w:t xml:space="preserve"> </w:t>
      </w:r>
      <w:r w:rsidRPr="433544F4">
        <w:t>had moeten wachten met ingrijpen</w:t>
      </w:r>
      <w:r w:rsidRPr="433544F4" w:rsidR="00896F6B">
        <w:t>?</w:t>
      </w:r>
    </w:p>
    <w:p w:rsidRPr="00715EEE" w:rsidR="00715EEE" w:rsidP="00FB2819" w:rsidRDefault="00715EEE" w14:paraId="6ACD26B1" w14:textId="77777777">
      <w:r w:rsidRPr="433544F4">
        <w:t> </w:t>
      </w:r>
    </w:p>
    <w:p w:rsidRPr="00715EEE" w:rsidR="00715EEE" w:rsidP="00FB2819" w:rsidRDefault="00715EEE" w14:paraId="5B52425E" w14:textId="41878ABF">
      <w:r w:rsidRPr="433544F4">
        <w:t>Antwoord</w:t>
      </w:r>
    </w:p>
    <w:p w:rsidRPr="001D45B5" w:rsidR="00715EEE" w:rsidP="00FB2819" w:rsidRDefault="00715EEE" w14:paraId="7DC909E7" w14:textId="0BD8F4DB">
      <w:pPr>
        <w:rPr>
          <w:iCs/>
        </w:rPr>
      </w:pPr>
      <w:r w:rsidRPr="001D45B5">
        <w:rPr>
          <w:iCs/>
        </w:rPr>
        <w:t>De Wet </w:t>
      </w:r>
      <w:proofErr w:type="spellStart"/>
      <w:r w:rsidRPr="001D45B5">
        <w:rPr>
          <w:iCs/>
        </w:rPr>
        <w:t>vifo</w:t>
      </w:r>
      <w:proofErr w:type="spellEnd"/>
      <w:r w:rsidRPr="001D45B5">
        <w:rPr>
          <w:iCs/>
        </w:rPr>
        <w:t> is ontwikkeld om risicovolle investeringen in vitale sectoren en sensitieve technologieën te toetsen op risico’s voor de nationale veiligheid.</w:t>
      </w:r>
      <w:r w:rsidRPr="001D45B5" w:rsidR="00896F6B">
        <w:rPr>
          <w:iCs/>
        </w:rPr>
        <w:t xml:space="preserve"> </w:t>
      </w:r>
      <w:r w:rsidRPr="007E5593" w:rsidR="007E5593">
        <w:rPr>
          <w:iCs/>
        </w:rPr>
        <w:t xml:space="preserve">Het is belangrijk dat de wet aansluiting houdt met nieuwe ontwikkelingen. Daarom werk ik </w:t>
      </w:r>
      <w:r w:rsidR="007E5593">
        <w:rPr>
          <w:iCs/>
        </w:rPr>
        <w:t>o</w:t>
      </w:r>
      <w:r w:rsidRPr="001D45B5">
        <w:rPr>
          <w:iCs/>
        </w:rPr>
        <w:t>p dit moment aan de </w:t>
      </w:r>
      <w:r w:rsidR="00BE2E49">
        <w:rPr>
          <w:iCs/>
        </w:rPr>
        <w:t>uitbreiding</w:t>
      </w:r>
      <w:r w:rsidR="00187841">
        <w:rPr>
          <w:iCs/>
        </w:rPr>
        <w:t xml:space="preserve"> </w:t>
      </w:r>
      <w:r w:rsidR="006943B6">
        <w:rPr>
          <w:iCs/>
        </w:rPr>
        <w:t xml:space="preserve">van de Wet </w:t>
      </w:r>
      <w:proofErr w:type="spellStart"/>
      <w:r w:rsidR="00CA7A81">
        <w:rPr>
          <w:iCs/>
        </w:rPr>
        <w:t>V</w:t>
      </w:r>
      <w:r w:rsidR="006943B6">
        <w:rPr>
          <w:iCs/>
        </w:rPr>
        <w:t>ifo</w:t>
      </w:r>
      <w:proofErr w:type="spellEnd"/>
      <w:r w:rsidR="006943B6">
        <w:rPr>
          <w:iCs/>
        </w:rPr>
        <w:t xml:space="preserve"> door de </w:t>
      </w:r>
      <w:r w:rsidRPr="001D45B5">
        <w:rPr>
          <w:iCs/>
        </w:rPr>
        <w:t>toevoeging van nieuwe technologieën (zoals AI en biotechnologie) en aan de reikwijdte van de wet ter verdere versterking van het instrument.</w:t>
      </w:r>
      <w:r w:rsidR="009C069A">
        <w:rPr>
          <w:iCs/>
        </w:rPr>
        <w:t xml:space="preserve"> </w:t>
      </w:r>
      <w:r w:rsidRPr="00751D7D" w:rsidR="00751D7D">
        <w:rPr>
          <w:iCs/>
        </w:rPr>
        <w:t xml:space="preserve">Ik ben het er van harte mee eens dat dit ook op Europees niveau moet gebeuren. In dat kader kan ik melden dat de Europese verordening met betrekking </w:t>
      </w:r>
      <w:r w:rsidR="00751D7D">
        <w:rPr>
          <w:iCs/>
        </w:rPr>
        <w:t>t</w:t>
      </w:r>
      <w:r w:rsidRPr="001D45B5">
        <w:rPr>
          <w:iCs/>
        </w:rPr>
        <w:t xml:space="preserve">ot </w:t>
      </w:r>
      <w:r w:rsidR="2F82F049">
        <w:t>screening van</w:t>
      </w:r>
      <w:r w:rsidR="17A58990">
        <w:t xml:space="preserve"> </w:t>
      </w:r>
      <w:r w:rsidRPr="001D45B5">
        <w:rPr>
          <w:iCs/>
        </w:rPr>
        <w:t xml:space="preserve">buitenlandse investeringen in Europa </w:t>
      </w:r>
      <w:r w:rsidR="0DCA738E">
        <w:t>momenteel</w:t>
      </w:r>
      <w:r w:rsidR="00BC7A9F">
        <w:t xml:space="preserve"> </w:t>
      </w:r>
      <w:r w:rsidR="000D2239">
        <w:t>wordt</w:t>
      </w:r>
      <w:r w:rsidR="0DCA738E">
        <w:t xml:space="preserve"> </w:t>
      </w:r>
      <w:r w:rsidR="17A58990">
        <w:t>herzien</w:t>
      </w:r>
      <w:r w:rsidR="74FC3F22">
        <w:t>; het EP en de Raad hebben hier een principeakkoord op bereikt</w:t>
      </w:r>
      <w:r w:rsidR="17A58990">
        <w:t xml:space="preserve">. </w:t>
      </w:r>
      <w:r w:rsidRPr="001D45B5">
        <w:rPr>
          <w:iCs/>
        </w:rPr>
        <w:t xml:space="preserve">Dit zal </w:t>
      </w:r>
      <w:r w:rsidR="12ED521D">
        <w:t xml:space="preserve">hoogstwaarschijnlijk </w:t>
      </w:r>
      <w:r w:rsidR="425349AB">
        <w:t xml:space="preserve">resulteren </w:t>
      </w:r>
      <w:r w:rsidR="7CC07254">
        <w:t xml:space="preserve">in </w:t>
      </w:r>
      <w:r w:rsidR="17A58990">
        <w:t>aanpassing</w:t>
      </w:r>
      <w:r w:rsidRPr="001D45B5">
        <w:rPr>
          <w:iCs/>
        </w:rPr>
        <w:t> van de Wet</w:t>
      </w:r>
      <w:r w:rsidRPr="001D45B5" w:rsidR="00582F10">
        <w:rPr>
          <w:iCs/>
        </w:rPr>
        <w:t xml:space="preserve"> </w:t>
      </w:r>
      <w:proofErr w:type="spellStart"/>
      <w:r w:rsidRPr="001D45B5">
        <w:rPr>
          <w:iCs/>
        </w:rPr>
        <w:t>vifo</w:t>
      </w:r>
      <w:proofErr w:type="spellEnd"/>
      <w:r w:rsidR="56646C48">
        <w:t>, wa</w:t>
      </w:r>
      <w:r w:rsidR="5D395E9C">
        <w:t>aronder uitbreiding van het toepassingsbereik</w:t>
      </w:r>
      <w:r w:rsidR="17A58990">
        <w:t>.</w:t>
      </w:r>
    </w:p>
    <w:p w:rsidRPr="001D45B5" w:rsidR="00715EEE" w:rsidP="00FB2819" w:rsidRDefault="00715EEE" w14:paraId="248DE97E" w14:textId="77777777">
      <w:pPr>
        <w:rPr>
          <w:iCs/>
        </w:rPr>
      </w:pPr>
      <w:r w:rsidRPr="001D45B5">
        <w:rPr>
          <w:iCs/>
        </w:rPr>
        <w:t> </w:t>
      </w:r>
    </w:p>
    <w:p w:rsidRPr="001D45B5" w:rsidR="00715EEE" w:rsidP="00FB2819" w:rsidRDefault="00715EEE" w14:paraId="734342F0" w14:textId="04223E5B">
      <w:pPr>
        <w:rPr>
          <w:iCs/>
        </w:rPr>
      </w:pPr>
      <w:r w:rsidRPr="001D45B5">
        <w:rPr>
          <w:iCs/>
        </w:rPr>
        <w:t>Met betrekking tot uw vraag waarom ik heb ingegrepen in </w:t>
      </w:r>
      <w:proofErr w:type="spellStart"/>
      <w:r w:rsidRPr="001D45B5">
        <w:rPr>
          <w:iCs/>
        </w:rPr>
        <w:t>Nexperia</w:t>
      </w:r>
      <w:proofErr w:type="spellEnd"/>
      <w:r w:rsidRPr="001D45B5">
        <w:rPr>
          <w:iCs/>
        </w:rPr>
        <w:t> en waarom ik</w:t>
      </w:r>
      <w:r w:rsidRPr="001D45B5" w:rsidR="00582F10">
        <w:rPr>
          <w:iCs/>
        </w:rPr>
        <w:t xml:space="preserve"> </w:t>
      </w:r>
      <w:r w:rsidRPr="001D45B5">
        <w:rPr>
          <w:iCs/>
        </w:rPr>
        <w:t xml:space="preserve">dit niet uitsluitend bij de Ondernemingskamer (OK) heb gelaten, geldt dat ik op het moment van het bevel er niet vanuit kon gaan dat er </w:t>
      </w:r>
      <w:r w:rsidRPr="00D069FA" w:rsidR="00D069FA">
        <w:rPr>
          <w:iCs/>
        </w:rPr>
        <w:t>zeker een OK-procedure zou komen</w:t>
      </w:r>
      <w:r w:rsidRPr="001D45B5">
        <w:rPr>
          <w:iCs/>
        </w:rPr>
        <w:t>, en zo ja, welke maatregelen de OK dan zou treffen en hoe snel de OK dat zou doen.</w:t>
      </w:r>
      <w:r w:rsidRPr="001D45B5" w:rsidR="00C071F9">
        <w:rPr>
          <w:iCs/>
        </w:rPr>
        <w:t xml:space="preserve"> </w:t>
      </w:r>
      <w:r w:rsidRPr="001D45B5">
        <w:rPr>
          <w:iCs/>
        </w:rPr>
        <w:t>Ik kon daar, gegeven de urgentie van de signalen en aanwijzingen die mij hadden bereikt, dan ook niet op wachten. Bovendien geldt dat de OK handelt in het belang van de onderneming. Het bevel krachtens de Wet beschikbaarheid goederen beoogt iets heel anders: het veiligstellen van de productiemiddelen van de onderneming voor de productie van chips in en voor Nederland en Europa.  Daarmee wordt het publiek belang van voorzienings- en leveringszekerheid gediend. Het vennootschappelijk belang en het publieke belang hoeven niet altijd samen te vallen.</w:t>
      </w:r>
    </w:p>
    <w:p w:rsidRPr="001D45B5" w:rsidR="00715EEE" w:rsidP="00FB2819" w:rsidRDefault="00715EEE" w14:paraId="29085FA7" w14:textId="77777777">
      <w:pPr>
        <w:rPr>
          <w:iCs/>
        </w:rPr>
      </w:pPr>
    </w:p>
    <w:p w:rsidRPr="00465EE3" w:rsidR="00465EE3" w:rsidP="00FB2819" w:rsidRDefault="00465EE3" w14:paraId="03CA8DF7" w14:textId="01156FC2">
      <w:r w:rsidRPr="433544F4">
        <w:t>21</w:t>
      </w:r>
    </w:p>
    <w:p w:rsidRPr="00465EE3" w:rsidR="00465EE3" w:rsidP="00FB2819" w:rsidRDefault="00465EE3" w14:paraId="4B7D5766" w14:textId="68ABE94E">
      <w:r w:rsidRPr="433544F4">
        <w:t xml:space="preserve">Er zitten tekortkomingen op het sociale domein: Wil je een weerbare economie, dan moet je investeren in mensen. Ons grootste kapitaal zijn onze inwoners. De samenleving moet niet voor de economie werken, maar de economie moet voor de samenleving werken. Waarom staat </w:t>
      </w:r>
      <w:r w:rsidRPr="433544F4" w:rsidR="3A979F2D">
        <w:t>er niets over laagproductieve sectoren en uitbuiting</w:t>
      </w:r>
      <w:r w:rsidRPr="433544F4">
        <w:t xml:space="preserve"> </w:t>
      </w:r>
      <w:r w:rsidRPr="433544F4" w:rsidR="3A979F2D">
        <w:t>van arbeidsmigranten</w:t>
      </w:r>
      <w:r w:rsidRPr="433544F4">
        <w:t xml:space="preserve"> in </w:t>
      </w:r>
      <w:proofErr w:type="spellStart"/>
      <w:r w:rsidRPr="433544F4">
        <w:t>Wennink</w:t>
      </w:r>
      <w:proofErr w:type="spellEnd"/>
      <w:r w:rsidRPr="433544F4">
        <w:t>? Er wordt wel gerefereerd aan sectoren als slachterijen en tuinbouw dat we daar iets mee moeten, maar wat? Wat voor consequentie trek je daaruit?</w:t>
      </w:r>
      <w:r w:rsidR="00FB2819">
        <w:t xml:space="preserve"> </w:t>
      </w:r>
    </w:p>
    <w:p w:rsidRPr="00465EE3" w:rsidR="00465EE3" w:rsidP="00FB2819" w:rsidRDefault="00465EE3" w14:paraId="228EB009" w14:textId="77777777">
      <w:r w:rsidRPr="433544F4">
        <w:t> </w:t>
      </w:r>
    </w:p>
    <w:p w:rsidRPr="00465EE3" w:rsidR="00465EE3" w:rsidP="00FB2819" w:rsidRDefault="00465EE3" w14:paraId="501230E7" w14:textId="174EFED0">
      <w:r w:rsidRPr="433544F4">
        <w:t>Antwoord</w:t>
      </w:r>
    </w:p>
    <w:p w:rsidRPr="001D45B5" w:rsidR="00465EE3" w:rsidP="00FB2819" w:rsidRDefault="00465EE3" w14:paraId="64EAE38F" w14:textId="77777777">
      <w:pPr>
        <w:rPr>
          <w:iCs/>
        </w:rPr>
      </w:pPr>
      <w:r w:rsidRPr="001D45B5">
        <w:rPr>
          <w:iCs/>
        </w:rPr>
        <w:t>Ik ben de heer </w:t>
      </w:r>
      <w:proofErr w:type="spellStart"/>
      <w:r w:rsidRPr="001D45B5">
        <w:rPr>
          <w:iCs/>
        </w:rPr>
        <w:t>Wennink</w:t>
      </w:r>
      <w:proofErr w:type="spellEnd"/>
      <w:r w:rsidRPr="001D45B5">
        <w:rPr>
          <w:iCs/>
        </w:rPr>
        <w:t> dankbaar voor zijn rapport. De afbakening en inhoudelijke keuzes van het rapport zijn echter door hem gemaakt. </w:t>
      </w:r>
    </w:p>
    <w:p w:rsidRPr="001D45B5" w:rsidR="00465EE3" w:rsidP="00FB2819" w:rsidRDefault="00465EE3" w14:paraId="2228D665" w14:textId="77777777">
      <w:pPr>
        <w:rPr>
          <w:iCs/>
        </w:rPr>
      </w:pPr>
      <w:r w:rsidRPr="001D45B5">
        <w:rPr>
          <w:iCs/>
        </w:rPr>
        <w:t> </w:t>
      </w:r>
    </w:p>
    <w:p w:rsidRPr="001D45B5" w:rsidR="00465EE3" w:rsidP="00FB2819" w:rsidRDefault="00465EE3" w14:paraId="13B59452" w14:textId="37CA8E02">
      <w:pPr>
        <w:rPr>
          <w:iCs/>
        </w:rPr>
      </w:pPr>
      <w:r w:rsidRPr="001D45B5">
        <w:rPr>
          <w:iCs/>
        </w:rPr>
        <w:t>Wel deel ik de conclusie dat misstanden moeten worden aangepakt. We moeten hierbij kritisch kijken naar de subsidies voor en fiscale stimulering van laagproductieve sectoren die van lage lonen hun verdienmodel maken, zodat arbeidsmigranten niet worden uitgebuit.</w:t>
      </w:r>
    </w:p>
    <w:p w:rsidRPr="001D45B5" w:rsidR="00465EE3" w:rsidP="00FB2819" w:rsidRDefault="00465EE3" w14:paraId="3807C709" w14:textId="78AB1FCB">
      <w:pPr>
        <w:rPr>
          <w:iCs/>
        </w:rPr>
      </w:pPr>
    </w:p>
    <w:p w:rsidRPr="001D45B5" w:rsidR="00072B2A" w:rsidP="00FB2819" w:rsidRDefault="00566C54" w14:paraId="6C5780A6" w14:textId="111617E9">
      <w:pPr>
        <w:rPr>
          <w:iCs/>
        </w:rPr>
      </w:pPr>
      <w:r>
        <w:rPr>
          <w:iCs/>
        </w:rPr>
        <w:t>Hierover</w:t>
      </w:r>
      <w:r w:rsidRPr="001D45B5">
        <w:rPr>
          <w:iCs/>
        </w:rPr>
        <w:t xml:space="preserve"> </w:t>
      </w:r>
      <w:r w:rsidRPr="001D45B5" w:rsidR="00465EE3">
        <w:rPr>
          <w:iCs/>
        </w:rPr>
        <w:t xml:space="preserve">ben ik in gesprek met minister </w:t>
      </w:r>
      <w:r w:rsidR="00112933">
        <w:rPr>
          <w:iCs/>
        </w:rPr>
        <w:t>Sociale Zaken en Werkgelegenheid (SZW)</w:t>
      </w:r>
      <w:r w:rsidRPr="001D45B5" w:rsidR="00465EE3">
        <w:rPr>
          <w:iCs/>
        </w:rPr>
        <w:t xml:space="preserve"> om meer grip te krijgen op migratie en om de positie van deze werknemers te verbeteren. Recent is een beleidsonderzoek</w:t>
      </w:r>
      <w:r w:rsidRPr="4D9E51E3" w:rsidR="00465EE3">
        <w:rPr>
          <w:rStyle w:val="Voetnootmarkering"/>
        </w:rPr>
        <w:footnoteReference w:id="7"/>
      </w:r>
      <w:r w:rsidRPr="001D45B5" w:rsidR="00465EE3">
        <w:rPr>
          <w:iCs/>
        </w:rPr>
        <w:t xml:space="preserve"> naar migratie uitgebracht. Een eerste kabinetsreactie wordt binnenkort aan uw Kamer verstuurd. Meer fundamentele keuzes zijn aan een volgend kabinet. Daarnaast verkent de minister van SZW een mogelijk in- en uitleenverbod voor de vleessector en wordt onderzocht welke aanvullende maatregelen nodig zijn om misstanden in risicosectoren, waaronder de landbouw, verder tegen te gaan.</w:t>
      </w:r>
    </w:p>
    <w:p w:rsidR="00AD5120" w:rsidP="00FB2819" w:rsidRDefault="00AD5120" w14:paraId="466AA483" w14:textId="77777777">
      <w:pPr>
        <w:rPr>
          <w:i/>
        </w:rPr>
      </w:pPr>
    </w:p>
    <w:p w:rsidRPr="00347585" w:rsidR="00AD5120" w:rsidP="00FB2819" w:rsidRDefault="00AD5120" w14:paraId="5572B2DC" w14:textId="372CE513">
      <w:pPr>
        <w:rPr>
          <w:b/>
          <w:bCs/>
          <w:color w:val="000000"/>
          <w:szCs w:val="18"/>
        </w:rPr>
      </w:pPr>
      <w:r w:rsidRPr="002E66A7">
        <w:rPr>
          <w:b/>
          <w:bCs/>
          <w:color w:val="000000"/>
          <w:szCs w:val="18"/>
        </w:rPr>
        <w:t>Antwoorden op de vragen gesteld door de</w:t>
      </w:r>
      <w:r>
        <w:rPr>
          <w:b/>
          <w:bCs/>
          <w:color w:val="000000"/>
          <w:szCs w:val="18"/>
        </w:rPr>
        <w:t xml:space="preserve"> BBB</w:t>
      </w:r>
      <w:r w:rsidRPr="002E66A7">
        <w:rPr>
          <w:b/>
          <w:bCs/>
          <w:color w:val="000000"/>
          <w:szCs w:val="18"/>
        </w:rPr>
        <w:t>-fractie</w:t>
      </w:r>
    </w:p>
    <w:p w:rsidRPr="001D45B5" w:rsidR="00AD5120" w:rsidP="00FB2819" w:rsidRDefault="00AD5120" w14:paraId="599A85C0" w14:textId="77777777">
      <w:pPr>
        <w:rPr>
          <w:i/>
          <w:iCs/>
        </w:rPr>
      </w:pPr>
    </w:p>
    <w:p w:rsidRPr="001D45B5" w:rsidR="00600E65" w:rsidP="00FB2819" w:rsidRDefault="00600E65" w14:paraId="2F4E5E19" w14:textId="6B9F7990">
      <w:r w:rsidRPr="433544F4">
        <w:t>23</w:t>
      </w:r>
    </w:p>
    <w:p w:rsidRPr="001D45B5" w:rsidR="00600E65" w:rsidP="00FB2819" w:rsidRDefault="00600E65" w14:paraId="43A55946" w14:textId="2DFFF163">
      <w:r w:rsidRPr="433544F4">
        <w:t xml:space="preserve">Kan de minister ingaan op waarom bij </w:t>
      </w:r>
      <w:proofErr w:type="spellStart"/>
      <w:r w:rsidRPr="433544F4">
        <w:t>Streetwise</w:t>
      </w:r>
      <w:proofErr w:type="spellEnd"/>
      <w:r w:rsidRPr="433544F4">
        <w:t xml:space="preserve"> op staatssteun wordt getoetst terwijl dit bij de Impulsaanpak Winkelgebieden niet zo is, terwijl dit in feite eenzelfde type steun is</w:t>
      </w:r>
      <w:r w:rsidR="00667F81">
        <w:t>?</w:t>
      </w:r>
      <w:r w:rsidRPr="433544F4">
        <w:t xml:space="preserve"> </w:t>
      </w:r>
    </w:p>
    <w:p w:rsidR="00600E65" w:rsidP="00FB2819" w:rsidRDefault="00600E65" w14:paraId="395EA4DA" w14:textId="77777777"/>
    <w:p w:rsidRPr="001D45B5" w:rsidR="00600E65" w:rsidP="00FB2819" w:rsidRDefault="00600E65" w14:paraId="0198CCE1" w14:textId="0086F263">
      <w:r w:rsidRPr="433544F4">
        <w:t>Antwoord</w:t>
      </w:r>
    </w:p>
    <w:p w:rsidRPr="00842DE7" w:rsidR="00600E65" w:rsidP="13F2E88F" w:rsidRDefault="00600E65" w14:paraId="7E8D38BB" w14:textId="510BE69E">
      <w:pPr>
        <w:rPr>
          <w:rFonts w:eastAsia="Segoe UI"/>
          <w:b/>
        </w:rPr>
      </w:pPr>
      <w:r>
        <w:t xml:space="preserve">Het met subsidie ondersteunen van </w:t>
      </w:r>
      <w:proofErr w:type="spellStart"/>
      <w:r>
        <w:t>Streetwise</w:t>
      </w:r>
      <w:proofErr w:type="spellEnd"/>
      <w:r>
        <w:t xml:space="preserve"> en de steun die gegeven wordt aan gemeenten in het kader van de Impulsaanpak Winkelgebieden is fundamenteel verschillend</w:t>
      </w:r>
      <w:r w:rsidR="27C8BC84">
        <w:t xml:space="preserve"> van elkaar</w:t>
      </w:r>
      <w:r>
        <w:t>: Een uitkering op grond van de Impulsaanpak winkelgebieden aan gemeenten is geen staatssteun</w:t>
      </w:r>
      <w:r w:rsidR="16978B28">
        <w:rPr>
          <w:rFonts w:eastAsia="Segoe UI"/>
        </w:rPr>
        <w:t xml:space="preserve"> aangezien hiermee de</w:t>
      </w:r>
    </w:p>
    <w:p w:rsidRPr="00842DE7" w:rsidR="00600E65" w:rsidP="13F2E88F" w:rsidRDefault="0454F4DE" w14:paraId="057A0711" w14:textId="42B99394">
      <w:pPr>
        <w:rPr>
          <w:rFonts w:eastAsia="Segoe UI"/>
        </w:rPr>
      </w:pPr>
      <w:r>
        <w:t>G</w:t>
      </w:r>
      <w:r w:rsidR="78076C58">
        <w:t>emeente</w:t>
      </w:r>
      <w:r w:rsidR="16978B28">
        <w:rPr>
          <w:rFonts w:eastAsia="Segoe UI"/>
        </w:rPr>
        <w:t xml:space="preserve"> wordt ondersteund in het uitvoeren van haar publieke taken.</w:t>
      </w:r>
    </w:p>
    <w:p w:rsidRPr="00842DE7" w:rsidR="00600E65" w:rsidP="00FB2819" w:rsidRDefault="0953D595" w14:paraId="5DF87D06" w14:textId="00E038E8">
      <w:pPr>
        <w:rPr>
          <w:b/>
        </w:rPr>
      </w:pPr>
      <w:r>
        <w:t xml:space="preserve">Omdat de kosten voor de diensten van </w:t>
      </w:r>
      <w:proofErr w:type="spellStart"/>
      <w:r>
        <w:t>Streetwise</w:t>
      </w:r>
      <w:proofErr w:type="spellEnd"/>
      <w:r>
        <w:t xml:space="preserve"> niet worden doorberekend aan de ondersteunde ondernemers is feitelijk sprake van een subsidierelatie, </w:t>
      </w:r>
      <w:r w:rsidRPr="00A63770" w:rsidR="5487A326">
        <w:rPr>
          <w:rFonts w:eastAsia="Verdana" w:cs="Verdana"/>
        </w:rPr>
        <w:t>waarmee deze onder</w:t>
      </w:r>
      <w:r w:rsidRPr="00A63770">
        <w:rPr>
          <w:rFonts w:eastAsia="Verdana" w:cs="Verdana"/>
        </w:rPr>
        <w:t xml:space="preserve"> de staatssteunregels</w:t>
      </w:r>
      <w:r w:rsidRPr="00A63770" w:rsidR="5487A326">
        <w:rPr>
          <w:rFonts w:eastAsia="Verdana" w:cs="Verdana"/>
        </w:rPr>
        <w:t xml:space="preserve"> vallen</w:t>
      </w:r>
      <w:r w:rsidR="279A75C0">
        <w:t>.</w:t>
      </w:r>
      <w:r>
        <w:t xml:space="preserve"> </w:t>
      </w:r>
      <w:r w:rsidR="0024439F">
        <w:t>Het is een vereiste dat d</w:t>
      </w:r>
      <w:r>
        <w:t xml:space="preserve">e subsidieaanvraag </w:t>
      </w:r>
      <w:r w:rsidR="00265478">
        <w:t>wordt</w:t>
      </w:r>
      <w:r>
        <w:t xml:space="preserve"> getoetst</w:t>
      </w:r>
      <w:r w:rsidR="00265478">
        <w:t xml:space="preserve"> </w:t>
      </w:r>
      <w:r w:rsidR="4ED1C0F3">
        <w:t>om te voorkomen dat er sprake is van ongeoorloofde staatssteun</w:t>
      </w:r>
      <w:r w:rsidR="00600E65">
        <w:t xml:space="preserve">. Op die gevoeligheid voor staatssteunproblematiek is al voorafgaand aan de aanvraag gewezen door EZ, waarbij ook is gewezen op andere wegen zoals een verzoek om ondersteuning van de verspreiding van de </w:t>
      </w:r>
      <w:proofErr w:type="spellStart"/>
      <w:r w:rsidR="00600E65">
        <w:t>Streetwise</w:t>
      </w:r>
      <w:proofErr w:type="spellEnd"/>
      <w:r w:rsidR="00600E65">
        <w:t xml:space="preserve">-methodiek vanuit de provincies. </w:t>
      </w:r>
      <w:proofErr w:type="spellStart"/>
      <w:r w:rsidR="00600E65">
        <w:t>Streetwise</w:t>
      </w:r>
      <w:proofErr w:type="spellEnd"/>
      <w:r w:rsidR="00600E65">
        <w:t xml:space="preserve"> heeft er echter bewust voor gekozen om zelf een verzoek om subsidie in te dienen, dat getoetst zal worden aan de staatssteunregels.</w:t>
      </w:r>
    </w:p>
    <w:p w:rsidRPr="004213FB" w:rsidR="00600E65" w:rsidP="00FB2819" w:rsidRDefault="00600E65" w14:paraId="20E12C3E" w14:textId="77777777">
      <w:pPr>
        <w:rPr>
          <w:szCs w:val="18"/>
        </w:rPr>
      </w:pPr>
    </w:p>
    <w:p w:rsidR="009963C9" w:rsidP="00FB2819" w:rsidRDefault="009963C9" w14:paraId="3DDB4586" w14:textId="2E8FAB8C">
      <w:pPr>
        <w:rPr>
          <w:b/>
          <w:bCs/>
          <w:color w:val="000000"/>
          <w:szCs w:val="18"/>
        </w:rPr>
      </w:pPr>
      <w:r w:rsidRPr="002E66A7">
        <w:rPr>
          <w:b/>
          <w:bCs/>
          <w:color w:val="000000"/>
          <w:szCs w:val="18"/>
        </w:rPr>
        <w:t xml:space="preserve">Antwoorden op de vragen gesteld door de </w:t>
      </w:r>
      <w:r w:rsidR="00580690">
        <w:rPr>
          <w:b/>
          <w:bCs/>
          <w:color w:val="000000"/>
          <w:szCs w:val="18"/>
        </w:rPr>
        <w:t>PVV</w:t>
      </w:r>
      <w:r w:rsidRPr="002E66A7">
        <w:rPr>
          <w:b/>
          <w:bCs/>
          <w:color w:val="000000"/>
          <w:szCs w:val="18"/>
        </w:rPr>
        <w:t>-fractie</w:t>
      </w:r>
    </w:p>
    <w:p w:rsidR="009963C9" w:rsidP="00FB2819" w:rsidRDefault="009963C9" w14:paraId="6CE93647" w14:textId="77777777">
      <w:pPr>
        <w:rPr>
          <w:b/>
          <w:bCs/>
          <w:color w:val="000000"/>
          <w:szCs w:val="18"/>
        </w:rPr>
      </w:pPr>
    </w:p>
    <w:p w:rsidRPr="00DD2AD1" w:rsidR="00DD2AD1" w:rsidP="00FB2819" w:rsidRDefault="00DD2AD1" w14:paraId="616506E1" w14:textId="60028E56">
      <w:pPr>
        <w:rPr>
          <w:color w:val="000000" w:themeColor="text1"/>
        </w:rPr>
      </w:pPr>
      <w:r w:rsidRPr="433544F4">
        <w:rPr>
          <w:color w:val="000000" w:themeColor="text1"/>
        </w:rPr>
        <w:t>25</w:t>
      </w:r>
    </w:p>
    <w:p w:rsidRPr="00DD2AD1" w:rsidR="00DD2AD1" w:rsidP="00FB2819" w:rsidRDefault="00DD2AD1" w14:paraId="60E5F671" w14:textId="0E7A7DD5">
      <w:pPr>
        <w:rPr>
          <w:color w:val="000000"/>
        </w:rPr>
      </w:pPr>
      <w:r w:rsidRPr="433544F4">
        <w:rPr>
          <w:color w:val="000000" w:themeColor="text1"/>
        </w:rPr>
        <w:t xml:space="preserve">De focus in de begroting ligt niet bij de bakker, aannemer of de 3000 </w:t>
      </w:r>
      <w:r w:rsidRPr="433544F4" w:rsidR="694C2BBC">
        <w:rPr>
          <w:color w:val="000000" w:themeColor="text1"/>
        </w:rPr>
        <w:t>familiebedrijven</w:t>
      </w:r>
      <w:r w:rsidRPr="433544F4">
        <w:rPr>
          <w:color w:val="000000" w:themeColor="text1"/>
        </w:rPr>
        <w:t xml:space="preserve"> die al lang werk bieden in de regio. Het woord familiebedrijven komt bijna niet voor.</w:t>
      </w:r>
      <w:r w:rsidR="00FB2819">
        <w:rPr>
          <w:color w:val="000000" w:themeColor="text1"/>
        </w:rPr>
        <w:t xml:space="preserve"> </w:t>
      </w:r>
      <w:r w:rsidRPr="433544F4">
        <w:rPr>
          <w:color w:val="000000" w:themeColor="text1"/>
        </w:rPr>
        <w:t>Kan de minister het beeld bevestigen dat dit kabinet kiest voor het kleine aantal bedrijven aan de (Tech) top? </w:t>
      </w:r>
    </w:p>
    <w:p w:rsidRPr="00DD2AD1" w:rsidR="00DD2AD1" w:rsidP="00FB2819" w:rsidRDefault="00DD2AD1" w14:paraId="712C3AF8" w14:textId="77777777">
      <w:pPr>
        <w:rPr>
          <w:color w:val="000000"/>
        </w:rPr>
      </w:pPr>
      <w:r w:rsidRPr="433544F4">
        <w:rPr>
          <w:color w:val="000000" w:themeColor="text1"/>
        </w:rPr>
        <w:t> </w:t>
      </w:r>
    </w:p>
    <w:p w:rsidRPr="00DD2AD1" w:rsidR="00DD2AD1" w:rsidP="00FB2819" w:rsidRDefault="00DD2AD1" w14:paraId="340844BD" w14:textId="280B9B2A">
      <w:pPr>
        <w:rPr>
          <w:color w:val="000000"/>
        </w:rPr>
      </w:pPr>
      <w:r w:rsidRPr="433544F4">
        <w:rPr>
          <w:color w:val="000000" w:themeColor="text1"/>
        </w:rPr>
        <w:t>Antwoord</w:t>
      </w:r>
    </w:p>
    <w:p w:rsidRPr="001D45B5" w:rsidR="00DD2AD1" w:rsidP="00FB2819" w:rsidRDefault="00DD2AD1" w14:paraId="3C41D423" w14:textId="6CAD1080">
      <w:pPr>
        <w:rPr>
          <w:color w:val="000000"/>
        </w:rPr>
      </w:pPr>
      <w:r w:rsidRPr="06D180AB">
        <w:rPr>
          <w:color w:val="000000" w:themeColor="text1"/>
        </w:rPr>
        <w:t>Nee, dit beeld kan ik niet bevestigen. Het kabinet zet in op versterken van het ondernemersklimaat voor alle bedrijven – van mkb tot grootbedrijf. Hierbij heb ik voor verschillende type bedrijven, ook familiebedrijven, specifieke aandacht. Denk bijvoorbeeld aan de BMKB of</w:t>
      </w:r>
      <w:r w:rsidRPr="06D180AB" w:rsidR="008A12D1">
        <w:rPr>
          <w:color w:val="000000" w:themeColor="text1"/>
        </w:rPr>
        <w:t xml:space="preserve"> </w:t>
      </w:r>
      <w:proofErr w:type="spellStart"/>
      <w:r w:rsidRPr="06D180AB">
        <w:rPr>
          <w:color w:val="000000" w:themeColor="text1"/>
        </w:rPr>
        <w:t>Qredits</w:t>
      </w:r>
      <w:proofErr w:type="spellEnd"/>
      <w:r w:rsidRPr="06D180AB">
        <w:rPr>
          <w:color w:val="000000" w:themeColor="text1"/>
        </w:rPr>
        <w:t xml:space="preserve"> om de toegang tot financiering voor het </w:t>
      </w:r>
      <w:r w:rsidRPr="06D180AB" w:rsidR="00112933">
        <w:rPr>
          <w:color w:val="000000" w:themeColor="text1"/>
        </w:rPr>
        <w:t>mkb</w:t>
      </w:r>
      <w:r w:rsidRPr="06D180AB">
        <w:rPr>
          <w:color w:val="000000" w:themeColor="text1"/>
        </w:rPr>
        <w:t xml:space="preserve"> te verbeteren. Ik heb ook specifiek aandacht voor jonge, innovatieve bedrijven. Deze bedrijven jagen vernieuwing en groei aan en zijn daarmee van belang voor ons toekomstig verdienvermogen. </w:t>
      </w:r>
    </w:p>
    <w:p w:rsidR="00DD2AD1" w:rsidP="00FB2819" w:rsidRDefault="00DD2AD1" w14:paraId="26200BCB" w14:textId="77777777">
      <w:pPr>
        <w:rPr>
          <w:b/>
          <w:bCs/>
          <w:color w:val="000000"/>
          <w:szCs w:val="18"/>
        </w:rPr>
      </w:pPr>
    </w:p>
    <w:p w:rsidRPr="007357CB" w:rsidR="007357CB" w:rsidP="00FB2819" w:rsidRDefault="007357CB" w14:paraId="48542694" w14:textId="737AB4E1">
      <w:pPr>
        <w:rPr>
          <w:color w:val="000000" w:themeColor="text1"/>
        </w:rPr>
      </w:pPr>
      <w:r w:rsidRPr="3B0951B1">
        <w:rPr>
          <w:color w:val="000000" w:themeColor="text1"/>
        </w:rPr>
        <w:t>26</w:t>
      </w:r>
    </w:p>
    <w:p w:rsidRPr="007357CB" w:rsidR="007357CB" w:rsidP="00FB2819" w:rsidRDefault="007357CB" w14:paraId="212CBCF8" w14:textId="522B2FD5">
      <w:pPr>
        <w:rPr>
          <w:color w:val="000000"/>
        </w:rPr>
      </w:pPr>
      <w:r w:rsidRPr="3B0951B1">
        <w:rPr>
          <w:color w:val="000000" w:themeColor="text1"/>
        </w:rPr>
        <w:t>Waarom blijft Nederland vasthouden aan verplichtingen (klimaatbeleid) die onze economie schaden? Is de minister bereid om te stoppen met beleid dat onze industrie, banen en ondernemers kapot maakt? </w:t>
      </w:r>
    </w:p>
    <w:p w:rsidRPr="007357CB" w:rsidR="007357CB" w:rsidP="00FB2819" w:rsidRDefault="007357CB" w14:paraId="4C5A4135" w14:textId="77777777">
      <w:pPr>
        <w:rPr>
          <w:color w:val="000000"/>
        </w:rPr>
      </w:pPr>
      <w:r w:rsidRPr="3B0951B1">
        <w:rPr>
          <w:color w:val="000000" w:themeColor="text1"/>
        </w:rPr>
        <w:t> </w:t>
      </w:r>
    </w:p>
    <w:p w:rsidRPr="007357CB" w:rsidR="007357CB" w:rsidP="00FB2819" w:rsidRDefault="007357CB" w14:paraId="1F057AFA" w14:textId="282C4A98">
      <w:pPr>
        <w:rPr>
          <w:color w:val="000000"/>
        </w:rPr>
      </w:pPr>
      <w:r w:rsidRPr="3B0951B1">
        <w:rPr>
          <w:color w:val="000000" w:themeColor="text1"/>
        </w:rPr>
        <w:t>Antwoord</w:t>
      </w:r>
    </w:p>
    <w:p w:rsidRPr="001D45B5" w:rsidR="00DD2AD1" w:rsidP="00FB2819" w:rsidRDefault="007357CB" w14:paraId="117D9D38" w14:textId="09648C22">
      <w:pPr>
        <w:rPr>
          <w:color w:val="000000"/>
          <w:szCs w:val="18"/>
        </w:rPr>
      </w:pPr>
      <w:r w:rsidRPr="007357CB">
        <w:rPr>
          <w:color w:val="000000"/>
          <w:szCs w:val="18"/>
        </w:rPr>
        <w:t>Het overkoepelende doel van het kabinet is om brede welvaart in Nederland</w:t>
      </w:r>
      <w:r w:rsidRPr="001D45B5">
        <w:rPr>
          <w:color w:val="000000"/>
          <w:szCs w:val="18"/>
        </w:rPr>
        <w:t xml:space="preserve"> </w:t>
      </w:r>
      <w:r w:rsidRPr="007357CB">
        <w:rPr>
          <w:color w:val="000000"/>
          <w:szCs w:val="18"/>
        </w:rPr>
        <w:t>te</w:t>
      </w:r>
      <w:r w:rsidRPr="001D45B5">
        <w:rPr>
          <w:color w:val="000000"/>
          <w:szCs w:val="18"/>
        </w:rPr>
        <w:t xml:space="preserve"> </w:t>
      </w:r>
      <w:r w:rsidRPr="007357CB">
        <w:rPr>
          <w:color w:val="000000"/>
          <w:szCs w:val="18"/>
        </w:rPr>
        <w:t>verbeteren. Dat betekent een maatschappij met een goed werkende economie met voldoende goede banen, een goed verdienvermogen op de lange termijn en een schone leefomgeving.</w:t>
      </w:r>
      <w:r w:rsidRPr="001D45B5">
        <w:rPr>
          <w:color w:val="000000"/>
          <w:szCs w:val="18"/>
        </w:rPr>
        <w:t xml:space="preserve"> </w:t>
      </w:r>
      <w:r w:rsidRPr="007357CB">
        <w:rPr>
          <w:color w:val="000000"/>
          <w:szCs w:val="18"/>
        </w:rPr>
        <w:t>Daar hoort verstandig klimaat- en energiebeleid bij. Dat maakt onze leefomgeving schoner, creëert economische kansen en maakt ons</w:t>
      </w:r>
      <w:r w:rsidRPr="001D45B5">
        <w:rPr>
          <w:color w:val="000000"/>
          <w:szCs w:val="18"/>
        </w:rPr>
        <w:t xml:space="preserve"> </w:t>
      </w:r>
      <w:r w:rsidRPr="007357CB">
        <w:rPr>
          <w:color w:val="000000"/>
          <w:szCs w:val="18"/>
        </w:rPr>
        <w:t>onafhankelijker van landen waar we niet afhankelijk van willen zijn, bijvoorbeeld voor</w:t>
      </w:r>
      <w:r w:rsidRPr="001D45B5">
        <w:rPr>
          <w:color w:val="000000"/>
          <w:szCs w:val="18"/>
        </w:rPr>
        <w:t xml:space="preserve"> </w:t>
      </w:r>
      <w:r w:rsidRPr="007357CB">
        <w:rPr>
          <w:color w:val="000000"/>
          <w:szCs w:val="18"/>
        </w:rPr>
        <w:t>onze energievoorziening. Niets doen is geen optie: dan blijven we achter in de wereld.</w:t>
      </w:r>
      <w:r w:rsidRPr="001D45B5">
        <w:rPr>
          <w:color w:val="000000"/>
          <w:szCs w:val="18"/>
        </w:rPr>
        <w:t xml:space="preserve"> </w:t>
      </w:r>
      <w:r w:rsidRPr="007357CB">
        <w:rPr>
          <w:color w:val="000000"/>
          <w:szCs w:val="18"/>
        </w:rPr>
        <w:t>De recente, snelle internationale veranderingen maken dat het extra belangrijk is om door te gaan met de inzet op een duurzaam en onafhankelijk energiesysteem. Daarbij houdt het kabinet de lasten- en regeldruk voor ondernemers en burgers in het oog.</w:t>
      </w:r>
    </w:p>
    <w:p w:rsidR="007357CB" w:rsidP="00FB2819" w:rsidRDefault="007357CB" w14:paraId="7CB6575D" w14:textId="77777777">
      <w:pPr>
        <w:rPr>
          <w:b/>
          <w:color w:val="000000"/>
        </w:rPr>
      </w:pPr>
    </w:p>
    <w:p w:rsidRPr="00514707" w:rsidR="00514707" w:rsidP="00FB2819" w:rsidRDefault="00514707" w14:paraId="7855A9A5" w14:textId="163D5BAA">
      <w:pPr>
        <w:rPr>
          <w:color w:val="000000" w:themeColor="text1"/>
        </w:rPr>
      </w:pPr>
      <w:r w:rsidRPr="3B0951B1">
        <w:rPr>
          <w:color w:val="000000" w:themeColor="text1"/>
        </w:rPr>
        <w:t>27</w:t>
      </w:r>
    </w:p>
    <w:p w:rsidRPr="00514707" w:rsidR="00514707" w:rsidP="00FB2819" w:rsidRDefault="00514707" w14:paraId="7A2EB895" w14:textId="3B62DA86">
      <w:pPr>
        <w:rPr>
          <w:color w:val="000000"/>
        </w:rPr>
      </w:pPr>
      <w:r w:rsidRPr="3B0951B1">
        <w:rPr>
          <w:color w:val="000000" w:themeColor="text1"/>
        </w:rPr>
        <w:t xml:space="preserve">Heeft </w:t>
      </w:r>
      <w:r w:rsidRPr="3B0951B1" w:rsidR="238E9E5F">
        <w:rPr>
          <w:color w:val="000000" w:themeColor="text1"/>
        </w:rPr>
        <w:t>de minister</w:t>
      </w:r>
      <w:r w:rsidRPr="3B0951B1">
        <w:rPr>
          <w:color w:val="000000" w:themeColor="text1"/>
        </w:rPr>
        <w:t xml:space="preserve"> </w:t>
      </w:r>
      <w:r w:rsidRPr="3B0951B1" w:rsidR="5E865723">
        <w:rPr>
          <w:color w:val="000000" w:themeColor="text1"/>
        </w:rPr>
        <w:t>kennisgenomen</w:t>
      </w:r>
      <w:r w:rsidRPr="3B0951B1">
        <w:rPr>
          <w:color w:val="000000" w:themeColor="text1"/>
        </w:rPr>
        <w:t xml:space="preserve"> van het rondetafelgesprek</w:t>
      </w:r>
      <w:r w:rsidRPr="3B0951B1" w:rsidR="6D1D8B45">
        <w:rPr>
          <w:color w:val="000000" w:themeColor="text1"/>
        </w:rPr>
        <w:t xml:space="preserve"> over overlast van publieke recreatievoorziening</w:t>
      </w:r>
      <w:r w:rsidRPr="3B0951B1">
        <w:rPr>
          <w:color w:val="000000" w:themeColor="text1"/>
        </w:rPr>
        <w:t>, erkent hij de signalen</w:t>
      </w:r>
      <w:r w:rsidRPr="3B0951B1" w:rsidR="5E0698A5">
        <w:rPr>
          <w:color w:val="000000" w:themeColor="text1"/>
        </w:rPr>
        <w:t xml:space="preserve"> die daar genoemd zijn</w:t>
      </w:r>
      <w:r w:rsidRPr="3B0951B1">
        <w:rPr>
          <w:color w:val="000000" w:themeColor="text1"/>
        </w:rPr>
        <w:t xml:space="preserve"> en beseft hij dat de ondernemers die al gebukt gaan onder torenhoge lasten en extreme regeldruk, en nu ook nog de angst voor hun eigen veiligheid?</w:t>
      </w:r>
    </w:p>
    <w:p w:rsidRPr="00514707" w:rsidR="00514707" w:rsidP="00FB2819" w:rsidRDefault="00514707" w14:paraId="6D6C21C4" w14:textId="77777777">
      <w:pPr>
        <w:rPr>
          <w:color w:val="000000"/>
        </w:rPr>
      </w:pPr>
      <w:r w:rsidRPr="3B0951B1">
        <w:rPr>
          <w:color w:val="000000" w:themeColor="text1"/>
        </w:rPr>
        <w:t> </w:t>
      </w:r>
    </w:p>
    <w:p w:rsidRPr="00514707" w:rsidR="00514707" w:rsidP="00FB2819" w:rsidRDefault="00514707" w14:paraId="68583CEF" w14:textId="2C45EBF6">
      <w:pPr>
        <w:rPr>
          <w:color w:val="000000"/>
        </w:rPr>
      </w:pPr>
      <w:r w:rsidRPr="3B0951B1">
        <w:rPr>
          <w:color w:val="000000" w:themeColor="text1"/>
        </w:rPr>
        <w:t>Antwoord</w:t>
      </w:r>
      <w:r w:rsidR="00FB2819">
        <w:rPr>
          <w:color w:val="000000" w:themeColor="text1"/>
        </w:rPr>
        <w:t xml:space="preserve"> </w:t>
      </w:r>
    </w:p>
    <w:p w:rsidRPr="001D45B5" w:rsidR="00514707" w:rsidP="00FB2819" w:rsidRDefault="00514707" w14:paraId="0D830853" w14:textId="5C59A27C">
      <w:pPr>
        <w:rPr>
          <w:color w:val="000000"/>
        </w:rPr>
      </w:pPr>
      <w:r w:rsidRPr="34EDFC17">
        <w:rPr>
          <w:color w:val="000000" w:themeColor="text1"/>
        </w:rPr>
        <w:t xml:space="preserve">Ik heb </w:t>
      </w:r>
      <w:r w:rsidRPr="34EDFC17" w:rsidR="3D6CA594">
        <w:rPr>
          <w:color w:val="000000" w:themeColor="text1"/>
        </w:rPr>
        <w:t>kennisgenomen</w:t>
      </w:r>
      <w:r w:rsidRPr="34EDFC17">
        <w:rPr>
          <w:color w:val="000000" w:themeColor="text1"/>
        </w:rPr>
        <w:t xml:space="preserve"> van het rondetafelgesprek dat de Vaste Commissie van Justitie en Veiligheid op 14 januari gevoerd heeft over de overlast van publieke recreatievoorzieningen. Hierbij was de Vaste Commissie van Economische Zaken uitgenodigd. Aanwezig waren relevante partijen zoals de politie, ondernemers, burgemeesters en enige</w:t>
      </w:r>
      <w:r w:rsidRPr="34EDFC17" w:rsidR="00592279">
        <w:rPr>
          <w:color w:val="000000" w:themeColor="text1"/>
        </w:rPr>
        <w:t xml:space="preserve"> </w:t>
      </w:r>
      <w:r w:rsidRPr="34EDFC17">
        <w:rPr>
          <w:color w:val="000000" w:themeColor="text1"/>
        </w:rPr>
        <w:t>Kamerleden. Aan bod kwam vooral de veiligheid</w:t>
      </w:r>
      <w:r w:rsidRPr="34EDFC17" w:rsidR="00592279">
        <w:rPr>
          <w:color w:val="000000" w:themeColor="text1"/>
        </w:rPr>
        <w:t xml:space="preserve"> </w:t>
      </w:r>
      <w:r w:rsidRPr="34EDFC17">
        <w:rPr>
          <w:color w:val="000000" w:themeColor="text1"/>
        </w:rPr>
        <w:t>o</w:t>
      </w:r>
      <w:r w:rsidRPr="34EDFC17" w:rsidR="00592279">
        <w:rPr>
          <w:color w:val="000000" w:themeColor="text1"/>
        </w:rPr>
        <w:t xml:space="preserve">p </w:t>
      </w:r>
      <w:r w:rsidRPr="34EDFC17">
        <w:rPr>
          <w:color w:val="000000" w:themeColor="text1"/>
        </w:rPr>
        <w:t>kermissen, bioscopen en festivals en er wordt gepleit voor structurele samenwerking</w:t>
      </w:r>
      <w:r w:rsidRPr="34EDFC17" w:rsidR="00592279">
        <w:rPr>
          <w:color w:val="000000" w:themeColor="text1"/>
        </w:rPr>
        <w:t xml:space="preserve"> </w:t>
      </w:r>
      <w:r w:rsidRPr="34EDFC17">
        <w:rPr>
          <w:color w:val="000000" w:themeColor="text1"/>
        </w:rPr>
        <w:t>van de betrokken partijen zodat gedrag van problematische jeugdgroepen effectief</w:t>
      </w:r>
      <w:r w:rsidRPr="34EDFC17" w:rsidR="00592279">
        <w:rPr>
          <w:color w:val="000000" w:themeColor="text1"/>
        </w:rPr>
        <w:t xml:space="preserve"> </w:t>
      </w:r>
      <w:r w:rsidRPr="34EDFC17">
        <w:rPr>
          <w:color w:val="000000" w:themeColor="text1"/>
        </w:rPr>
        <w:t>wordt aangepakt. Vanzelfsprekend betreur ik het ten zeerste wanneer ondernemers het slachtoffer worden van vandalisme, in welke vorm dan ook.</w:t>
      </w:r>
    </w:p>
    <w:p w:rsidRPr="00514707" w:rsidR="00592279" w:rsidP="00FB2819" w:rsidRDefault="00592279" w14:paraId="606E6F93" w14:textId="77777777">
      <w:pPr>
        <w:rPr>
          <w:color w:val="000000"/>
          <w:szCs w:val="18"/>
        </w:rPr>
      </w:pPr>
    </w:p>
    <w:p w:rsidRPr="001D45B5" w:rsidR="00514707" w:rsidP="00FB2819" w:rsidRDefault="00514707" w14:paraId="76E31E5B" w14:textId="006175BC">
      <w:pPr>
        <w:rPr>
          <w:color w:val="000000"/>
        </w:rPr>
      </w:pPr>
      <w:r w:rsidRPr="2BC8612E">
        <w:rPr>
          <w:color w:val="000000" w:themeColor="text1"/>
        </w:rPr>
        <w:t xml:space="preserve">De aanpak van overlast en veiligheid in de openbare ruimte ligt primair bij gemeenten. </w:t>
      </w:r>
      <w:r w:rsidRPr="2BC8612E" w:rsidR="07A2AFBA">
        <w:rPr>
          <w:color w:val="000000" w:themeColor="text1"/>
        </w:rPr>
        <w:t xml:space="preserve">De </w:t>
      </w:r>
      <w:r w:rsidRPr="2BC8612E">
        <w:rPr>
          <w:color w:val="000000" w:themeColor="text1"/>
        </w:rPr>
        <w:t>ministerie</w:t>
      </w:r>
      <w:r w:rsidRPr="2BC8612E" w:rsidR="52E164FC">
        <w:rPr>
          <w:color w:val="000000" w:themeColor="text1"/>
        </w:rPr>
        <w:t>s</w:t>
      </w:r>
      <w:r w:rsidRPr="2BC8612E">
        <w:rPr>
          <w:color w:val="000000" w:themeColor="text1"/>
        </w:rPr>
        <w:t xml:space="preserve"> van J</w:t>
      </w:r>
      <w:r w:rsidR="00112933">
        <w:rPr>
          <w:color w:val="000000" w:themeColor="text1"/>
        </w:rPr>
        <w:t>ustitie en Veiligheid</w:t>
      </w:r>
      <w:r w:rsidRPr="2BC8612E">
        <w:rPr>
          <w:color w:val="000000" w:themeColor="text1"/>
        </w:rPr>
        <w:t> en B</w:t>
      </w:r>
      <w:r w:rsidR="00112933">
        <w:rPr>
          <w:color w:val="000000" w:themeColor="text1"/>
        </w:rPr>
        <w:t>innenlandse Zaken en Koninkrijksrelaties (BZK)</w:t>
      </w:r>
      <w:r w:rsidRPr="2BC8612E">
        <w:rPr>
          <w:color w:val="000000" w:themeColor="text1"/>
        </w:rPr>
        <w:t> zetten onder andere in op de aanpak Veilig Ontwerp en Beheer. Dit</w:t>
      </w:r>
      <w:r w:rsidRPr="2BC8612E" w:rsidDel="00BE1B77">
        <w:rPr>
          <w:color w:val="000000" w:themeColor="text1"/>
        </w:rPr>
        <w:t xml:space="preserve"> </w:t>
      </w:r>
      <w:r w:rsidR="00BE1B77">
        <w:rPr>
          <w:color w:val="000000" w:themeColor="text1"/>
        </w:rPr>
        <w:t>betekent</w:t>
      </w:r>
      <w:r w:rsidRPr="2BC8612E">
        <w:rPr>
          <w:color w:val="000000" w:themeColor="text1"/>
        </w:rPr>
        <w:t xml:space="preserve"> een specifiek gebied zodanig ontwerpen, gebruiken en beheren dat gebruikers zich er veilig voelen en er minder incidenten, zoals criminaliteit, geweld en overlast voorkomen.</w:t>
      </w:r>
    </w:p>
    <w:p w:rsidRPr="00514707" w:rsidR="00592279" w:rsidP="00FB2819" w:rsidRDefault="00592279" w14:paraId="64A125F7" w14:textId="77777777">
      <w:pPr>
        <w:rPr>
          <w:color w:val="000000"/>
          <w:szCs w:val="18"/>
        </w:rPr>
      </w:pPr>
    </w:p>
    <w:p w:rsidRPr="00514707" w:rsidR="00514707" w:rsidP="00FB2819" w:rsidRDefault="00514707" w14:paraId="5090F3F3" w14:textId="35EE69FD">
      <w:pPr>
        <w:rPr>
          <w:color w:val="000000"/>
          <w:szCs w:val="18"/>
        </w:rPr>
      </w:pPr>
      <w:r w:rsidRPr="00514707">
        <w:rPr>
          <w:color w:val="000000"/>
          <w:szCs w:val="18"/>
        </w:rPr>
        <w:t>Wat betreft de financiële gevolgen hebben ondernemers een eigenstandige verantwoordelijkheid. Schade door vandalisme wordt doorgaans gedekt door de verzekering van de ondernemer. Het is primair de verantwoordelijkheid van de ondernemers om zich te verzekeren. Daarnaast zijn daders wettelijk aansprakelijk voor de schade die ze aanrichten. De overheid probeert daders ook aansprakelijk te stellen, maar deze zijn vaak onvindbaar. Het Schadefonds Geweldsmisdrijven kan op basis van specifieke omstandigheden een vangnet bieden voor onverzekerde ondernemers.</w:t>
      </w:r>
    </w:p>
    <w:p w:rsidR="00514707" w:rsidP="00FB2819" w:rsidRDefault="00514707" w14:paraId="78865512" w14:textId="77777777">
      <w:pPr>
        <w:rPr>
          <w:b/>
          <w:bCs/>
          <w:color w:val="000000"/>
          <w:szCs w:val="18"/>
        </w:rPr>
      </w:pPr>
    </w:p>
    <w:p w:rsidRPr="00377D9C" w:rsidR="00377D9C" w:rsidP="00FB2819" w:rsidRDefault="00377D9C" w14:paraId="7ECA5487" w14:textId="4C3A5015">
      <w:r w:rsidRPr="3B0951B1">
        <w:t>28</w:t>
      </w:r>
    </w:p>
    <w:p w:rsidRPr="00377D9C" w:rsidR="00377D9C" w:rsidP="00FB2819" w:rsidRDefault="00377D9C" w14:paraId="3585166E" w14:textId="12E55A7F">
      <w:r w:rsidRPr="3B0951B1">
        <w:t>Beseft de minister dat de coronaschulden leiden tot banenverlies, en dat de kosten hiervan vele malen hoger zullen zijn dan deze schulden?</w:t>
      </w:r>
    </w:p>
    <w:p w:rsidRPr="00377D9C" w:rsidR="00377D9C" w:rsidP="00FB2819" w:rsidRDefault="00377D9C" w14:paraId="4DBA5B4B" w14:textId="77777777">
      <w:r w:rsidRPr="3B0951B1">
        <w:t> </w:t>
      </w:r>
    </w:p>
    <w:p w:rsidRPr="00377D9C" w:rsidR="00377D9C" w:rsidP="00FB2819" w:rsidRDefault="00377D9C" w14:paraId="014D2437" w14:textId="10F2809D">
      <w:r w:rsidRPr="3B0951B1">
        <w:t>Antwoord</w:t>
      </w:r>
      <w:r w:rsidR="00FB2819">
        <w:t xml:space="preserve"> </w:t>
      </w:r>
    </w:p>
    <w:p w:rsidRPr="001D45B5" w:rsidR="00377D9C" w:rsidP="00FB2819" w:rsidRDefault="00377D9C" w14:paraId="640F5AE1" w14:textId="6DC52D42">
      <w:pPr>
        <w:rPr>
          <w:iCs/>
        </w:rPr>
      </w:pPr>
      <w:r w:rsidRPr="001D45B5">
        <w:rPr>
          <w:iCs/>
        </w:rPr>
        <w:t>Ik ben me ervan bewust dat dit voor individuele bedrijven en hun werknemers grote impact kan hebben. Destijds zijn juist subsidies verstrekt om bedrijven te steunen en daarmee banen zoveel mogelijk te behouden. Deze subsidies zijn betaald uit belastinggeld en dat geld kan slechts één keer worden besteed. Kwijtschelding van deze schulden zou elders bezuinigingen of extra maatschappelijke kosten tot gevolg hebben. </w:t>
      </w:r>
      <w:r w:rsidR="007E69CC">
        <w:rPr>
          <w:iCs/>
        </w:rPr>
        <w:t>Het zou</w:t>
      </w:r>
      <w:r w:rsidRPr="007E69CC" w:rsidR="007E69CC">
        <w:rPr>
          <w:iCs/>
        </w:rPr>
        <w:t xml:space="preserve"> tegenover alle ondernemers die hun schuld al volledig of</w:t>
      </w:r>
      <w:r w:rsidR="007E69CC">
        <w:rPr>
          <w:iCs/>
        </w:rPr>
        <w:t xml:space="preserve"> </w:t>
      </w:r>
      <w:r w:rsidRPr="007E69CC" w:rsidR="007E69CC">
        <w:rPr>
          <w:iCs/>
        </w:rPr>
        <w:t>grotendeels hebben afbetaald</w:t>
      </w:r>
      <w:r w:rsidR="007E69CC">
        <w:rPr>
          <w:iCs/>
        </w:rPr>
        <w:t xml:space="preserve"> o</w:t>
      </w:r>
      <w:r w:rsidRPr="007E69CC" w:rsidR="007E69CC">
        <w:rPr>
          <w:iCs/>
        </w:rPr>
        <w:t xml:space="preserve">ok niet </w:t>
      </w:r>
      <w:r w:rsidR="007E69CC">
        <w:rPr>
          <w:iCs/>
        </w:rPr>
        <w:t>eerlijk</w:t>
      </w:r>
      <w:r w:rsidRPr="007E69CC" w:rsidR="007E69CC">
        <w:rPr>
          <w:iCs/>
        </w:rPr>
        <w:t xml:space="preserve"> zijn </w:t>
      </w:r>
      <w:r w:rsidR="00431957">
        <w:rPr>
          <w:iCs/>
        </w:rPr>
        <w:t xml:space="preserve">om schulden </w:t>
      </w:r>
      <w:r w:rsidR="0009350D">
        <w:rPr>
          <w:iCs/>
        </w:rPr>
        <w:t>van andere ondernemers</w:t>
      </w:r>
      <w:r w:rsidR="00431957">
        <w:rPr>
          <w:iCs/>
        </w:rPr>
        <w:t xml:space="preserve"> kwijt te schelden.</w:t>
      </w:r>
    </w:p>
    <w:p w:rsidR="009963C9" w:rsidP="00FB2819" w:rsidRDefault="009963C9" w14:paraId="73F56494" w14:textId="77777777">
      <w:pPr>
        <w:rPr>
          <w:i/>
        </w:rPr>
      </w:pPr>
    </w:p>
    <w:p w:rsidRPr="00AD6068" w:rsidR="00AD6068" w:rsidP="00FB2819" w:rsidRDefault="00AD6068" w14:paraId="296978A1" w14:textId="6D8A4EBB">
      <w:r w:rsidRPr="4DDBAD54">
        <w:t>29</w:t>
      </w:r>
    </w:p>
    <w:p w:rsidRPr="00AD6068" w:rsidR="00AD6068" w:rsidP="00FB2819" w:rsidRDefault="00AD6068" w14:paraId="71B5C566" w14:textId="198D6C18">
      <w:r w:rsidRPr="4DDBAD54">
        <w:t>Is de minister bereid naar een terugbetalingsperiode te kijken en deze te verlengen waardoor de maandelijkse lasten van deze ondernemers verlaagd worden? </w:t>
      </w:r>
    </w:p>
    <w:p w:rsidRPr="00AD6068" w:rsidR="00AD6068" w:rsidP="00FB2819" w:rsidRDefault="00AD6068" w14:paraId="6562D562" w14:textId="77777777">
      <w:pPr>
        <w:rPr>
          <w:iCs/>
        </w:rPr>
      </w:pPr>
      <w:r w:rsidRPr="00AD6068">
        <w:rPr>
          <w:iCs/>
        </w:rPr>
        <w:t> </w:t>
      </w:r>
    </w:p>
    <w:p w:rsidRPr="00AD6068" w:rsidR="00AD6068" w:rsidP="00FB2819" w:rsidRDefault="00AD6068" w14:paraId="0CF7818C" w14:textId="7B3596C1">
      <w:pPr>
        <w:rPr>
          <w:iCs/>
        </w:rPr>
      </w:pPr>
      <w:r w:rsidRPr="00AD6068">
        <w:rPr>
          <w:iCs/>
        </w:rPr>
        <w:t>Antwoord</w:t>
      </w:r>
    </w:p>
    <w:p w:rsidRPr="001D45B5" w:rsidR="00AD6068" w:rsidP="00FB2819" w:rsidRDefault="00AD6068" w14:paraId="0E31857E" w14:textId="08117FB4">
      <w:pPr>
        <w:rPr>
          <w:iCs/>
        </w:rPr>
      </w:pPr>
      <w:r w:rsidRPr="001D45B5">
        <w:rPr>
          <w:iCs/>
        </w:rPr>
        <w:t>Ik heb begrip voor de situatie van ondernemers daarom wordt er al veel flexibiliteit</w:t>
      </w:r>
      <w:r w:rsidRPr="001D45B5" w:rsidR="0059541D">
        <w:rPr>
          <w:iCs/>
        </w:rPr>
        <w:t xml:space="preserve"> </w:t>
      </w:r>
      <w:r w:rsidRPr="001D45B5">
        <w:rPr>
          <w:iCs/>
        </w:rPr>
        <w:t>geboden om hen te ondersteunen. Binnen de verschillende regelingen zijn</w:t>
      </w:r>
      <w:r w:rsidRPr="001D45B5" w:rsidR="0059541D">
        <w:rPr>
          <w:iCs/>
        </w:rPr>
        <w:t xml:space="preserve"> </w:t>
      </w:r>
      <w:r w:rsidRPr="001D45B5">
        <w:rPr>
          <w:iCs/>
        </w:rPr>
        <w:t>flexibele betalingsregelingen mogelijk, waarbij we zo veel mogelijk rekening houden met de situatie van de ondernemer. Ook is de maximale betalingstermijn</w:t>
      </w:r>
      <w:r w:rsidRPr="001D45B5" w:rsidR="0059541D">
        <w:rPr>
          <w:iCs/>
        </w:rPr>
        <w:t xml:space="preserve"> v</w:t>
      </w:r>
      <w:r w:rsidRPr="001D45B5">
        <w:rPr>
          <w:iCs/>
        </w:rPr>
        <w:t>erlengd naar vijf jaar.</w:t>
      </w:r>
      <w:r w:rsidRPr="001D45B5" w:rsidR="00691916">
        <w:rPr>
          <w:iCs/>
        </w:rPr>
        <w:t xml:space="preserve"> </w:t>
      </w:r>
      <w:r w:rsidRPr="001D45B5">
        <w:rPr>
          <w:iCs/>
        </w:rPr>
        <w:t>De uitvoeringsorganisaties bieden</w:t>
      </w:r>
      <w:r w:rsidRPr="001D45B5" w:rsidR="00691916">
        <w:rPr>
          <w:iCs/>
        </w:rPr>
        <w:t xml:space="preserve"> </w:t>
      </w:r>
      <w:r w:rsidRPr="001D45B5">
        <w:rPr>
          <w:iCs/>
        </w:rPr>
        <w:t>daarnaast</w:t>
      </w:r>
      <w:r w:rsidRPr="001D45B5" w:rsidR="00691916">
        <w:rPr>
          <w:iCs/>
        </w:rPr>
        <w:t xml:space="preserve"> </w:t>
      </w:r>
      <w:r w:rsidRPr="001D45B5">
        <w:rPr>
          <w:iCs/>
        </w:rPr>
        <w:t>hulp en ondersteuning aan ondernemers</w:t>
      </w:r>
      <w:r w:rsidRPr="001D45B5" w:rsidR="0059541D">
        <w:rPr>
          <w:iCs/>
        </w:rPr>
        <w:t xml:space="preserve"> </w:t>
      </w:r>
      <w:r w:rsidRPr="001D45B5">
        <w:rPr>
          <w:iCs/>
        </w:rPr>
        <w:t>om de terugvordering en het eventueel niet nakomen van de betalingsverplichting of betaling te bespreken.</w:t>
      </w:r>
      <w:r w:rsidRPr="001D45B5" w:rsidR="00691916">
        <w:rPr>
          <w:iCs/>
        </w:rPr>
        <w:t xml:space="preserve"> </w:t>
      </w:r>
      <w:r w:rsidRPr="001D45B5">
        <w:rPr>
          <w:iCs/>
        </w:rPr>
        <w:t>Daarmee</w:t>
      </w:r>
      <w:r w:rsidRPr="001D45B5" w:rsidR="00691916">
        <w:rPr>
          <w:iCs/>
        </w:rPr>
        <w:t xml:space="preserve"> </w:t>
      </w:r>
      <w:r w:rsidRPr="001D45B5">
        <w:rPr>
          <w:iCs/>
        </w:rPr>
        <w:t>houd</w:t>
      </w:r>
      <w:r w:rsidRPr="001D45B5" w:rsidR="00691916">
        <w:rPr>
          <w:iCs/>
        </w:rPr>
        <w:t xml:space="preserve"> </w:t>
      </w:r>
      <w:r w:rsidRPr="001D45B5">
        <w:rPr>
          <w:iCs/>
        </w:rPr>
        <w:t>ik</w:t>
      </w:r>
      <w:r w:rsidRPr="001D45B5" w:rsidR="00691916">
        <w:rPr>
          <w:iCs/>
        </w:rPr>
        <w:t xml:space="preserve"> </w:t>
      </w:r>
      <w:r w:rsidRPr="001D45B5">
        <w:rPr>
          <w:iCs/>
        </w:rPr>
        <w:t>vast aan de huidige regelingen. </w:t>
      </w:r>
    </w:p>
    <w:p w:rsidRPr="007D0085" w:rsidR="007D0085" w:rsidP="00FB2819" w:rsidRDefault="007D0085" w14:paraId="68192F8F" w14:textId="77777777">
      <w:pPr>
        <w:rPr>
          <w:iCs/>
        </w:rPr>
      </w:pPr>
    </w:p>
    <w:p w:rsidR="009963C9" w:rsidP="00FB2819" w:rsidRDefault="009963C9" w14:paraId="4839BBAD" w14:textId="396F1043">
      <w:pPr>
        <w:rPr>
          <w:b/>
          <w:bCs/>
          <w:color w:val="000000"/>
          <w:szCs w:val="18"/>
        </w:rPr>
      </w:pPr>
      <w:r w:rsidRPr="002E66A7">
        <w:rPr>
          <w:b/>
          <w:bCs/>
          <w:color w:val="000000"/>
          <w:szCs w:val="18"/>
        </w:rPr>
        <w:t xml:space="preserve">Antwoorden op de vragen gesteld door de </w:t>
      </w:r>
      <w:r w:rsidR="00580690">
        <w:rPr>
          <w:b/>
          <w:bCs/>
          <w:color w:val="000000"/>
          <w:szCs w:val="18"/>
        </w:rPr>
        <w:t>CDA</w:t>
      </w:r>
      <w:r w:rsidRPr="002E66A7">
        <w:rPr>
          <w:b/>
          <w:bCs/>
          <w:color w:val="000000"/>
          <w:szCs w:val="18"/>
        </w:rPr>
        <w:t>-fractie</w:t>
      </w:r>
    </w:p>
    <w:p w:rsidR="00104263" w:rsidP="00FB2819" w:rsidRDefault="00104263" w14:paraId="2568895C" w14:textId="77777777">
      <w:pPr>
        <w:rPr>
          <w:b/>
          <w:bCs/>
          <w:color w:val="000000"/>
          <w:szCs w:val="18"/>
        </w:rPr>
      </w:pPr>
    </w:p>
    <w:p w:rsidRPr="001D45B5" w:rsidR="00E1515A" w:rsidP="00FB2819" w:rsidRDefault="00A61515" w14:paraId="0DFA8A75" w14:textId="1196D019">
      <w:pPr>
        <w:rPr>
          <w:color w:val="000000" w:themeColor="text1"/>
        </w:rPr>
      </w:pPr>
      <w:r w:rsidRPr="40EED533">
        <w:rPr>
          <w:color w:val="000000" w:themeColor="text1"/>
        </w:rPr>
        <w:t>31</w:t>
      </w:r>
    </w:p>
    <w:p w:rsidRPr="001D45B5" w:rsidR="00E1515A" w:rsidP="00FB2819" w:rsidRDefault="00E1515A" w14:paraId="4CF0EAE7" w14:textId="10FC31C1">
      <w:r w:rsidRPr="40EED533">
        <w:rPr>
          <w:rFonts w:ascii="Segoe UI Symbol" w:hAnsi="Segoe UI Symbol" w:cs="Segoe UI Symbol"/>
        </w:rPr>
        <w:t>⁠</w:t>
      </w:r>
      <w:r w:rsidRPr="40EED533">
        <w:t>De mijlpalenplanning t.a.v</w:t>
      </w:r>
      <w:r w:rsidRPr="40EED533" w:rsidR="6352E94F">
        <w:t>.</w:t>
      </w:r>
      <w:r w:rsidRPr="40EED533">
        <w:t xml:space="preserve"> integratie </w:t>
      </w:r>
      <w:proofErr w:type="spellStart"/>
      <w:r w:rsidRPr="40EED533">
        <w:t>Invest</w:t>
      </w:r>
      <w:proofErr w:type="spellEnd"/>
      <w:r w:rsidRPr="40EED533">
        <w:t xml:space="preserve">-NL en </w:t>
      </w:r>
      <w:proofErr w:type="spellStart"/>
      <w:r w:rsidRPr="40EED533">
        <w:t>Invest</w:t>
      </w:r>
      <w:proofErr w:type="spellEnd"/>
      <w:r w:rsidRPr="40EED533">
        <w:t xml:space="preserve"> International, die we hierover ontvingen houdt echter niet over. Graag krijgen we een </w:t>
      </w:r>
      <w:proofErr w:type="spellStart"/>
      <w:r w:rsidRPr="40EED533">
        <w:t>one</w:t>
      </w:r>
      <w:proofErr w:type="spellEnd"/>
      <w:r w:rsidRPr="40EED533">
        <w:t xml:space="preserve">-pager </w:t>
      </w:r>
      <w:proofErr w:type="spellStart"/>
      <w:r w:rsidRPr="40EED533">
        <w:t>roadmap</w:t>
      </w:r>
      <w:proofErr w:type="spellEnd"/>
      <w:r w:rsidRPr="40EED533">
        <w:t xml:space="preserve"> met per werkstroom (wetgeving, financiering en staatssteun) de belangrijke mijlpalen op kwartaalbasis. Hierbij overigens ook de vraag: hoe het kabinet reflecteert op de reguliere prestatie indicatoren en doelen van </w:t>
      </w:r>
      <w:proofErr w:type="spellStart"/>
      <w:r w:rsidRPr="40EED533">
        <w:t>Invest</w:t>
      </w:r>
      <w:proofErr w:type="spellEnd"/>
      <w:r w:rsidRPr="40EED533">
        <w:t xml:space="preserve">-NL en </w:t>
      </w:r>
      <w:proofErr w:type="spellStart"/>
      <w:r w:rsidRPr="40EED533">
        <w:t>Invest</w:t>
      </w:r>
      <w:proofErr w:type="spellEnd"/>
      <w:r w:rsidRPr="40EED533">
        <w:t>-International op het gebied van financieringen uitboeken?</w:t>
      </w:r>
    </w:p>
    <w:p w:rsidR="00E1515A" w:rsidP="00FB2819" w:rsidRDefault="00E1515A" w14:paraId="61E7E590" w14:textId="77777777"/>
    <w:p w:rsidR="00E1515A" w:rsidP="00FB2819" w:rsidRDefault="00E1515A" w14:paraId="02C718ED" w14:textId="10624A91">
      <w:r w:rsidRPr="40EED533">
        <w:t>Antwoord</w:t>
      </w:r>
    </w:p>
    <w:p w:rsidR="00E1515A" w:rsidP="00FB2819" w:rsidRDefault="00E1515A" w14:paraId="2B1400A9" w14:textId="630A4984">
      <w:pPr>
        <w:rPr>
          <w:color w:val="000000" w:themeColor="text1"/>
        </w:rPr>
      </w:pPr>
      <w:r w:rsidRPr="3BA89203">
        <w:rPr>
          <w:color w:val="000000" w:themeColor="text1"/>
        </w:rPr>
        <w:t>De mijlpalenplanning uit de Kamerbrief van 11 december</w:t>
      </w:r>
      <w:r w:rsidRPr="3BA89203" w:rsidR="009678AB">
        <w:rPr>
          <w:rStyle w:val="Voetnootmarkering"/>
          <w:color w:val="000000" w:themeColor="text1"/>
        </w:rPr>
        <w:footnoteReference w:id="8"/>
      </w:r>
      <w:r w:rsidRPr="3BA89203">
        <w:rPr>
          <w:color w:val="000000" w:themeColor="text1"/>
        </w:rPr>
        <w:t xml:space="preserve"> schetst het tijdspad voor de belangrijkste werkstromen. Deze werkstromen worden parallel uitgewerkt omdat er factoren zijn, zoals toegelicht in de Kamerbrief, die van invloed zijn op de totale vormgeving van een investeringsinstelling. Denk hierbij aan de (externe) kapitalisatie, staatsgarantie, </w:t>
      </w:r>
      <w:proofErr w:type="spellStart"/>
      <w:r w:rsidRPr="3BA89203">
        <w:rPr>
          <w:color w:val="000000" w:themeColor="text1"/>
        </w:rPr>
        <w:t>toezichtsregime</w:t>
      </w:r>
      <w:proofErr w:type="spellEnd"/>
      <w:r w:rsidRPr="3BA89203">
        <w:rPr>
          <w:color w:val="000000" w:themeColor="text1"/>
        </w:rPr>
        <w:t>, sturing vanuit de departementen en de classificatie van de instelling. Voor deze processen is echter politieke besluitvorming nodig over de (verbreding van) scope en financiering van een geïntegreerde nieuwe instelling. Ook vergt het proces goedkeuring door de Europese Commissie en het parlement. Daarom valt dit</w:t>
      </w:r>
      <w:r w:rsidRPr="3BA89203" w:rsidR="6F2A7397">
        <w:rPr>
          <w:color w:val="000000" w:themeColor="text1"/>
        </w:rPr>
        <w:t xml:space="preserve"> nu</w:t>
      </w:r>
      <w:r w:rsidRPr="3BA89203">
        <w:rPr>
          <w:color w:val="000000" w:themeColor="text1"/>
        </w:rPr>
        <w:t xml:space="preserve"> lastig op kwartaalbasis te plotten. De inzet is een spoedige integratie (streven begin 2028) en om dit proces niet ten koste te laten gaan van de huidige werkzaamheden van </w:t>
      </w:r>
      <w:proofErr w:type="spellStart"/>
      <w:r w:rsidRPr="3BA89203">
        <w:rPr>
          <w:color w:val="000000" w:themeColor="text1"/>
        </w:rPr>
        <w:t>Invest</w:t>
      </w:r>
      <w:proofErr w:type="spellEnd"/>
      <w:r w:rsidRPr="3BA89203">
        <w:rPr>
          <w:color w:val="000000" w:themeColor="text1"/>
        </w:rPr>
        <w:t xml:space="preserve">-NL en </w:t>
      </w:r>
      <w:proofErr w:type="spellStart"/>
      <w:r w:rsidRPr="3BA89203">
        <w:rPr>
          <w:color w:val="000000" w:themeColor="text1"/>
        </w:rPr>
        <w:t>Invest</w:t>
      </w:r>
      <w:proofErr w:type="spellEnd"/>
      <w:r w:rsidRPr="3BA89203">
        <w:rPr>
          <w:color w:val="000000" w:themeColor="text1"/>
        </w:rPr>
        <w:t xml:space="preserve"> International. Hier is momenteel ook geen sprake van. Recent heeft de Kamer ook een uitwerking van de motie</w:t>
      </w:r>
      <w:r w:rsidRPr="3BA89203" w:rsidR="00FB2819">
        <w:rPr>
          <w:color w:val="000000" w:themeColor="text1"/>
        </w:rPr>
        <w:t>-</w:t>
      </w:r>
      <w:r w:rsidRPr="3BA89203">
        <w:rPr>
          <w:color w:val="000000" w:themeColor="text1"/>
        </w:rPr>
        <w:t>Martens-America en de Vries</w:t>
      </w:r>
      <w:r w:rsidRPr="3BA89203" w:rsidR="003B6B4D">
        <w:rPr>
          <w:rStyle w:val="Voetnootmarkering"/>
          <w:color w:val="000000" w:themeColor="text1"/>
        </w:rPr>
        <w:footnoteReference w:id="9"/>
      </w:r>
      <w:r w:rsidRPr="3BA89203">
        <w:rPr>
          <w:color w:val="000000" w:themeColor="text1"/>
        </w:rPr>
        <w:t xml:space="preserve"> ontvangen waarin wordt uiteengezet hoe in de financieringsbehoefte van beide instellingen wordt voorzien gedurende het integratieproces. </w:t>
      </w:r>
    </w:p>
    <w:p w:rsidR="00E1515A" w:rsidP="00FB2819" w:rsidRDefault="00E1515A" w14:paraId="396A0E97" w14:textId="77777777">
      <w:pPr>
        <w:rPr>
          <w:color w:val="000000" w:themeColor="text1"/>
          <w:szCs w:val="18"/>
        </w:rPr>
      </w:pPr>
    </w:p>
    <w:p w:rsidRPr="00EB1C92" w:rsidR="00E1515A" w:rsidP="00FB2819" w:rsidRDefault="00E1515A" w14:paraId="34BE945E" w14:textId="779E5C75">
      <w:pPr>
        <w:rPr>
          <w:rFonts w:eastAsia="Verdana" w:cs="Verdana"/>
          <w:color w:val="000000" w:themeColor="text1"/>
        </w:rPr>
      </w:pPr>
      <w:r w:rsidRPr="178E4F8F">
        <w:rPr>
          <w:color w:val="000000" w:themeColor="text1"/>
        </w:rPr>
        <w:t xml:space="preserve">Voor wat betreft mijn reflecties op de prestaties van </w:t>
      </w:r>
      <w:proofErr w:type="spellStart"/>
      <w:r w:rsidRPr="178E4F8F">
        <w:rPr>
          <w:color w:val="000000" w:themeColor="text1"/>
        </w:rPr>
        <w:t>Invest</w:t>
      </w:r>
      <w:proofErr w:type="spellEnd"/>
      <w:r w:rsidRPr="178E4F8F">
        <w:rPr>
          <w:color w:val="000000" w:themeColor="text1"/>
        </w:rPr>
        <w:t xml:space="preserve">-NL, ben ik positief. Tot op heden is zo’n 1,3 miljard euro gecommitteerd, waarvan ongeveer 840 miljoen euro al is geïnvesteerd. Daarmee is bovendien ongeveer 3,2 miljard euro aan privaat kapitaal gemobiliseerd – een aanzienlijk hefboomeffect. We zien verder dat </w:t>
      </w:r>
      <w:proofErr w:type="spellStart"/>
      <w:r w:rsidRPr="178E4F8F">
        <w:rPr>
          <w:color w:val="000000" w:themeColor="text1"/>
        </w:rPr>
        <w:t>Invest</w:t>
      </w:r>
      <w:proofErr w:type="spellEnd"/>
      <w:r w:rsidRPr="178E4F8F">
        <w:rPr>
          <w:color w:val="000000" w:themeColor="text1"/>
        </w:rPr>
        <w:t>-NL de afgelopen jaren sterk is geprofessionaliseerd, een zichtbare rol inneemt in de durfkapitaalmarkt en haar thematische focus verder uitbreidt, ook in lijn met beleidsdoelen</w:t>
      </w:r>
      <w:r>
        <w:rPr>
          <w:rFonts w:eastAsia="Verdana"/>
          <w:color w:val="000000" w:themeColor="text1"/>
        </w:rPr>
        <w:t xml:space="preserve"> van </w:t>
      </w:r>
      <w:r w:rsidR="00B93189">
        <w:rPr>
          <w:color w:val="000000" w:themeColor="text1"/>
        </w:rPr>
        <w:t>mijn ministerie</w:t>
      </w:r>
      <w:r w:rsidRPr="178E4F8F">
        <w:rPr>
          <w:color w:val="000000" w:themeColor="text1"/>
        </w:rPr>
        <w:t xml:space="preserve">. </w:t>
      </w:r>
      <w:r w:rsidRPr="178E4F8F">
        <w:rPr>
          <w:rFonts w:eastAsia="Verdana" w:cs="Verdana"/>
          <w:color w:val="000000" w:themeColor="text1"/>
        </w:rPr>
        <w:t xml:space="preserve">Gelet op de relatief korte bestaansduur van </w:t>
      </w:r>
      <w:proofErr w:type="spellStart"/>
      <w:r w:rsidRPr="178E4F8F">
        <w:rPr>
          <w:rFonts w:eastAsia="Verdana" w:cs="Verdana"/>
          <w:color w:val="000000" w:themeColor="text1"/>
        </w:rPr>
        <w:t>Invest</w:t>
      </w:r>
      <w:proofErr w:type="spellEnd"/>
      <w:r w:rsidRPr="178E4F8F">
        <w:rPr>
          <w:rFonts w:eastAsia="Verdana" w:cs="Verdana"/>
          <w:color w:val="000000" w:themeColor="text1"/>
        </w:rPr>
        <w:t xml:space="preserve">-NL, het hogere risicoprofiel van de investeringen en het feit dat </w:t>
      </w:r>
      <w:proofErr w:type="spellStart"/>
      <w:r w:rsidRPr="178E4F8F">
        <w:rPr>
          <w:rFonts w:eastAsia="Verdana" w:cs="Verdana"/>
          <w:color w:val="000000" w:themeColor="text1"/>
        </w:rPr>
        <w:t>exits</w:t>
      </w:r>
      <w:proofErr w:type="spellEnd"/>
      <w:r w:rsidRPr="178E4F8F">
        <w:rPr>
          <w:rFonts w:eastAsia="Verdana" w:cs="Verdana"/>
          <w:color w:val="000000" w:themeColor="text1"/>
        </w:rPr>
        <w:t xml:space="preserve"> doorgaans pas op langere termijn plaatsvinden, is het verder nog te vroeg voor een gedegen prestatiebeoordeling. </w:t>
      </w:r>
    </w:p>
    <w:p w:rsidR="00E1515A" w:rsidP="00FB2819" w:rsidRDefault="00E1515A" w14:paraId="0E4EA801" w14:textId="77777777">
      <w:pPr>
        <w:rPr>
          <w:rFonts w:eastAsia="Verdana" w:cs="Verdana"/>
          <w:color w:val="000000" w:themeColor="text1"/>
          <w:szCs w:val="18"/>
        </w:rPr>
      </w:pPr>
    </w:p>
    <w:p w:rsidRPr="009F78F0" w:rsidR="00B8739F" w:rsidP="00FB2819" w:rsidRDefault="00E1515A" w14:paraId="5E6F89D7" w14:textId="00249307">
      <w:pPr>
        <w:rPr>
          <w:rFonts w:eastAsia="Verdana" w:cs="Verdana"/>
          <w:color w:val="000000" w:themeColor="text1"/>
        </w:rPr>
      </w:pPr>
      <w:r w:rsidRPr="0594506F">
        <w:rPr>
          <w:rFonts w:eastAsia="Verdana" w:cs="Verdana"/>
          <w:color w:val="000000" w:themeColor="text1"/>
        </w:rPr>
        <w:t xml:space="preserve">Ook ten aanzien van </w:t>
      </w:r>
      <w:proofErr w:type="spellStart"/>
      <w:r w:rsidRPr="0594506F">
        <w:rPr>
          <w:rFonts w:eastAsia="Verdana" w:cs="Verdana"/>
          <w:color w:val="000000" w:themeColor="text1"/>
        </w:rPr>
        <w:t>Invest</w:t>
      </w:r>
      <w:proofErr w:type="spellEnd"/>
      <w:r w:rsidRPr="0594506F">
        <w:rPr>
          <w:rFonts w:eastAsia="Verdana" w:cs="Verdana"/>
          <w:color w:val="000000" w:themeColor="text1"/>
        </w:rPr>
        <w:t xml:space="preserve"> International zijn de reflecties positief. In relatief korte tijd heeft de organisatie een solide basis gelegd en een professionele structuur opgebouwd. Dat blijkt ook uit de tussentijdse evaluatie in 2024.</w:t>
      </w:r>
      <w:r w:rsidRPr="0594506F" w:rsidR="0095055A">
        <w:rPr>
          <w:rStyle w:val="Voetnootmarkering"/>
          <w:rFonts w:eastAsia="Verdana" w:cs="Verdana"/>
          <w:color w:val="000000" w:themeColor="text1"/>
        </w:rPr>
        <w:footnoteReference w:id="10"/>
      </w:r>
      <w:r w:rsidRPr="0594506F">
        <w:rPr>
          <w:rFonts w:eastAsia="Verdana" w:cs="Verdana"/>
          <w:color w:val="000000" w:themeColor="text1"/>
        </w:rPr>
        <w:t xml:space="preserve"> Hoewel pas in kwartaal 2 van 2026 definitief gerapporteerd kan worden over de tot en met 2025 behaalde bedragen en resultaten in Nederland, zijn de cijfers tot 2025 positief. De organisatie behaalde opnieuw een positief operationeel resultaat van €6,4 miljoen (vóór belasting). Bovendien werd €</w:t>
      </w:r>
      <w:r w:rsidRPr="0594506F" w:rsidR="75A4DDD7">
        <w:rPr>
          <w:rFonts w:eastAsia="Verdana" w:cs="Verdana"/>
          <w:color w:val="000000" w:themeColor="text1"/>
        </w:rPr>
        <w:t>1,6</w:t>
      </w:r>
      <w:r w:rsidRPr="268B4012">
        <w:rPr>
          <w:rFonts w:eastAsia="Verdana" w:cs="Verdana"/>
          <w:color w:val="000000" w:themeColor="text1"/>
        </w:rPr>
        <w:t xml:space="preserve"> </w:t>
      </w:r>
      <w:r w:rsidRPr="0594506F">
        <w:rPr>
          <w:rFonts w:eastAsia="Verdana" w:cs="Verdana"/>
          <w:color w:val="000000" w:themeColor="text1"/>
        </w:rPr>
        <w:t>milj</w:t>
      </w:r>
      <w:r w:rsidRPr="0594506F" w:rsidR="116E7763">
        <w:rPr>
          <w:rFonts w:eastAsia="Verdana" w:cs="Verdana"/>
          <w:color w:val="000000" w:themeColor="text1"/>
        </w:rPr>
        <w:t>ard</w:t>
      </w:r>
      <w:r w:rsidRPr="0594506F">
        <w:rPr>
          <w:rFonts w:eastAsia="Verdana" w:cs="Verdana"/>
          <w:color w:val="000000" w:themeColor="text1"/>
        </w:rPr>
        <w:t xml:space="preserve"> gecommitteerd, waarvan €604 miljoen uit het kernkapitaal. </w:t>
      </w:r>
      <w:r w:rsidRPr="268B4012" w:rsidR="3AE05E3E">
        <w:rPr>
          <w:rFonts w:eastAsia="Verdana" w:cs="Verdana"/>
          <w:color w:val="000000" w:themeColor="text1"/>
        </w:rPr>
        <w:t>Hiermee zijn in totaal 224 Nederlandse mkb-bedrijven ondersteund.</w:t>
      </w:r>
      <w:r w:rsidRPr="268B4012">
        <w:rPr>
          <w:rFonts w:eastAsia="Verdana" w:cs="Verdana"/>
          <w:color w:val="000000" w:themeColor="text1"/>
        </w:rPr>
        <w:t xml:space="preserve"> </w:t>
      </w:r>
      <w:r w:rsidRPr="0594506F">
        <w:rPr>
          <w:rFonts w:eastAsia="Verdana" w:cs="Verdana"/>
          <w:color w:val="000000" w:themeColor="text1"/>
        </w:rPr>
        <w:t xml:space="preserve">Dit volume overstijgt de verwachtingen en toont de sterke vraag naar de financieringsoplossingen van </w:t>
      </w:r>
      <w:proofErr w:type="spellStart"/>
      <w:r w:rsidRPr="0594506F">
        <w:rPr>
          <w:rFonts w:eastAsia="Verdana" w:cs="Verdana"/>
          <w:color w:val="000000" w:themeColor="text1"/>
        </w:rPr>
        <w:t>Invest</w:t>
      </w:r>
      <w:proofErr w:type="spellEnd"/>
      <w:r w:rsidRPr="0594506F">
        <w:rPr>
          <w:rFonts w:eastAsia="Verdana" w:cs="Verdana"/>
          <w:color w:val="000000" w:themeColor="text1"/>
        </w:rPr>
        <w:t xml:space="preserve"> International. Bovendien draagt </w:t>
      </w:r>
      <w:proofErr w:type="spellStart"/>
      <w:r w:rsidRPr="0594506F">
        <w:rPr>
          <w:rFonts w:eastAsia="Verdana" w:cs="Verdana"/>
          <w:color w:val="000000" w:themeColor="text1"/>
        </w:rPr>
        <w:t>Invest</w:t>
      </w:r>
      <w:proofErr w:type="spellEnd"/>
      <w:r w:rsidRPr="0594506F">
        <w:rPr>
          <w:rFonts w:eastAsia="Verdana" w:cs="Verdana"/>
          <w:color w:val="000000" w:themeColor="text1"/>
        </w:rPr>
        <w:t xml:space="preserve"> International met </w:t>
      </w:r>
      <w:r w:rsidRPr="268B4012">
        <w:rPr>
          <w:rFonts w:eastAsia="Verdana" w:cs="Verdana"/>
          <w:color w:val="000000" w:themeColor="text1"/>
        </w:rPr>
        <w:t>h</w:t>
      </w:r>
      <w:r w:rsidRPr="268B4012" w:rsidR="5FAA6277">
        <w:rPr>
          <w:rFonts w:eastAsia="Verdana" w:cs="Verdana"/>
          <w:color w:val="000000" w:themeColor="text1"/>
        </w:rPr>
        <w:t>aar</w:t>
      </w:r>
      <w:r w:rsidRPr="0594506F">
        <w:rPr>
          <w:rFonts w:eastAsia="Verdana" w:cs="Verdana"/>
          <w:color w:val="000000" w:themeColor="text1"/>
        </w:rPr>
        <w:t xml:space="preserve"> dubbele doelstelling </w:t>
      </w:r>
      <w:r w:rsidRPr="268B4012" w:rsidR="7CF13C6F">
        <w:rPr>
          <w:rFonts w:eastAsia="Verdana" w:cs="Verdana"/>
          <w:color w:val="000000" w:themeColor="text1"/>
        </w:rPr>
        <w:t>(internationale groei en impact)</w:t>
      </w:r>
      <w:r w:rsidRPr="268B4012">
        <w:rPr>
          <w:rFonts w:eastAsia="Verdana" w:cs="Verdana"/>
          <w:color w:val="000000" w:themeColor="text1"/>
        </w:rPr>
        <w:t xml:space="preserve"> </w:t>
      </w:r>
      <w:r w:rsidRPr="0594506F">
        <w:rPr>
          <w:rFonts w:eastAsia="Verdana" w:cs="Verdana"/>
          <w:color w:val="000000" w:themeColor="text1"/>
        </w:rPr>
        <w:t xml:space="preserve">bij aan het oplossen </w:t>
      </w:r>
      <w:r w:rsidRPr="0594506F" w:rsidR="7CEA8A50">
        <w:rPr>
          <w:rFonts w:eastAsia="Verdana" w:cs="Verdana"/>
          <w:color w:val="000000" w:themeColor="text1"/>
        </w:rPr>
        <w:t xml:space="preserve">van </w:t>
      </w:r>
      <w:r w:rsidRPr="0594506F">
        <w:rPr>
          <w:rFonts w:eastAsia="Verdana" w:cs="Verdana"/>
          <w:color w:val="000000" w:themeColor="text1"/>
        </w:rPr>
        <w:t xml:space="preserve">wereldwijde uitdagingen, door o.a. het creëren van wereldwijde banen, en aan het behalen van de </w:t>
      </w:r>
      <w:proofErr w:type="spellStart"/>
      <w:r w:rsidRPr="268B4012">
        <w:rPr>
          <w:rFonts w:eastAsia="Verdana" w:cs="Verdana"/>
          <w:color w:val="000000" w:themeColor="text1"/>
        </w:rPr>
        <w:t>S</w:t>
      </w:r>
      <w:r w:rsidRPr="268B4012" w:rsidR="40CDD70D">
        <w:rPr>
          <w:rFonts w:eastAsia="Verdana" w:cs="Verdana"/>
          <w:color w:val="000000" w:themeColor="text1"/>
        </w:rPr>
        <w:t>ustainable</w:t>
      </w:r>
      <w:proofErr w:type="spellEnd"/>
      <w:r w:rsidRPr="268B4012" w:rsidR="40CDD70D">
        <w:rPr>
          <w:rFonts w:eastAsia="Verdana" w:cs="Verdana"/>
          <w:color w:val="000000" w:themeColor="text1"/>
        </w:rPr>
        <w:t xml:space="preserve"> </w:t>
      </w:r>
      <w:r w:rsidRPr="268B4012">
        <w:rPr>
          <w:rFonts w:eastAsia="Verdana" w:cs="Verdana"/>
          <w:color w:val="000000" w:themeColor="text1"/>
        </w:rPr>
        <w:t>D</w:t>
      </w:r>
      <w:r w:rsidRPr="268B4012" w:rsidR="10464520">
        <w:rPr>
          <w:rFonts w:eastAsia="Verdana" w:cs="Verdana"/>
          <w:color w:val="000000" w:themeColor="text1"/>
        </w:rPr>
        <w:t xml:space="preserve">evelopment </w:t>
      </w:r>
      <w:r w:rsidRPr="268B4012">
        <w:rPr>
          <w:rFonts w:eastAsia="Verdana" w:cs="Verdana"/>
          <w:color w:val="000000" w:themeColor="text1"/>
        </w:rPr>
        <w:t>G</w:t>
      </w:r>
      <w:r w:rsidRPr="268B4012" w:rsidR="007D2675">
        <w:rPr>
          <w:rFonts w:eastAsia="Verdana" w:cs="Verdana"/>
          <w:color w:val="000000" w:themeColor="text1"/>
        </w:rPr>
        <w:t>oal</w:t>
      </w:r>
      <w:r w:rsidRPr="268B4012">
        <w:rPr>
          <w:rFonts w:eastAsia="Verdana" w:cs="Verdana"/>
          <w:color w:val="000000" w:themeColor="text1"/>
        </w:rPr>
        <w:t>s.</w:t>
      </w:r>
      <w:r w:rsidRPr="0594506F">
        <w:rPr>
          <w:rFonts w:eastAsia="Verdana" w:cs="Verdana"/>
          <w:color w:val="000000" w:themeColor="text1"/>
        </w:rPr>
        <w:t xml:space="preserve"> </w:t>
      </w:r>
      <w:r w:rsidRPr="45F0AAC0">
        <w:rPr>
          <w:rFonts w:eastAsia="Verdana" w:cs="Verdana"/>
          <w:color w:val="000000" w:themeColor="text1"/>
        </w:rPr>
        <w:t>D</w:t>
      </w:r>
      <w:r w:rsidRPr="45F0AAC0" w:rsidR="6B302683">
        <w:rPr>
          <w:rFonts w:eastAsia="Verdana" w:cs="Verdana"/>
          <w:color w:val="000000" w:themeColor="text1"/>
        </w:rPr>
        <w:t>aarmee</w:t>
      </w:r>
      <w:r w:rsidRPr="0594506F">
        <w:rPr>
          <w:rFonts w:eastAsia="Verdana" w:cs="Verdana"/>
          <w:color w:val="000000" w:themeColor="text1"/>
        </w:rPr>
        <w:t xml:space="preserve"> </w:t>
      </w:r>
      <w:r w:rsidRPr="0594506F" w:rsidR="438FD667">
        <w:rPr>
          <w:rFonts w:eastAsia="Verdana" w:cs="Verdana"/>
          <w:color w:val="000000" w:themeColor="text1"/>
        </w:rPr>
        <w:t>is de</w:t>
      </w:r>
      <w:r w:rsidRPr="0594506F">
        <w:rPr>
          <w:rFonts w:eastAsia="Verdana" w:cs="Verdana"/>
          <w:color w:val="000000" w:themeColor="text1"/>
        </w:rPr>
        <w:t xml:space="preserve"> organisatie een belangrijke partner bij de uitvoering van </w:t>
      </w:r>
      <w:r w:rsidRPr="0594506F" w:rsidR="4F190780">
        <w:rPr>
          <w:rFonts w:eastAsia="Verdana" w:cs="Verdana"/>
          <w:color w:val="000000" w:themeColor="text1"/>
        </w:rPr>
        <w:t xml:space="preserve">het Nederlandse </w:t>
      </w:r>
      <w:r w:rsidRPr="45D7D879" w:rsidR="4F190780">
        <w:rPr>
          <w:rFonts w:eastAsia="Verdana" w:cs="Verdana"/>
          <w:color w:val="000000" w:themeColor="text1"/>
        </w:rPr>
        <w:t>buitenlandbeleid</w:t>
      </w:r>
      <w:r w:rsidRPr="0594506F">
        <w:rPr>
          <w:rFonts w:eastAsia="Verdana" w:cs="Verdana"/>
          <w:color w:val="000000" w:themeColor="text1"/>
        </w:rPr>
        <w:t>.</w:t>
      </w:r>
    </w:p>
    <w:p w:rsidR="0095055A" w:rsidP="00FB2819" w:rsidRDefault="0095055A" w14:paraId="045A7981" w14:textId="77777777">
      <w:pPr>
        <w:rPr>
          <w:color w:val="000000"/>
          <w:szCs w:val="18"/>
        </w:rPr>
      </w:pPr>
    </w:p>
    <w:p w:rsidRPr="001D45B5" w:rsidR="00B8739F" w:rsidP="00FB2819" w:rsidRDefault="00B8739F" w14:paraId="442442F7" w14:textId="64F901DD">
      <w:pPr>
        <w:rPr>
          <w:color w:val="000000" w:themeColor="text1"/>
        </w:rPr>
      </w:pPr>
      <w:r w:rsidRPr="40EED533">
        <w:rPr>
          <w:color w:val="000000" w:themeColor="text1"/>
        </w:rPr>
        <w:t>32</w:t>
      </w:r>
    </w:p>
    <w:p w:rsidRPr="001D45B5" w:rsidR="00B8739F" w:rsidP="00FB2819" w:rsidRDefault="21AB5475" w14:paraId="11DD7B2C" w14:textId="0318744A">
      <w:pPr>
        <w:rPr>
          <w:color w:val="000000"/>
        </w:rPr>
      </w:pPr>
      <w:r w:rsidRPr="40EED533">
        <w:rPr>
          <w:color w:val="000000" w:themeColor="text1"/>
        </w:rPr>
        <w:t>V</w:t>
      </w:r>
      <w:r w:rsidRPr="40EED533" w:rsidR="00ED4D9C">
        <w:rPr>
          <w:color w:val="000000" w:themeColor="text1"/>
        </w:rPr>
        <w:t>allen er</w:t>
      </w:r>
      <w:r w:rsidRPr="40EED533" w:rsidR="5A643C6C">
        <w:rPr>
          <w:color w:val="000000" w:themeColor="text1"/>
        </w:rPr>
        <w:t xml:space="preserve"> n</w:t>
      </w:r>
      <w:r w:rsidR="00E14578">
        <w:rPr>
          <w:color w:val="000000" w:themeColor="text1"/>
        </w:rPr>
        <w:t>aar aanleiding</w:t>
      </w:r>
      <w:r w:rsidRPr="40EED533" w:rsidR="5A643C6C">
        <w:rPr>
          <w:color w:val="000000" w:themeColor="text1"/>
        </w:rPr>
        <w:t xml:space="preserve"> van het toegekende</w:t>
      </w:r>
      <w:r w:rsidRPr="40EED533" w:rsidR="00ED4D9C">
        <w:rPr>
          <w:color w:val="000000" w:themeColor="text1"/>
        </w:rPr>
        <w:t xml:space="preserve"> </w:t>
      </w:r>
      <w:r w:rsidRPr="40EED533" w:rsidR="5A643C6C">
        <w:rPr>
          <w:color w:val="000000" w:themeColor="text1"/>
        </w:rPr>
        <w:t>geld aan ESA</w:t>
      </w:r>
      <w:r w:rsidRPr="40EED533" w:rsidR="00ED4D9C">
        <w:rPr>
          <w:color w:val="000000" w:themeColor="text1"/>
        </w:rPr>
        <w:t xml:space="preserve"> gaten, en zo ja welke, uit de Faciliteiten Toegepast Onderzoek waaruit 85 miljoen naar voren is gehaald? Kan de minister toezeggen om, gezien het belang van </w:t>
      </w:r>
      <w:proofErr w:type="spellStart"/>
      <w:r w:rsidRPr="40EED533" w:rsidR="00ED4D9C">
        <w:rPr>
          <w:color w:val="000000" w:themeColor="text1"/>
        </w:rPr>
        <w:t>dual</w:t>
      </w:r>
      <w:proofErr w:type="spellEnd"/>
      <w:r w:rsidRPr="40EED533" w:rsidR="00ED4D9C">
        <w:rPr>
          <w:color w:val="000000" w:themeColor="text1"/>
        </w:rPr>
        <w:t xml:space="preserve"> </w:t>
      </w:r>
      <w:proofErr w:type="spellStart"/>
      <w:r w:rsidRPr="40EED533" w:rsidR="00ED4D9C">
        <w:rPr>
          <w:color w:val="000000" w:themeColor="text1"/>
        </w:rPr>
        <w:t>use</w:t>
      </w:r>
      <w:proofErr w:type="spellEnd"/>
      <w:r w:rsidRPr="40EED533" w:rsidR="00ED4D9C">
        <w:rPr>
          <w:color w:val="000000" w:themeColor="text1"/>
        </w:rPr>
        <w:t xml:space="preserve"> en deze financiële bijdrage van defensie, een mede-opdrachtgeverschap met defensie ESA/ESTEC te verkennen?</w:t>
      </w:r>
    </w:p>
    <w:p w:rsidR="00ED4D9C" w:rsidP="00FB2819" w:rsidRDefault="00ED4D9C" w14:paraId="5AA13EC9" w14:textId="77777777">
      <w:pPr>
        <w:rPr>
          <w:color w:val="000000"/>
        </w:rPr>
      </w:pPr>
    </w:p>
    <w:p w:rsidRPr="00225706" w:rsidR="00003107" w:rsidP="00FB2819" w:rsidRDefault="00ED4D9C" w14:paraId="5989B73C" w14:textId="3FD77D17">
      <w:pPr>
        <w:rPr>
          <w:color w:val="000000"/>
        </w:rPr>
      </w:pPr>
      <w:r w:rsidRPr="40EED533">
        <w:rPr>
          <w:color w:val="000000" w:themeColor="text1"/>
        </w:rPr>
        <w:t>Antwoord</w:t>
      </w:r>
    </w:p>
    <w:p w:rsidRPr="00D432FA" w:rsidR="00003107" w:rsidP="00FB2819" w:rsidRDefault="00003107" w14:paraId="37F22720" w14:textId="2AC4C36B">
      <w:pPr>
        <w:rPr>
          <w:szCs w:val="18"/>
        </w:rPr>
      </w:pPr>
      <w:r w:rsidRPr="00D432FA">
        <w:rPr>
          <w:szCs w:val="18"/>
        </w:rPr>
        <w:t xml:space="preserve">Nee, er vallen geen gaten met het naar voren halen van de middelen voor Faciliteiten Toegepast Onderzoek. Deze middelen waren slechts beleidsmatig gereserveerd en worden </w:t>
      </w:r>
      <w:r>
        <w:rPr>
          <w:szCs w:val="18"/>
        </w:rPr>
        <w:t xml:space="preserve">nu </w:t>
      </w:r>
      <w:r w:rsidRPr="00D432FA">
        <w:rPr>
          <w:szCs w:val="18"/>
        </w:rPr>
        <w:t>ingezet voor de ESA-inschrijvingen. ESTEC bestaat ook uit onderzoeksfaciliteiten, de ESA-inschrijving draagt bij aan het behoud van ESTEC voor Nederland</w:t>
      </w:r>
      <w:r>
        <w:rPr>
          <w:szCs w:val="18"/>
        </w:rPr>
        <w:t xml:space="preserve">. Daarmee worden </w:t>
      </w:r>
      <w:r w:rsidRPr="00D432FA">
        <w:rPr>
          <w:szCs w:val="18"/>
        </w:rPr>
        <w:t>de middelen voor een vergelijkbaar doel worden ingezet.</w:t>
      </w:r>
    </w:p>
    <w:p w:rsidRPr="00D432FA" w:rsidR="00003107" w:rsidP="00FB2819" w:rsidRDefault="00003107" w14:paraId="5FD3CC91" w14:textId="77777777">
      <w:pPr>
        <w:rPr>
          <w:szCs w:val="18"/>
        </w:rPr>
      </w:pPr>
    </w:p>
    <w:p w:rsidR="00003107" w:rsidP="00FB2819" w:rsidRDefault="00003107" w14:paraId="5B5BBDA0" w14:textId="77777777">
      <w:pPr>
        <w:rPr>
          <w:szCs w:val="18"/>
        </w:rPr>
      </w:pPr>
      <w:r>
        <w:rPr>
          <w:szCs w:val="18"/>
        </w:rPr>
        <w:t xml:space="preserve">Er bestaat </w:t>
      </w:r>
      <w:r w:rsidRPr="00D432FA">
        <w:rPr>
          <w:szCs w:val="18"/>
        </w:rPr>
        <w:t xml:space="preserve">geen opdrachtgeverschap richting ESA/ESTEC. </w:t>
      </w:r>
      <w:r>
        <w:rPr>
          <w:szCs w:val="18"/>
        </w:rPr>
        <w:t xml:space="preserve">Het ministerie van </w:t>
      </w:r>
      <w:r w:rsidRPr="00D432FA">
        <w:rPr>
          <w:szCs w:val="18"/>
        </w:rPr>
        <w:t>E</w:t>
      </w:r>
      <w:r>
        <w:rPr>
          <w:szCs w:val="18"/>
        </w:rPr>
        <w:t xml:space="preserve">conomische </w:t>
      </w:r>
      <w:r w:rsidRPr="00D432FA">
        <w:rPr>
          <w:szCs w:val="18"/>
        </w:rPr>
        <w:t>Z</w:t>
      </w:r>
      <w:r>
        <w:rPr>
          <w:szCs w:val="18"/>
        </w:rPr>
        <w:t>aken</w:t>
      </w:r>
      <w:r w:rsidRPr="00D432FA">
        <w:rPr>
          <w:szCs w:val="18"/>
        </w:rPr>
        <w:t xml:space="preserve"> </w:t>
      </w:r>
      <w:r>
        <w:rPr>
          <w:szCs w:val="18"/>
        </w:rPr>
        <w:t xml:space="preserve">is </w:t>
      </w:r>
      <w:r w:rsidRPr="00D432FA">
        <w:rPr>
          <w:szCs w:val="18"/>
        </w:rPr>
        <w:t xml:space="preserve">beleidsverantwoordelijk voor de inhoudelijke ESA-programma’s en de basisfaciliteiten van ESA. </w:t>
      </w:r>
      <w:r>
        <w:rPr>
          <w:szCs w:val="18"/>
        </w:rPr>
        <w:t xml:space="preserve">Het ministerie van </w:t>
      </w:r>
      <w:r w:rsidRPr="00D432FA">
        <w:rPr>
          <w:szCs w:val="18"/>
        </w:rPr>
        <w:t>O</w:t>
      </w:r>
      <w:r>
        <w:rPr>
          <w:szCs w:val="18"/>
        </w:rPr>
        <w:t xml:space="preserve">nderwijs, </w:t>
      </w:r>
      <w:r w:rsidRPr="00D432FA">
        <w:rPr>
          <w:szCs w:val="18"/>
        </w:rPr>
        <w:t>C</w:t>
      </w:r>
      <w:r>
        <w:rPr>
          <w:szCs w:val="18"/>
        </w:rPr>
        <w:t xml:space="preserve">ultuur en </w:t>
      </w:r>
      <w:r w:rsidRPr="00D432FA">
        <w:rPr>
          <w:szCs w:val="18"/>
        </w:rPr>
        <w:t>W</w:t>
      </w:r>
      <w:r>
        <w:rPr>
          <w:szCs w:val="18"/>
        </w:rPr>
        <w:t>etenschap</w:t>
      </w:r>
      <w:r w:rsidRPr="00D432FA">
        <w:rPr>
          <w:szCs w:val="18"/>
        </w:rPr>
        <w:t xml:space="preserve"> is verantwoordelijk voor het wetenschapsprogramma van ESA. </w:t>
      </w:r>
    </w:p>
    <w:p w:rsidR="00003107" w:rsidP="00FB2819" w:rsidRDefault="00003107" w14:paraId="698692FE" w14:textId="77777777">
      <w:pPr>
        <w:rPr>
          <w:szCs w:val="18"/>
        </w:rPr>
      </w:pPr>
    </w:p>
    <w:p w:rsidR="00003107" w:rsidP="00FB2819" w:rsidRDefault="00003107" w14:paraId="6AC1FB61" w14:textId="77777777">
      <w:pPr>
        <w:rPr>
          <w:szCs w:val="18"/>
        </w:rPr>
      </w:pPr>
      <w:r>
        <w:rPr>
          <w:szCs w:val="18"/>
        </w:rPr>
        <w:t xml:space="preserve">Het ministerie van </w:t>
      </w:r>
      <w:r w:rsidRPr="00D432FA">
        <w:rPr>
          <w:szCs w:val="18"/>
        </w:rPr>
        <w:t xml:space="preserve">Defensie is verantwoordelijk </w:t>
      </w:r>
      <w:r>
        <w:rPr>
          <w:szCs w:val="18"/>
        </w:rPr>
        <w:t xml:space="preserve">voor </w:t>
      </w:r>
      <w:r w:rsidRPr="00D432FA">
        <w:rPr>
          <w:szCs w:val="18"/>
        </w:rPr>
        <w:t xml:space="preserve">de eigen bijdrage en bepaalt de inhoudelijke koers </w:t>
      </w:r>
      <w:r>
        <w:rPr>
          <w:szCs w:val="18"/>
        </w:rPr>
        <w:t xml:space="preserve">voor </w:t>
      </w:r>
      <w:r w:rsidRPr="00D432FA">
        <w:rPr>
          <w:szCs w:val="18"/>
        </w:rPr>
        <w:t>de inzet</w:t>
      </w:r>
      <w:r>
        <w:rPr>
          <w:szCs w:val="18"/>
        </w:rPr>
        <w:t xml:space="preserve"> van die bijdrage</w:t>
      </w:r>
      <w:r w:rsidRPr="00D432FA">
        <w:rPr>
          <w:szCs w:val="18"/>
        </w:rPr>
        <w:t xml:space="preserve">. </w:t>
      </w:r>
      <w:r>
        <w:rPr>
          <w:szCs w:val="18"/>
        </w:rPr>
        <w:t>Die bijdrage doet zij</w:t>
      </w:r>
      <w:r w:rsidRPr="00D432FA">
        <w:rPr>
          <w:szCs w:val="18"/>
        </w:rPr>
        <w:t xml:space="preserve"> onder </w:t>
      </w:r>
      <w:r>
        <w:rPr>
          <w:szCs w:val="18"/>
        </w:rPr>
        <w:t xml:space="preserve">drie </w:t>
      </w:r>
      <w:r w:rsidRPr="00D432FA">
        <w:rPr>
          <w:szCs w:val="18"/>
        </w:rPr>
        <w:t>voorwaarden</w:t>
      </w:r>
      <w:r>
        <w:rPr>
          <w:szCs w:val="18"/>
        </w:rPr>
        <w:t>:</w:t>
      </w:r>
    </w:p>
    <w:p w:rsidR="00003107" w:rsidP="00FB2819" w:rsidRDefault="00003107" w14:paraId="2ED5A1AA" w14:textId="77777777">
      <w:pPr>
        <w:rPr>
          <w:szCs w:val="18"/>
        </w:rPr>
      </w:pPr>
    </w:p>
    <w:p w:rsidR="00003107" w:rsidP="00FB2819" w:rsidRDefault="3B0E6D97" w14:paraId="54A7C009" w14:textId="75661669">
      <w:pPr>
        <w:pStyle w:val="Lijstalinea"/>
        <w:numPr>
          <w:ilvl w:val="0"/>
          <w:numId w:val="23"/>
        </w:numPr>
        <w:spacing w:after="0" w:line="240" w:lineRule="atLeast"/>
        <w:rPr>
          <w:rFonts w:ascii="Verdana" w:hAnsi="Verdana"/>
          <w:sz w:val="18"/>
          <w:szCs w:val="18"/>
        </w:rPr>
      </w:pPr>
      <w:r w:rsidRPr="30A24796">
        <w:rPr>
          <w:rFonts w:ascii="Verdana" w:hAnsi="Verdana"/>
          <w:sz w:val="18"/>
          <w:szCs w:val="18"/>
        </w:rPr>
        <w:t>Dat</w:t>
      </w:r>
      <w:r w:rsidRPr="00DD610C" w:rsidR="00003107">
        <w:rPr>
          <w:rFonts w:ascii="Verdana" w:hAnsi="Verdana"/>
          <w:sz w:val="18"/>
          <w:szCs w:val="18"/>
        </w:rPr>
        <w:t xml:space="preserve"> </w:t>
      </w:r>
      <w:r w:rsidR="00003107">
        <w:rPr>
          <w:rFonts w:ascii="Verdana" w:hAnsi="Verdana"/>
          <w:sz w:val="18"/>
          <w:szCs w:val="18"/>
        </w:rPr>
        <w:t xml:space="preserve">de bijdrage </w:t>
      </w:r>
      <w:r w:rsidRPr="00DD610C" w:rsidR="00003107">
        <w:rPr>
          <w:rFonts w:ascii="Verdana" w:hAnsi="Verdana"/>
          <w:sz w:val="18"/>
          <w:szCs w:val="18"/>
        </w:rPr>
        <w:t>meetel</w:t>
      </w:r>
      <w:r w:rsidR="00003107">
        <w:rPr>
          <w:rFonts w:ascii="Verdana" w:hAnsi="Verdana"/>
          <w:sz w:val="18"/>
          <w:szCs w:val="18"/>
        </w:rPr>
        <w:t xml:space="preserve">t </w:t>
      </w:r>
      <w:r w:rsidRPr="00DD610C" w:rsidR="00003107">
        <w:rPr>
          <w:rFonts w:ascii="Verdana" w:hAnsi="Verdana"/>
          <w:sz w:val="18"/>
          <w:szCs w:val="18"/>
        </w:rPr>
        <w:t>met de NAVO-norm</w:t>
      </w:r>
      <w:r w:rsidR="00003107">
        <w:rPr>
          <w:rFonts w:ascii="Verdana" w:hAnsi="Verdana"/>
          <w:sz w:val="18"/>
          <w:szCs w:val="18"/>
        </w:rPr>
        <w:t xml:space="preserve">; </w:t>
      </w:r>
    </w:p>
    <w:p w:rsidR="00003107" w:rsidP="00FB2819" w:rsidRDefault="127459A2" w14:paraId="427F0BD6" w14:textId="038BF175">
      <w:pPr>
        <w:pStyle w:val="Lijstalinea"/>
        <w:numPr>
          <w:ilvl w:val="0"/>
          <w:numId w:val="23"/>
        </w:numPr>
        <w:spacing w:after="0" w:line="240" w:lineRule="atLeast"/>
        <w:rPr>
          <w:rFonts w:ascii="Verdana" w:hAnsi="Verdana"/>
          <w:sz w:val="18"/>
          <w:szCs w:val="18"/>
        </w:rPr>
      </w:pPr>
      <w:r w:rsidRPr="30A24796">
        <w:rPr>
          <w:rFonts w:ascii="Verdana" w:hAnsi="Verdana"/>
          <w:sz w:val="18"/>
          <w:szCs w:val="18"/>
        </w:rPr>
        <w:t>Dat</w:t>
      </w:r>
      <w:r w:rsidR="00003107">
        <w:rPr>
          <w:rFonts w:ascii="Verdana" w:hAnsi="Verdana"/>
          <w:sz w:val="18"/>
          <w:szCs w:val="18"/>
        </w:rPr>
        <w:t xml:space="preserve"> de bijdrage </w:t>
      </w:r>
      <w:r w:rsidRPr="00DD610C" w:rsidR="00003107">
        <w:rPr>
          <w:rFonts w:ascii="Verdana" w:hAnsi="Verdana"/>
          <w:sz w:val="18"/>
          <w:szCs w:val="18"/>
        </w:rPr>
        <w:t>pas</w:t>
      </w:r>
      <w:r w:rsidR="00003107">
        <w:rPr>
          <w:rFonts w:ascii="Verdana" w:hAnsi="Verdana"/>
          <w:sz w:val="18"/>
          <w:szCs w:val="18"/>
        </w:rPr>
        <w:t>t</w:t>
      </w:r>
      <w:r w:rsidRPr="00DD610C" w:rsidR="00003107">
        <w:rPr>
          <w:rFonts w:ascii="Verdana" w:hAnsi="Verdana"/>
          <w:sz w:val="18"/>
          <w:szCs w:val="18"/>
        </w:rPr>
        <w:t xml:space="preserve"> binnen artikel 2 van de ESA-conventie</w:t>
      </w:r>
      <w:r w:rsidR="00003107">
        <w:rPr>
          <w:rFonts w:ascii="Verdana" w:hAnsi="Verdana"/>
          <w:sz w:val="18"/>
          <w:szCs w:val="18"/>
        </w:rPr>
        <w:t xml:space="preserve">, </w:t>
      </w:r>
      <w:r w:rsidRPr="00DD610C" w:rsidR="00003107">
        <w:rPr>
          <w:rFonts w:ascii="Verdana" w:hAnsi="Verdana"/>
          <w:sz w:val="18"/>
          <w:szCs w:val="18"/>
        </w:rPr>
        <w:t>en</w:t>
      </w:r>
    </w:p>
    <w:p w:rsidR="00003107" w:rsidP="00FB2819" w:rsidRDefault="716F2FD7" w14:paraId="1EF5E02B" w14:textId="20A35186">
      <w:pPr>
        <w:pStyle w:val="Lijstalinea"/>
        <w:numPr>
          <w:ilvl w:val="0"/>
          <w:numId w:val="23"/>
        </w:numPr>
        <w:spacing w:after="0" w:line="240" w:lineRule="atLeast"/>
        <w:rPr>
          <w:rFonts w:ascii="Verdana" w:hAnsi="Verdana"/>
          <w:sz w:val="18"/>
          <w:szCs w:val="18"/>
        </w:rPr>
      </w:pPr>
      <w:r w:rsidRPr="30A24796">
        <w:rPr>
          <w:rFonts w:ascii="Verdana" w:hAnsi="Verdana"/>
          <w:sz w:val="18"/>
          <w:szCs w:val="18"/>
        </w:rPr>
        <w:t>Dat</w:t>
      </w:r>
      <w:r w:rsidRPr="00DD610C" w:rsidR="00003107">
        <w:rPr>
          <w:rFonts w:ascii="Verdana" w:hAnsi="Verdana"/>
          <w:sz w:val="18"/>
          <w:szCs w:val="18"/>
        </w:rPr>
        <w:t xml:space="preserve"> Defensie sturing geeft aan de inzet van de middelen aan </w:t>
      </w:r>
      <w:r w:rsidR="00003107">
        <w:rPr>
          <w:rFonts w:ascii="Verdana" w:hAnsi="Verdana"/>
          <w:sz w:val="18"/>
          <w:szCs w:val="18"/>
        </w:rPr>
        <w:t xml:space="preserve">specifieke </w:t>
      </w:r>
      <w:r w:rsidRPr="00DD610C" w:rsidR="00003107">
        <w:rPr>
          <w:rFonts w:ascii="Verdana" w:hAnsi="Verdana"/>
          <w:sz w:val="18"/>
          <w:szCs w:val="18"/>
        </w:rPr>
        <w:t>ESA-projecten die voor Defensie meerwaarde opleveren. </w:t>
      </w:r>
    </w:p>
    <w:p w:rsidR="00003107" w:rsidP="00FB2819" w:rsidRDefault="00003107" w14:paraId="59A599C7" w14:textId="77777777">
      <w:pPr>
        <w:rPr>
          <w:szCs w:val="18"/>
        </w:rPr>
      </w:pPr>
    </w:p>
    <w:p w:rsidRPr="00DD557A" w:rsidR="00003107" w:rsidP="00FB2819" w:rsidRDefault="00003107" w14:paraId="41093E0F" w14:textId="72C1390D">
      <w:pPr>
        <w:rPr>
          <w:szCs w:val="18"/>
        </w:rPr>
      </w:pPr>
      <w:r w:rsidRPr="00DD557A">
        <w:rPr>
          <w:szCs w:val="18"/>
        </w:rPr>
        <w:t xml:space="preserve">De </w:t>
      </w:r>
      <w:proofErr w:type="spellStart"/>
      <w:r w:rsidRPr="00DD557A">
        <w:rPr>
          <w:szCs w:val="18"/>
        </w:rPr>
        <w:t>governance</w:t>
      </w:r>
      <w:proofErr w:type="spellEnd"/>
      <w:r w:rsidR="003B10C6">
        <w:rPr>
          <w:szCs w:val="18"/>
        </w:rPr>
        <w:t xml:space="preserve"> </w:t>
      </w:r>
      <w:r>
        <w:rPr>
          <w:szCs w:val="18"/>
        </w:rPr>
        <w:t xml:space="preserve">van deze projecten </w:t>
      </w:r>
      <w:r w:rsidRPr="00DD557A">
        <w:rPr>
          <w:szCs w:val="18"/>
        </w:rPr>
        <w:t xml:space="preserve">wordt gezamenlijk afgestemd, waarin </w:t>
      </w:r>
      <w:r>
        <w:rPr>
          <w:szCs w:val="18"/>
        </w:rPr>
        <w:t xml:space="preserve">het ministerie van </w:t>
      </w:r>
      <w:r w:rsidRPr="00DD557A">
        <w:rPr>
          <w:szCs w:val="18"/>
        </w:rPr>
        <w:t>E</w:t>
      </w:r>
      <w:r>
        <w:rPr>
          <w:szCs w:val="18"/>
        </w:rPr>
        <w:t>conomische zaken het</w:t>
      </w:r>
      <w:r w:rsidRPr="00DD557A">
        <w:rPr>
          <w:szCs w:val="18"/>
        </w:rPr>
        <w:t xml:space="preserve"> coördinerend departement voor ESA in algemene zin is </w:t>
      </w:r>
      <w:r w:rsidRPr="0099702C">
        <w:rPr>
          <w:i/>
          <w:iCs/>
          <w:szCs w:val="18"/>
        </w:rPr>
        <w:t>en het Netherlands Space Office</w:t>
      </w:r>
      <w:r>
        <w:rPr>
          <w:i/>
          <w:iCs/>
          <w:szCs w:val="18"/>
        </w:rPr>
        <w:t xml:space="preserve"> (NSO)</w:t>
      </w:r>
      <w:r w:rsidRPr="00DD557A">
        <w:rPr>
          <w:szCs w:val="18"/>
        </w:rPr>
        <w:t xml:space="preserve"> betrokken is voor de uitvoering van de</w:t>
      </w:r>
      <w:r>
        <w:rPr>
          <w:szCs w:val="18"/>
        </w:rPr>
        <w:t>ze</w:t>
      </w:r>
      <w:r w:rsidRPr="00DD557A">
        <w:rPr>
          <w:szCs w:val="18"/>
        </w:rPr>
        <w:t> inzet.</w:t>
      </w:r>
    </w:p>
    <w:p w:rsidRPr="00A70ED7" w:rsidR="00003107" w:rsidP="00FB2819" w:rsidRDefault="00003107" w14:paraId="1A9EAC54" w14:textId="77777777">
      <w:pPr>
        <w:rPr>
          <w:szCs w:val="18"/>
        </w:rPr>
      </w:pPr>
    </w:p>
    <w:p w:rsidRPr="000D6040" w:rsidR="004A73F8" w:rsidP="00FB2819" w:rsidRDefault="004A73F8" w14:paraId="18EF72A7" w14:textId="21BE5537">
      <w:pPr>
        <w:rPr>
          <w:color w:val="000000" w:themeColor="text1"/>
        </w:rPr>
      </w:pPr>
      <w:r w:rsidRPr="40EED533">
        <w:rPr>
          <w:color w:val="000000" w:themeColor="text1"/>
        </w:rPr>
        <w:t>33</w:t>
      </w:r>
    </w:p>
    <w:p w:rsidRPr="000D6040" w:rsidR="004A73F8" w:rsidP="00FB2819" w:rsidRDefault="001F18FD" w14:paraId="09EB9BCA" w14:textId="6AE306DB">
      <w:pPr>
        <w:rPr>
          <w:color w:val="000000"/>
        </w:rPr>
      </w:pPr>
      <w:r w:rsidRPr="40EED533">
        <w:rPr>
          <w:color w:val="000000" w:themeColor="text1"/>
        </w:rPr>
        <w:t xml:space="preserve">Kan de minister met zijn collega’s van </w:t>
      </w:r>
      <w:r w:rsidRPr="40EED533" w:rsidR="416CD259">
        <w:rPr>
          <w:color w:val="000000" w:themeColor="text1"/>
        </w:rPr>
        <w:t>Financiën</w:t>
      </w:r>
      <w:r w:rsidRPr="40EED533">
        <w:rPr>
          <w:color w:val="000000" w:themeColor="text1"/>
        </w:rPr>
        <w:t xml:space="preserve"> en S</w:t>
      </w:r>
      <w:r w:rsidRPr="40EED533" w:rsidR="3A2921C6">
        <w:rPr>
          <w:color w:val="000000" w:themeColor="text1"/>
        </w:rPr>
        <w:t>ociale Zaken en Werkgelegenheid</w:t>
      </w:r>
      <w:r w:rsidRPr="40EED533">
        <w:rPr>
          <w:color w:val="000000" w:themeColor="text1"/>
        </w:rPr>
        <w:t xml:space="preserve"> onderzoeken hoe onze pensioenfondsen (naast de lopende fund-in-fund en ETCI) binnen de kaders van het pensioenakkoord meer kunnen investeren in Nederland en Europa, juist ook met oog op lange termijn koopkracht?</w:t>
      </w:r>
    </w:p>
    <w:p w:rsidR="001F18FD" w:rsidP="00FB2819" w:rsidRDefault="001F18FD" w14:paraId="685B0D06" w14:textId="77777777">
      <w:pPr>
        <w:rPr>
          <w:color w:val="000000"/>
        </w:rPr>
      </w:pPr>
    </w:p>
    <w:p w:rsidRPr="00225706" w:rsidR="001F18FD" w:rsidP="00FB2819" w:rsidRDefault="001F18FD" w14:paraId="3364A437" w14:textId="6E3F6EF7">
      <w:pPr>
        <w:rPr>
          <w:color w:val="000000"/>
        </w:rPr>
      </w:pPr>
      <w:r w:rsidRPr="40EED533">
        <w:rPr>
          <w:color w:val="000000" w:themeColor="text1"/>
        </w:rPr>
        <w:t>Antwoord</w:t>
      </w:r>
    </w:p>
    <w:p w:rsidRPr="00FF25E6" w:rsidR="001F18FD" w:rsidP="00FB2819" w:rsidRDefault="00FF25E6" w14:paraId="63A2BE8B" w14:textId="308F50F5">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Een aanvullend onderzoek vind ik niet nodig.</w:t>
      </w:r>
      <w:r>
        <w:rPr>
          <w:rStyle w:val="normaltextrun"/>
          <w:rFonts w:ascii="Verdana" w:hAnsi="Verdana" w:cs="Segoe UI"/>
          <w:i/>
          <w:iCs/>
          <w:sz w:val="18"/>
          <w:szCs w:val="18"/>
        </w:rPr>
        <w:t> </w:t>
      </w:r>
      <w:r>
        <w:rPr>
          <w:rStyle w:val="normaltextrun"/>
          <w:rFonts w:ascii="Verdana" w:hAnsi="Verdana" w:cs="Segoe UI"/>
          <w:sz w:val="18"/>
          <w:szCs w:val="18"/>
        </w:rPr>
        <w:t>Op dit moment lopen er goede gesprekken vanuit mijn ministerie en </w:t>
      </w:r>
      <w:proofErr w:type="spellStart"/>
      <w:r>
        <w:rPr>
          <w:rStyle w:val="normaltextrun"/>
          <w:rFonts w:ascii="Verdana" w:hAnsi="Verdana" w:cs="Segoe UI"/>
          <w:sz w:val="18"/>
          <w:szCs w:val="18"/>
        </w:rPr>
        <w:t>Invest</w:t>
      </w:r>
      <w:proofErr w:type="spellEnd"/>
      <w:r>
        <w:rPr>
          <w:rStyle w:val="normaltextrun"/>
          <w:rFonts w:ascii="Verdana" w:hAnsi="Verdana" w:cs="Segoe UI"/>
          <w:sz w:val="18"/>
          <w:szCs w:val="18"/>
        </w:rPr>
        <w:t>-NL met de pensioensector. Zowel het fonds-in-fonds initiatief van </w:t>
      </w:r>
      <w:proofErr w:type="spellStart"/>
      <w:r>
        <w:rPr>
          <w:rStyle w:val="normaltextrun"/>
          <w:rFonts w:ascii="Verdana" w:hAnsi="Verdana" w:cs="Segoe UI"/>
          <w:sz w:val="18"/>
          <w:szCs w:val="18"/>
        </w:rPr>
        <w:t>Invest</w:t>
      </w:r>
      <w:proofErr w:type="spellEnd"/>
      <w:r>
        <w:rPr>
          <w:rStyle w:val="normaltextrun"/>
          <w:rFonts w:ascii="Verdana" w:hAnsi="Verdana" w:cs="Segoe UI"/>
          <w:sz w:val="18"/>
          <w:szCs w:val="18"/>
        </w:rPr>
        <w:t>-NL en een vervolg op ETCI vormen goede handvatten om meer privaat kapitaal te mobiliseren. Als overheid zetten we ons in om de randvoorwaarden te scheppen om investeringen makkelijker te maken. Dat doen we met deze initiatieven, maar ook met bredere inzet op het verbeteren van het ondernemings- en investeringsklimaat. Het nieuwe pensioenstelsel stelt pensioenfondsen in staat om meer risico te nemen voor (jonge) deelnemers, met een hoger verwacht rendement en daarmee een koopkrachtig pensioen. Hoewel er al geen formele beperkingen bestonden, geeft dit meer ruime voor risicovollere investeringen. Deze kunnen bijdragen aan financiering van (innovatieve) bedrijven in Nederland en Europa. Het pensioenfondsbestuur is echter verantwoordelijk voor het beleggingsbeleid bij een pensioenfonds. De Nederlandse overheid heeft hier geen invloed op. Voor beleggingen zijn pensioenfondsen gehouden aan de prudent person regel, deze regel stelt dat het vermogen in het belang van de deelnemers en pensioengerechtigden moet worden belegd.</w:t>
      </w:r>
      <w:r w:rsidR="00FB2819">
        <w:rPr>
          <w:rStyle w:val="normaltextrun"/>
          <w:rFonts w:ascii="Verdana" w:hAnsi="Verdana" w:cs="Segoe UI"/>
          <w:sz w:val="18"/>
          <w:szCs w:val="18"/>
        </w:rPr>
        <w:t xml:space="preserve"> </w:t>
      </w:r>
    </w:p>
    <w:p w:rsidR="004A73F8" w:rsidP="00FB2819" w:rsidRDefault="004A73F8" w14:paraId="7D2E188A" w14:textId="77777777">
      <w:pPr>
        <w:rPr>
          <w:color w:val="000000"/>
        </w:rPr>
      </w:pPr>
    </w:p>
    <w:p w:rsidRPr="00E53384" w:rsidR="00104263" w:rsidP="00FB2819" w:rsidRDefault="00104263" w14:paraId="68DED429" w14:textId="78FD217A">
      <w:pPr>
        <w:rPr>
          <w:color w:val="000000" w:themeColor="text1"/>
        </w:rPr>
      </w:pPr>
      <w:r w:rsidRPr="0304922D">
        <w:rPr>
          <w:color w:val="000000" w:themeColor="text1"/>
        </w:rPr>
        <w:t>35</w:t>
      </w:r>
    </w:p>
    <w:p w:rsidRPr="00E53384" w:rsidR="00104263" w:rsidP="00FB2819" w:rsidRDefault="00CE35DD" w14:paraId="4C4F789F" w14:textId="2D447314">
      <w:pPr>
        <w:rPr>
          <w:color w:val="000000"/>
        </w:rPr>
      </w:pPr>
      <w:r w:rsidRPr="0304922D">
        <w:rPr>
          <w:color w:val="000000" w:themeColor="text1"/>
        </w:rPr>
        <w:t>Bij de totstandkoming van de ABRO (Algemene Beveiligingseisen voor Rijksoverheidsopdrachten) is het bedrijfsleven niet betrokken. Wij vragen ons daarom af of er vooraf een implementatietoets heeft plaatsgevonden, en zo nee waarom niet? En kan de minister erop toezien dat zijn collega van Binnenlandse Zaken het bedrijfsleven alsnog voldoende betrekt, zodat er effectief en veilig zaken kan worden gedaan?</w:t>
      </w:r>
    </w:p>
    <w:p w:rsidR="00CE35DD" w:rsidP="00FB2819" w:rsidRDefault="00CE35DD" w14:paraId="5A47359B" w14:textId="77777777">
      <w:pPr>
        <w:rPr>
          <w:color w:val="000000"/>
        </w:rPr>
      </w:pPr>
    </w:p>
    <w:p w:rsidRPr="00225706" w:rsidR="00400783" w:rsidP="00FB2819" w:rsidRDefault="00CE35DD" w14:paraId="34F10F00" w14:textId="42D8368C">
      <w:pPr>
        <w:rPr>
          <w:color w:val="000000"/>
        </w:rPr>
      </w:pPr>
      <w:r w:rsidRPr="0304922D">
        <w:rPr>
          <w:color w:val="000000" w:themeColor="text1"/>
        </w:rPr>
        <w:t>Antwoord</w:t>
      </w:r>
    </w:p>
    <w:p w:rsidRPr="00400783" w:rsidR="00400783" w:rsidP="00FB2819" w:rsidRDefault="00400783" w14:paraId="5AC08D31" w14:textId="51490C76">
      <w:pPr>
        <w:rPr>
          <w:color w:val="000000"/>
          <w:szCs w:val="18"/>
        </w:rPr>
      </w:pPr>
      <w:r w:rsidRPr="00400783">
        <w:rPr>
          <w:color w:val="000000"/>
          <w:szCs w:val="18"/>
        </w:rPr>
        <w:t>Ik onderschrijf het belang van het consulteren van het bedrijfsleven bij de ABRO. Daarom heb ik eerder met de minister van B</w:t>
      </w:r>
      <w:r w:rsidR="00A94AFB">
        <w:rPr>
          <w:color w:val="000000"/>
          <w:szCs w:val="18"/>
        </w:rPr>
        <w:t xml:space="preserve">innenlandse </w:t>
      </w:r>
      <w:r w:rsidRPr="00400783">
        <w:rPr>
          <w:color w:val="000000"/>
          <w:szCs w:val="18"/>
        </w:rPr>
        <w:t>Z</w:t>
      </w:r>
      <w:r w:rsidR="00A94AFB">
        <w:rPr>
          <w:color w:val="000000"/>
          <w:szCs w:val="18"/>
        </w:rPr>
        <w:t xml:space="preserve">aken en </w:t>
      </w:r>
      <w:r w:rsidRPr="00400783">
        <w:rPr>
          <w:color w:val="000000"/>
          <w:szCs w:val="18"/>
        </w:rPr>
        <w:t>K</w:t>
      </w:r>
      <w:r w:rsidR="00F70830">
        <w:rPr>
          <w:color w:val="000000"/>
          <w:szCs w:val="18"/>
        </w:rPr>
        <w:t>oninkrijksrelaties (BZK)</w:t>
      </w:r>
      <w:r w:rsidRPr="00400783">
        <w:rPr>
          <w:color w:val="000000"/>
          <w:szCs w:val="18"/>
        </w:rPr>
        <w:t xml:space="preserve"> afgesproken dat er een MKB-toets zal worden uitgevoerd over de invoering van de ABRO. Die toets wordt op korte termijn uitgevoerd (9 februari).</w:t>
      </w:r>
      <w:r w:rsidR="00FB2819">
        <w:rPr>
          <w:color w:val="000000"/>
          <w:szCs w:val="18"/>
        </w:rPr>
        <w:t xml:space="preserve"> </w:t>
      </w:r>
    </w:p>
    <w:p w:rsidRPr="00400783" w:rsidR="00400783" w:rsidP="00FB2819" w:rsidRDefault="00400783" w14:paraId="27F56B9E" w14:textId="77777777">
      <w:pPr>
        <w:rPr>
          <w:color w:val="000000"/>
          <w:szCs w:val="18"/>
        </w:rPr>
      </w:pPr>
      <w:r w:rsidRPr="00400783">
        <w:rPr>
          <w:color w:val="000000"/>
          <w:szCs w:val="18"/>
        </w:rPr>
        <w:t> </w:t>
      </w:r>
    </w:p>
    <w:p w:rsidRPr="00400783" w:rsidR="00400783" w:rsidP="00FB2819" w:rsidRDefault="00400783" w14:paraId="0D2E4592" w14:textId="3519F1BC">
      <w:pPr>
        <w:rPr>
          <w:color w:val="000000"/>
          <w:szCs w:val="18"/>
        </w:rPr>
      </w:pPr>
      <w:r w:rsidRPr="00400783">
        <w:rPr>
          <w:color w:val="000000"/>
          <w:szCs w:val="18"/>
        </w:rPr>
        <w:t>Het ministerie van </w:t>
      </w:r>
      <w:r w:rsidR="001513E0">
        <w:rPr>
          <w:color w:val="000000"/>
          <w:szCs w:val="18"/>
        </w:rPr>
        <w:t>Binnenlandse Zaken en Koninkrijksrelaties (</w:t>
      </w:r>
      <w:r w:rsidRPr="00400783">
        <w:rPr>
          <w:color w:val="000000"/>
          <w:szCs w:val="18"/>
        </w:rPr>
        <w:t>BZK</w:t>
      </w:r>
      <w:r w:rsidR="001513E0">
        <w:rPr>
          <w:color w:val="000000"/>
          <w:szCs w:val="18"/>
        </w:rPr>
        <w:t>)</w:t>
      </w:r>
      <w:r w:rsidRPr="00400783">
        <w:rPr>
          <w:color w:val="000000"/>
          <w:szCs w:val="18"/>
        </w:rPr>
        <w:t xml:space="preserve"> heeft daarnaast in 2025 diverse sessies gehouden met branche- en clusterorganisaties. </w:t>
      </w:r>
    </w:p>
    <w:p w:rsidRPr="00400783" w:rsidR="00400783" w:rsidP="00FB2819" w:rsidRDefault="00400783" w14:paraId="432FBC38" w14:textId="77777777">
      <w:pPr>
        <w:rPr>
          <w:color w:val="000000"/>
          <w:szCs w:val="18"/>
        </w:rPr>
      </w:pPr>
      <w:r w:rsidRPr="00400783">
        <w:rPr>
          <w:color w:val="000000"/>
          <w:szCs w:val="18"/>
        </w:rPr>
        <w:t>  </w:t>
      </w:r>
    </w:p>
    <w:p w:rsidRPr="00400783" w:rsidR="00400783" w:rsidP="00FB2819" w:rsidRDefault="00400783" w14:paraId="19548371" w14:textId="77777777">
      <w:pPr>
        <w:rPr>
          <w:color w:val="000000"/>
          <w:szCs w:val="18"/>
        </w:rPr>
      </w:pPr>
      <w:r w:rsidRPr="00400783">
        <w:rPr>
          <w:color w:val="000000"/>
          <w:szCs w:val="18"/>
        </w:rPr>
        <w:t>Met de invoering van de ABRO is er één set aan beveiligingseisen voor de hele Rijksdienst en de politie, waarbij één organisatie (Nationaal Bureau Industrieveiligheid NBIV) zal toezien op de naleving ervan door opdrachtnemers. Voor bedrijven betekent dit dat zij niet met verschillende beveiligingseisen per inkopende organisatie te maken krijgen, maar alleen met de ABRO. </w:t>
      </w:r>
    </w:p>
    <w:p w:rsidRPr="00400783" w:rsidR="00400783" w:rsidP="00FB2819" w:rsidRDefault="00400783" w14:paraId="5A434A62" w14:textId="77777777">
      <w:pPr>
        <w:rPr>
          <w:color w:val="000000"/>
          <w:szCs w:val="18"/>
        </w:rPr>
      </w:pPr>
      <w:r w:rsidRPr="00400783">
        <w:rPr>
          <w:color w:val="000000"/>
          <w:szCs w:val="18"/>
        </w:rPr>
        <w:t>  </w:t>
      </w:r>
    </w:p>
    <w:p w:rsidRPr="00400783" w:rsidR="00400783" w:rsidP="00FB2819" w:rsidRDefault="00467ED2" w14:paraId="6289849D" w14:textId="16E7C60E">
      <w:pPr>
        <w:rPr>
          <w:color w:val="000000"/>
          <w:szCs w:val="18"/>
        </w:rPr>
      </w:pPr>
      <w:r>
        <w:rPr>
          <w:color w:val="000000"/>
          <w:szCs w:val="18"/>
        </w:rPr>
        <w:t>Het ministerie van Binnenlandse Zaken en Koninkrijksrelaties (</w:t>
      </w:r>
      <w:r w:rsidRPr="00400783" w:rsidR="00400783">
        <w:rPr>
          <w:color w:val="000000"/>
          <w:szCs w:val="18"/>
        </w:rPr>
        <w:t>BZK</w:t>
      </w:r>
      <w:r>
        <w:rPr>
          <w:color w:val="000000"/>
          <w:szCs w:val="18"/>
        </w:rPr>
        <w:t>)</w:t>
      </w:r>
      <w:r w:rsidRPr="00400783" w:rsidR="00400783">
        <w:rPr>
          <w:color w:val="000000"/>
          <w:szCs w:val="18"/>
        </w:rPr>
        <w:t xml:space="preserve"> en</w:t>
      </w:r>
      <w:r>
        <w:rPr>
          <w:color w:val="000000"/>
          <w:szCs w:val="18"/>
        </w:rPr>
        <w:t xml:space="preserve"> Economische Zaken (</w:t>
      </w:r>
      <w:r w:rsidRPr="00400783" w:rsidR="00400783">
        <w:rPr>
          <w:color w:val="000000"/>
          <w:szCs w:val="18"/>
        </w:rPr>
        <w:t>EZ</w:t>
      </w:r>
      <w:r>
        <w:rPr>
          <w:color w:val="000000"/>
          <w:szCs w:val="18"/>
        </w:rPr>
        <w:t>)</w:t>
      </w:r>
      <w:r w:rsidRPr="00400783" w:rsidR="00400783">
        <w:rPr>
          <w:color w:val="000000"/>
          <w:szCs w:val="18"/>
        </w:rPr>
        <w:t xml:space="preserve"> zijn in overleg over de mogelijkheden voor een subsidie voor mkb-</w:t>
      </w:r>
      <w:proofErr w:type="spellStart"/>
      <w:r w:rsidRPr="00400783" w:rsidR="00400783">
        <w:rPr>
          <w:color w:val="000000"/>
          <w:szCs w:val="18"/>
        </w:rPr>
        <w:t>ers</w:t>
      </w:r>
      <w:proofErr w:type="spellEnd"/>
      <w:r w:rsidRPr="00400783" w:rsidR="00400783">
        <w:rPr>
          <w:color w:val="000000"/>
          <w:szCs w:val="18"/>
        </w:rPr>
        <w:t> die ABRO-opdrachten uitvoeren. Hierbij wordt mede gekeken naar de subsidieregeling </w:t>
      </w:r>
      <w:proofErr w:type="spellStart"/>
      <w:r w:rsidRPr="00400783" w:rsidR="00400783">
        <w:rPr>
          <w:color w:val="000000"/>
          <w:szCs w:val="18"/>
        </w:rPr>
        <w:t>MijnCyberweerbareZaak</w:t>
      </w:r>
      <w:proofErr w:type="spellEnd"/>
      <w:r w:rsidRPr="00400783" w:rsidR="00400783">
        <w:rPr>
          <w:color w:val="000000"/>
          <w:szCs w:val="18"/>
        </w:rPr>
        <w:t>. </w:t>
      </w:r>
    </w:p>
    <w:p w:rsidRPr="00400783" w:rsidR="00400783" w:rsidP="00FB2819" w:rsidRDefault="00400783" w14:paraId="50B17445" w14:textId="77777777">
      <w:pPr>
        <w:rPr>
          <w:color w:val="000000"/>
          <w:szCs w:val="18"/>
        </w:rPr>
      </w:pPr>
      <w:r w:rsidRPr="00400783">
        <w:rPr>
          <w:color w:val="000000"/>
          <w:szCs w:val="18"/>
        </w:rPr>
        <w:t>  </w:t>
      </w:r>
    </w:p>
    <w:p w:rsidRPr="00E53384" w:rsidR="00CE35DD" w:rsidP="00FB2819" w:rsidRDefault="00DF30DF" w14:paraId="0675F270" w14:textId="2AD6B83B">
      <w:pPr>
        <w:rPr>
          <w:color w:val="000000" w:themeColor="text1"/>
        </w:rPr>
      </w:pPr>
      <w:r w:rsidRPr="67ED8EA3">
        <w:rPr>
          <w:color w:val="000000" w:themeColor="text1"/>
        </w:rPr>
        <w:t>36</w:t>
      </w:r>
    </w:p>
    <w:p w:rsidRPr="00E53384" w:rsidR="00CE35DD" w:rsidP="00FB2819" w:rsidRDefault="2BCEC378" w14:paraId="3D243741" w14:textId="1637ECE4">
      <w:pPr>
        <w:rPr>
          <w:i/>
          <w:iCs/>
          <w:color w:val="000000" w:themeColor="text1"/>
        </w:rPr>
      </w:pPr>
      <w:r w:rsidRPr="67ED8EA3">
        <w:rPr>
          <w:color w:val="000000" w:themeColor="text1"/>
        </w:rPr>
        <w:t>Hoe kijkt de minister van E</w:t>
      </w:r>
      <w:r w:rsidR="00913088">
        <w:rPr>
          <w:color w:val="000000" w:themeColor="text1"/>
        </w:rPr>
        <w:t xml:space="preserve">conomische </w:t>
      </w:r>
      <w:r w:rsidRPr="67ED8EA3">
        <w:rPr>
          <w:color w:val="000000" w:themeColor="text1"/>
        </w:rPr>
        <w:t>Z</w:t>
      </w:r>
      <w:r w:rsidR="00913088">
        <w:rPr>
          <w:color w:val="000000" w:themeColor="text1"/>
        </w:rPr>
        <w:t>aken (EZ)</w:t>
      </w:r>
      <w:r w:rsidRPr="67ED8EA3">
        <w:rPr>
          <w:color w:val="000000" w:themeColor="text1"/>
        </w:rPr>
        <w:t xml:space="preserve"> naar het binnen de Europese aanbestedingsregels scherper aan de wind varen om zo ons nationaal industriebelang mee te wegen? </w:t>
      </w:r>
    </w:p>
    <w:p w:rsidR="00005F44" w:rsidP="00FB2819" w:rsidRDefault="00005F44" w14:paraId="69EC6078" w14:textId="77777777"/>
    <w:p w:rsidRPr="00D80A05" w:rsidR="00005F44" w:rsidP="00FB2819" w:rsidRDefault="00005F44" w14:paraId="2C3DCCF6" w14:textId="04B7EB51">
      <w:r w:rsidRPr="67ED8EA3">
        <w:t>Antwoord</w:t>
      </w:r>
    </w:p>
    <w:p w:rsidR="00005F44" w:rsidP="00FB2819" w:rsidRDefault="00005F44" w14:paraId="6C69D5B1" w14:textId="77777777">
      <w:pPr>
        <w:rPr>
          <w:szCs w:val="18"/>
        </w:rPr>
      </w:pPr>
      <w:r>
        <w:rPr>
          <w:szCs w:val="18"/>
        </w:rPr>
        <w:t>Er zijn in mijn optiek genoeg mogelijkheden binnen de aanbestedingsregels om de nationale defensie-industrie te versterken, de wet biedt daartoe voldoende ruimte. In de Defensie Strategie voor Industrie en Innovatie hebben we al aangegeven dat Defensie de Nederlandse defensie-industrie zal versterken door vaker orders te plaatsen bij Nederlandse en Europese partijen. Bovendien heeft Defensie ook al eerder aan uw Kamer laten weten dat zij meer en sneller een beroep op uitzonderingsbepalingen doet daar waar dat kan en nodig is.</w:t>
      </w:r>
      <w:r>
        <w:rPr>
          <w:rStyle w:val="Voetnootmarkering"/>
        </w:rPr>
        <w:footnoteReference w:id="11"/>
      </w:r>
      <w:r>
        <w:rPr>
          <w:szCs w:val="18"/>
        </w:rPr>
        <w:t xml:space="preserve"> En als Defensie toch buiten Nederland inkoopt, dan kan het Industrieel Participatiebeleid worden toepast om ervoor te zorgen dat Nederlandse bedrijven en kennisinstellingen betrokken worden in de ketens van de betreffende defensiebedrijven.</w:t>
      </w:r>
    </w:p>
    <w:p w:rsidR="70BD8668" w:rsidP="00FB2819" w:rsidRDefault="70BD8668" w14:paraId="4F6332C2" w14:textId="04841B69">
      <w:pPr>
        <w:rPr>
          <w:color w:val="000000" w:themeColor="text1"/>
        </w:rPr>
      </w:pPr>
    </w:p>
    <w:p w:rsidRPr="00E53384" w:rsidR="000652CA" w:rsidP="00FB2819" w:rsidRDefault="00B70DD2" w14:paraId="26B0B786" w14:textId="4884E0AC">
      <w:pPr>
        <w:rPr>
          <w:b/>
          <w:bCs/>
          <w:color w:val="000000" w:themeColor="text1"/>
        </w:rPr>
      </w:pPr>
      <w:r w:rsidRPr="67ED8EA3">
        <w:rPr>
          <w:color w:val="000000" w:themeColor="text1"/>
        </w:rPr>
        <w:t>37</w:t>
      </w:r>
    </w:p>
    <w:p w:rsidRPr="00E53384" w:rsidR="000652CA" w:rsidP="00FB2819" w:rsidRDefault="724DCDA2" w14:paraId="726B077E" w14:textId="318BA428">
      <w:pPr>
        <w:rPr>
          <w:b/>
          <w:color w:val="000000"/>
        </w:rPr>
      </w:pPr>
      <w:r w:rsidRPr="67ED8EA3">
        <w:rPr>
          <w:color w:val="000000" w:themeColor="text1"/>
        </w:rPr>
        <w:t xml:space="preserve">De AVG is voor veel </w:t>
      </w:r>
      <w:r w:rsidRPr="39C0E37A">
        <w:rPr>
          <w:color w:val="000000" w:themeColor="text1"/>
        </w:rPr>
        <w:t>ondernemers</w:t>
      </w:r>
      <w:r w:rsidRPr="3F630D88">
        <w:rPr>
          <w:color w:val="000000" w:themeColor="text1"/>
        </w:rPr>
        <w:t xml:space="preserve"> ook een bron van regeldruk.</w:t>
      </w:r>
      <w:r w:rsidRPr="67ED8EA3">
        <w:rPr>
          <w:color w:val="000000" w:themeColor="text1"/>
        </w:rPr>
        <w:t xml:space="preserve"> </w:t>
      </w:r>
      <w:r w:rsidRPr="3F630D88">
        <w:rPr>
          <w:color w:val="000000" w:themeColor="text1"/>
        </w:rPr>
        <w:t>Wa</w:t>
      </w:r>
      <w:r w:rsidRPr="3F630D88" w:rsidR="000652CA">
        <w:rPr>
          <w:color w:val="000000" w:themeColor="text1"/>
        </w:rPr>
        <w:t>nneer</w:t>
      </w:r>
      <w:r w:rsidRPr="67ED8EA3" w:rsidR="000652CA">
        <w:rPr>
          <w:color w:val="000000" w:themeColor="text1"/>
        </w:rPr>
        <w:t xml:space="preserve"> in 2026 levert de AP de</w:t>
      </w:r>
      <w:r w:rsidRPr="67ED8EA3" w:rsidR="39B40142">
        <w:rPr>
          <w:color w:val="000000" w:themeColor="text1"/>
        </w:rPr>
        <w:t xml:space="preserve"> lijst</w:t>
      </w:r>
      <w:r w:rsidRPr="00960333" w:rsidR="39B40142">
        <w:rPr>
          <w:color w:val="000000" w:themeColor="text1"/>
        </w:rPr>
        <w:t xml:space="preserve"> </w:t>
      </w:r>
      <w:r w:rsidRPr="00960333" w:rsidR="000652CA">
        <w:rPr>
          <w:color w:val="000000" w:themeColor="text1"/>
        </w:rPr>
        <w:t>van verwerkingen waarvoor geen DPIA nodig is</w:t>
      </w:r>
      <w:r w:rsidRPr="67ED8EA3" w:rsidR="000652CA">
        <w:rPr>
          <w:color w:val="000000" w:themeColor="text1"/>
        </w:rPr>
        <w:t xml:space="preserve"> op? Is de minister het met het CDA eens dat om tempo te maken deze lijst niet meteen uitputtend hoeft te zijn?</w:t>
      </w:r>
    </w:p>
    <w:p w:rsidRPr="000652CA" w:rsidR="000652CA" w:rsidP="00FB2819" w:rsidRDefault="000652CA" w14:paraId="0F0B69E8" w14:textId="7D6C894E">
      <w:pPr>
        <w:rPr>
          <w:color w:val="000000"/>
        </w:rPr>
      </w:pPr>
    </w:p>
    <w:p w:rsidRPr="00225706" w:rsidR="000652CA" w:rsidP="00FB2819" w:rsidRDefault="000652CA" w14:paraId="1C867964" w14:textId="5869A599">
      <w:pPr>
        <w:rPr>
          <w:color w:val="000000"/>
        </w:rPr>
      </w:pPr>
      <w:r w:rsidRPr="67ED8EA3">
        <w:rPr>
          <w:color w:val="000000" w:themeColor="text1"/>
        </w:rPr>
        <w:t>Antwoord</w:t>
      </w:r>
    </w:p>
    <w:p w:rsidRPr="000652CA" w:rsidR="000652CA" w:rsidP="00FB2819" w:rsidRDefault="000652CA" w14:paraId="1CD78C24" w14:textId="56A39669">
      <w:pPr>
        <w:rPr>
          <w:color w:val="000000"/>
          <w:szCs w:val="18"/>
        </w:rPr>
      </w:pPr>
      <w:r w:rsidRPr="000652CA">
        <w:rPr>
          <w:color w:val="000000"/>
          <w:szCs w:val="18"/>
        </w:rPr>
        <w:t xml:space="preserve">Ik zie de uitdagingen die het mkb met de </w:t>
      </w:r>
      <w:r w:rsidR="006A7582">
        <w:rPr>
          <w:color w:val="000000"/>
          <w:szCs w:val="18"/>
        </w:rPr>
        <w:t>Algemene Verordening Gegevensbescherming (</w:t>
      </w:r>
      <w:r w:rsidRPr="000652CA">
        <w:rPr>
          <w:color w:val="000000"/>
          <w:szCs w:val="18"/>
        </w:rPr>
        <w:t>AVG</w:t>
      </w:r>
      <w:r w:rsidR="006A7582">
        <w:rPr>
          <w:color w:val="000000"/>
          <w:szCs w:val="18"/>
        </w:rPr>
        <w:t>)</w:t>
      </w:r>
      <w:r w:rsidRPr="000652CA">
        <w:rPr>
          <w:color w:val="000000"/>
          <w:szCs w:val="18"/>
        </w:rPr>
        <w:t xml:space="preserve"> ervaart. Bij de oplossing daarvan spelen de toezichthouders op de AVG een belangrijke rol. Zij hebben onder andere de taak om organisaties beter bekend te maken met de verplichtingen uit de AVG.</w:t>
      </w:r>
      <w:r w:rsidR="00FB2819">
        <w:rPr>
          <w:color w:val="000000"/>
          <w:szCs w:val="18"/>
        </w:rPr>
        <w:t xml:space="preserve"> </w:t>
      </w:r>
      <w:r w:rsidRPr="000652CA">
        <w:rPr>
          <w:color w:val="000000"/>
          <w:szCs w:val="18"/>
        </w:rPr>
        <w:t>De AP heeft laten weten bezig te zijn met een lijst van soorten verwerkingen waarvoor geen </w:t>
      </w:r>
      <w:proofErr w:type="spellStart"/>
      <w:r w:rsidRPr="000652CA">
        <w:rPr>
          <w:color w:val="000000"/>
          <w:szCs w:val="18"/>
        </w:rPr>
        <w:t>gegevensbeschermingseffectbeoordeling</w:t>
      </w:r>
      <w:proofErr w:type="spellEnd"/>
      <w:r w:rsidRPr="000652CA">
        <w:rPr>
          <w:color w:val="000000"/>
          <w:szCs w:val="18"/>
        </w:rPr>
        <w:t> (</w:t>
      </w:r>
      <w:proofErr w:type="spellStart"/>
      <w:r w:rsidRPr="000652CA">
        <w:rPr>
          <w:color w:val="000000"/>
          <w:szCs w:val="18"/>
        </w:rPr>
        <w:t>DPIA’s</w:t>
      </w:r>
      <w:proofErr w:type="spellEnd"/>
      <w:r w:rsidRPr="000652CA">
        <w:rPr>
          <w:color w:val="000000"/>
          <w:szCs w:val="18"/>
        </w:rPr>
        <w:t>) vereist zijn. In de non-paper over digitale wetgeving en regeldruk pleit het kabinet ook voor het belang van lijsten van verwerkingen waar geen DPIA voor nodig is.</w:t>
      </w:r>
      <w:r w:rsidR="00FB2819">
        <w:rPr>
          <w:color w:val="000000"/>
          <w:szCs w:val="18"/>
        </w:rPr>
        <w:t xml:space="preserve"> </w:t>
      </w:r>
      <w:r w:rsidRPr="000652CA">
        <w:rPr>
          <w:color w:val="000000"/>
          <w:szCs w:val="18"/>
        </w:rPr>
        <w:t>In het voorstel voor een Omnibus Digitaal wordt het Europees Comité voor Gegevensbescherming (de Europese samenwerking van AVG-toezichthouders) verplicht binnen 9 maanden na inwerkingtreding van de Omnibus Digitaal een voorstel te doen voor een lijst van verwerkingen waar geen DPIA voor nodig is. Dit verwelkom ik. Omdat de Omnibus Digitaal nog in onderhandeling is kan ik niet zeggen hoe en wanneer deze verplichting uiteindelijk zal worden vastgelegd in de wet of hoe de verplichting zal worden uitgevoerd. Daarbij is de AVG en het toezicht daarop beleidsterrein van de Staatssecretaris van </w:t>
      </w:r>
      <w:r w:rsidR="006A7582">
        <w:rPr>
          <w:color w:val="000000"/>
          <w:szCs w:val="18"/>
        </w:rPr>
        <w:t>Justitie en Veiligheid</w:t>
      </w:r>
      <w:r w:rsidRPr="000652CA">
        <w:rPr>
          <w:color w:val="000000"/>
          <w:szCs w:val="18"/>
        </w:rPr>
        <w:t>. </w:t>
      </w:r>
    </w:p>
    <w:p w:rsidR="00B70DD2" w:rsidP="00FB2819" w:rsidRDefault="00B70DD2" w14:paraId="72B6B1AE" w14:textId="77777777">
      <w:pPr>
        <w:rPr>
          <w:b/>
          <w:bCs/>
          <w:color w:val="000000"/>
          <w:szCs w:val="18"/>
        </w:rPr>
      </w:pPr>
    </w:p>
    <w:p w:rsidRPr="00E53384" w:rsidR="004E4A3F" w:rsidP="00FB2819" w:rsidRDefault="004E4A3F" w14:paraId="2B365B6B" w14:textId="70647103">
      <w:pPr>
        <w:rPr>
          <w:color w:val="000000" w:themeColor="text1"/>
        </w:rPr>
      </w:pPr>
      <w:r w:rsidRPr="67ED8EA3">
        <w:rPr>
          <w:color w:val="000000" w:themeColor="text1"/>
        </w:rPr>
        <w:t>38</w:t>
      </w:r>
    </w:p>
    <w:p w:rsidRPr="00E53384" w:rsidR="004E4A3F" w:rsidP="00FB2819" w:rsidRDefault="00EE2D03" w14:paraId="0DA72B3A" w14:textId="21D179ED">
      <w:pPr>
        <w:rPr>
          <w:color w:val="000000"/>
        </w:rPr>
      </w:pPr>
      <w:r w:rsidRPr="67ED8EA3">
        <w:rPr>
          <w:color w:val="000000" w:themeColor="text1"/>
        </w:rPr>
        <w:t xml:space="preserve">Tijdens het startup debat hebben we al gesproken over de 'onderneming in moeilijkheden' problematiek van startups. Ziet de minister kansen om, parallel naast de ontwikkelende EU-regels, de ‘Belgische </w:t>
      </w:r>
      <w:proofErr w:type="spellStart"/>
      <w:r w:rsidRPr="67ED8EA3">
        <w:rPr>
          <w:color w:val="000000" w:themeColor="text1"/>
        </w:rPr>
        <w:t>remediatie</w:t>
      </w:r>
      <w:proofErr w:type="spellEnd"/>
      <w:r w:rsidRPr="67ED8EA3">
        <w:rPr>
          <w:color w:val="000000" w:themeColor="text1"/>
        </w:rPr>
        <w:t xml:space="preserve"> methodiek’ explicieter door RVO te laten toepassen?</w:t>
      </w:r>
    </w:p>
    <w:p w:rsidR="00EE2D03" w:rsidP="00FB2819" w:rsidRDefault="00EE2D03" w14:paraId="0F89EEB0" w14:textId="77777777">
      <w:pPr>
        <w:rPr>
          <w:color w:val="000000"/>
        </w:rPr>
      </w:pPr>
    </w:p>
    <w:p w:rsidRPr="00EE2D03" w:rsidR="00EE2D03" w:rsidP="00FB2819" w:rsidRDefault="00EE2D03" w14:paraId="390D5B27" w14:textId="18C46871">
      <w:pPr>
        <w:rPr>
          <w:color w:val="000000"/>
        </w:rPr>
      </w:pPr>
      <w:r w:rsidRPr="67ED8EA3">
        <w:rPr>
          <w:color w:val="000000" w:themeColor="text1"/>
        </w:rPr>
        <w:t>Antwoord</w:t>
      </w:r>
    </w:p>
    <w:p w:rsidR="001125F3" w:rsidP="00FB2819" w:rsidRDefault="00262351" w14:paraId="27FEE257" w14:textId="1FCAA53A">
      <w:pPr>
        <w:rPr>
          <w:color w:val="000000"/>
        </w:rPr>
      </w:pPr>
      <w:r w:rsidRPr="768C8C59">
        <w:rPr>
          <w:color w:val="000000" w:themeColor="text1"/>
        </w:rPr>
        <w:t xml:space="preserve">Zoals </w:t>
      </w:r>
      <w:r w:rsidRPr="768C8C59" w:rsidR="00777F22">
        <w:rPr>
          <w:color w:val="000000" w:themeColor="text1"/>
        </w:rPr>
        <w:t xml:space="preserve">ik ook aangeef in het antwoord op de vraag van </w:t>
      </w:r>
      <w:r w:rsidRPr="768C8C59" w:rsidR="001125F3">
        <w:rPr>
          <w:color w:val="000000" w:themeColor="text1"/>
        </w:rPr>
        <w:t xml:space="preserve">Kamerlid Oualhadj </w:t>
      </w:r>
      <w:r w:rsidR="00B00627">
        <w:rPr>
          <w:color w:val="000000" w:themeColor="text1"/>
        </w:rPr>
        <w:t>vind ook ik d</w:t>
      </w:r>
      <w:r w:rsidRPr="34EDFC17" w:rsidR="001125F3">
        <w:rPr>
          <w:color w:val="000000" w:themeColor="text1"/>
        </w:rPr>
        <w:t xml:space="preserve">e problematiek rondom de definitie OIM </w:t>
      </w:r>
      <w:r w:rsidR="008325B8">
        <w:rPr>
          <w:color w:val="000000" w:themeColor="text1"/>
        </w:rPr>
        <w:t>zorg</w:t>
      </w:r>
      <w:r w:rsidRPr="34EDFC17" w:rsidR="001125F3">
        <w:rPr>
          <w:color w:val="000000" w:themeColor="text1"/>
        </w:rPr>
        <w:t>elijk</w:t>
      </w:r>
      <w:r w:rsidR="009607F7">
        <w:rPr>
          <w:color w:val="000000" w:themeColor="text1"/>
        </w:rPr>
        <w:t xml:space="preserve"> en zet ik mij in voor </w:t>
      </w:r>
      <w:r w:rsidR="00C30C8C">
        <w:rPr>
          <w:color w:val="000000" w:themeColor="text1"/>
        </w:rPr>
        <w:t xml:space="preserve">het vinden van een oplossing voor </w:t>
      </w:r>
      <w:r w:rsidR="009607F7">
        <w:rPr>
          <w:color w:val="000000" w:themeColor="text1"/>
        </w:rPr>
        <w:t>dit probleem</w:t>
      </w:r>
      <w:r w:rsidRPr="34EDFC17" w:rsidR="001125F3">
        <w:rPr>
          <w:color w:val="000000" w:themeColor="text1"/>
        </w:rPr>
        <w:t xml:space="preserve">. </w:t>
      </w:r>
    </w:p>
    <w:p w:rsidR="001125F3" w:rsidP="00FB2819" w:rsidRDefault="001125F3" w14:paraId="14F40A89" w14:textId="72D22DB3">
      <w:pPr>
        <w:rPr>
          <w:color w:val="000000"/>
        </w:rPr>
      </w:pPr>
    </w:p>
    <w:p w:rsidRPr="00AF2DD8" w:rsidR="00AF2DD8" w:rsidP="00FB2819" w:rsidRDefault="00C30C8C" w14:paraId="6CFAD667" w14:textId="53ACFE3C">
      <w:pPr>
        <w:rPr>
          <w:color w:val="000000"/>
          <w:szCs w:val="18"/>
        </w:rPr>
      </w:pPr>
      <w:r>
        <w:rPr>
          <w:color w:val="000000"/>
          <w:szCs w:val="18"/>
        </w:rPr>
        <w:t xml:space="preserve">Daarbij </w:t>
      </w:r>
      <w:r w:rsidR="0025287E">
        <w:rPr>
          <w:color w:val="000000"/>
          <w:szCs w:val="18"/>
        </w:rPr>
        <w:t>is</w:t>
      </w:r>
      <w:r w:rsidRPr="00AF2DD8" w:rsidR="00AF2DD8">
        <w:rPr>
          <w:color w:val="000000"/>
          <w:szCs w:val="18"/>
        </w:rPr>
        <w:t xml:space="preserve"> uiteraard uitgebreid gekeken naar hoe andere landen binnen de EU omgaan met de regels voor Ondernemingen in Moeilijkheden (OIM). Zo is er op ambtelijk niveau intensief met de Vlaamse collega’s gesproken over hoe zij deze remediering toepassen. </w:t>
      </w:r>
    </w:p>
    <w:p w:rsidRPr="00AF2DD8" w:rsidR="00AF2DD8" w:rsidP="00FB2819" w:rsidRDefault="00AF2DD8" w14:paraId="6E001078" w14:textId="77777777">
      <w:pPr>
        <w:rPr>
          <w:color w:val="000000"/>
          <w:szCs w:val="18"/>
        </w:rPr>
      </w:pPr>
    </w:p>
    <w:p w:rsidRPr="00AF2DD8" w:rsidR="00AF2DD8" w:rsidP="00FB2819" w:rsidRDefault="002C75E0" w14:paraId="1384D0E5" w14:textId="6886C38B">
      <w:pPr>
        <w:rPr>
          <w:color w:val="000000"/>
          <w:szCs w:val="18"/>
        </w:rPr>
      </w:pPr>
      <w:r w:rsidRPr="002C75E0">
        <w:rPr>
          <w:color w:val="000000"/>
          <w:szCs w:val="18"/>
        </w:rPr>
        <w:t xml:space="preserve">Om problemen bij ondernemers te voorkomen ondersteunt </w:t>
      </w:r>
      <w:r>
        <w:rPr>
          <w:color w:val="000000"/>
          <w:szCs w:val="18"/>
        </w:rPr>
        <w:t xml:space="preserve">de </w:t>
      </w:r>
      <w:r w:rsidRPr="002C75E0">
        <w:rPr>
          <w:color w:val="000000"/>
          <w:szCs w:val="18"/>
        </w:rPr>
        <w:t>R</w:t>
      </w:r>
      <w:r>
        <w:rPr>
          <w:color w:val="000000"/>
          <w:szCs w:val="18"/>
        </w:rPr>
        <w:t xml:space="preserve">ijksdienst </w:t>
      </w:r>
      <w:r w:rsidR="00E56218">
        <w:rPr>
          <w:color w:val="000000"/>
          <w:szCs w:val="18"/>
        </w:rPr>
        <w:t>voor Ondernemend Nederland (</w:t>
      </w:r>
      <w:r w:rsidR="00BD091D">
        <w:rPr>
          <w:color w:val="000000"/>
          <w:szCs w:val="18"/>
        </w:rPr>
        <w:t>RVO)</w:t>
      </w:r>
      <w:r w:rsidRPr="002C75E0">
        <w:rPr>
          <w:color w:val="000000"/>
          <w:szCs w:val="18"/>
        </w:rPr>
        <w:t xml:space="preserve"> </w:t>
      </w:r>
      <w:r w:rsidR="00B66F84">
        <w:rPr>
          <w:color w:val="000000"/>
          <w:szCs w:val="18"/>
        </w:rPr>
        <w:t xml:space="preserve">hen </w:t>
      </w:r>
      <w:r w:rsidRPr="002C75E0">
        <w:rPr>
          <w:color w:val="000000"/>
          <w:szCs w:val="18"/>
        </w:rPr>
        <w:t>onder andere in het aanvraagproces</w:t>
      </w:r>
      <w:r w:rsidR="00BD091D">
        <w:rPr>
          <w:color w:val="000000"/>
          <w:szCs w:val="18"/>
        </w:rPr>
        <w:t xml:space="preserve"> </w:t>
      </w:r>
      <w:r w:rsidRPr="00AF2DD8" w:rsidR="00AF2DD8">
        <w:rPr>
          <w:color w:val="000000"/>
          <w:szCs w:val="18"/>
        </w:rPr>
        <w:t>en wijst potentiële aanvragers op manieren om de OIM-status op te heffen, remediering is hier al een van de opties. Bij het Innovatiekrediet kan een bedrijf bijvoorbeeld nieuwe cijfers aanleveren, nadat de aanvraag voor subsidie is gedaan. Als een bedrijf namelijk na een aanvraag nieuwe financiering heeft opgehaald, kan het niet meer als OIM kwalificeren. Het is aan de ondernemer om de vervolgens de afweging te maken of remediering een haalbare optie is. Bedrijven kunnen uiteraard altijd contact opnemen met RVO over mogelijkheden.</w:t>
      </w:r>
    </w:p>
    <w:p w:rsidRPr="00AF2DD8" w:rsidR="00AF2DD8" w:rsidP="00FB2819" w:rsidRDefault="00AF2DD8" w14:paraId="694E9A0F" w14:textId="77777777">
      <w:pPr>
        <w:rPr>
          <w:color w:val="000000"/>
          <w:szCs w:val="18"/>
        </w:rPr>
      </w:pPr>
    </w:p>
    <w:p w:rsidRPr="00AF2DD8" w:rsidR="00AF2DD8" w:rsidP="00FB2819" w:rsidRDefault="00AF2DD8" w14:paraId="07792C7C" w14:textId="77777777">
      <w:pPr>
        <w:rPr>
          <w:color w:val="000000"/>
          <w:szCs w:val="18"/>
        </w:rPr>
      </w:pPr>
      <w:r w:rsidRPr="00AF2DD8">
        <w:rPr>
          <w:color w:val="000000"/>
          <w:szCs w:val="18"/>
        </w:rPr>
        <w:t xml:space="preserve">Remediering is enkel een optie voor bedrijven die op korte termijn hun eigen vermogen kunnen ophogen. Meerdere start- en </w:t>
      </w:r>
      <w:proofErr w:type="spellStart"/>
      <w:r w:rsidRPr="00AF2DD8">
        <w:rPr>
          <w:color w:val="000000"/>
          <w:szCs w:val="18"/>
        </w:rPr>
        <w:t>scale</w:t>
      </w:r>
      <w:proofErr w:type="spellEnd"/>
      <w:r w:rsidRPr="00AF2DD8">
        <w:rPr>
          <w:color w:val="000000"/>
          <w:szCs w:val="18"/>
        </w:rPr>
        <w:t>-ups hebben een dusdanig groot negatief eigen vermogen (bijvoorbeeld van enkele miljoenen), dat remediering niet realistisch is.</w:t>
      </w:r>
    </w:p>
    <w:p w:rsidRPr="00AF2DD8" w:rsidR="00AF2DD8" w:rsidP="00FB2819" w:rsidRDefault="00AF2DD8" w14:paraId="4EAC4E43" w14:textId="77777777">
      <w:pPr>
        <w:rPr>
          <w:color w:val="000000"/>
          <w:szCs w:val="18"/>
        </w:rPr>
      </w:pPr>
    </w:p>
    <w:p w:rsidRPr="00AF2DD8" w:rsidR="00AF2DD8" w:rsidP="00FB2819" w:rsidRDefault="00AF2DD8" w14:paraId="4343498A" w14:textId="71125904">
      <w:pPr>
        <w:rPr>
          <w:color w:val="000000"/>
          <w:szCs w:val="18"/>
        </w:rPr>
      </w:pPr>
      <w:r w:rsidRPr="00AF2DD8">
        <w:rPr>
          <w:color w:val="000000"/>
          <w:szCs w:val="18"/>
        </w:rPr>
        <w:t xml:space="preserve">Remediering is </w:t>
      </w:r>
      <w:r w:rsidR="005C7790">
        <w:rPr>
          <w:color w:val="000000"/>
          <w:szCs w:val="18"/>
        </w:rPr>
        <w:t>ook</w:t>
      </w:r>
      <w:r w:rsidRPr="00AF2DD8">
        <w:rPr>
          <w:color w:val="000000"/>
          <w:szCs w:val="18"/>
        </w:rPr>
        <w:t xml:space="preserve"> niet mogelijk bij de openstellingen van tenders. Het aanpassen van de tender na de sluitingsdatum is juridisch niet mogelijk, omdat het een ongelijke behandeling creëert ten opzichte van de andere aanvragers. Het Innovatiekrediet is net als betreffende Vlaamse regelingen geen tender-regeling. Hier kunnen doorlopend aanvragen voor worden ingediend. </w:t>
      </w:r>
    </w:p>
    <w:p w:rsidR="00B70DD2" w:rsidP="00FB2819" w:rsidRDefault="00B70DD2" w14:paraId="32B777FD" w14:textId="77777777">
      <w:pPr>
        <w:rPr>
          <w:b/>
          <w:bCs/>
          <w:color w:val="000000"/>
          <w:szCs w:val="18"/>
        </w:rPr>
      </w:pPr>
    </w:p>
    <w:p w:rsidRPr="00E53384" w:rsidR="000C54EA" w:rsidP="00FB2819" w:rsidRDefault="004760D5" w14:paraId="0897DA2E" w14:textId="01670BDB">
      <w:pPr>
        <w:rPr>
          <w:b/>
          <w:color w:val="000000" w:themeColor="text1"/>
        </w:rPr>
      </w:pPr>
      <w:r w:rsidRPr="2875CCA6">
        <w:rPr>
          <w:color w:val="000000" w:themeColor="text1"/>
        </w:rPr>
        <w:t>39</w:t>
      </w:r>
    </w:p>
    <w:p w:rsidRPr="00E53384" w:rsidR="000C54EA" w:rsidP="00FB2819" w:rsidRDefault="000C54EA" w14:paraId="1E056E22" w14:textId="5B3715F4">
      <w:pPr>
        <w:rPr>
          <w:b/>
          <w:color w:val="000000"/>
        </w:rPr>
      </w:pPr>
      <w:r w:rsidRPr="2875CCA6">
        <w:rPr>
          <w:rFonts w:ascii="Segoe UI Symbol" w:hAnsi="Segoe UI Symbol" w:cs="Segoe UI Symbol"/>
          <w:b/>
          <w:color w:val="000000" w:themeColor="text1"/>
        </w:rPr>
        <w:t>⁠</w:t>
      </w:r>
      <w:r w:rsidRPr="2875CCA6" w:rsidR="009D2228">
        <w:rPr>
          <w:color w:val="000000" w:themeColor="text1"/>
        </w:rPr>
        <w:t>E</w:t>
      </w:r>
      <w:r w:rsidRPr="2875CCA6">
        <w:rPr>
          <w:color w:val="000000" w:themeColor="text1"/>
        </w:rPr>
        <w:t xml:space="preserve">en effectieve methode om bankfraude via </w:t>
      </w:r>
      <w:proofErr w:type="spellStart"/>
      <w:r w:rsidRPr="2875CCA6">
        <w:rPr>
          <w:color w:val="000000" w:themeColor="text1"/>
        </w:rPr>
        <w:t>phishing</w:t>
      </w:r>
      <w:proofErr w:type="spellEnd"/>
      <w:r w:rsidRPr="2875CCA6">
        <w:rPr>
          <w:color w:val="000000" w:themeColor="text1"/>
        </w:rPr>
        <w:t xml:space="preserve"> tegen te gaan is de zogenaamde </w:t>
      </w:r>
      <w:r w:rsidRPr="2875CCA6">
        <w:rPr>
          <w:rFonts w:cs="Verdana"/>
          <w:color w:val="000000" w:themeColor="text1"/>
        </w:rPr>
        <w:t>‘</w:t>
      </w:r>
      <w:r w:rsidRPr="2875CCA6">
        <w:rPr>
          <w:color w:val="000000" w:themeColor="text1"/>
        </w:rPr>
        <w:t>line busy</w:t>
      </w:r>
      <w:r w:rsidRPr="2875CCA6">
        <w:rPr>
          <w:rFonts w:cs="Verdana"/>
          <w:color w:val="000000" w:themeColor="text1"/>
        </w:rPr>
        <w:t>’</w:t>
      </w:r>
      <w:r w:rsidRPr="2875CCA6">
        <w:rPr>
          <w:color w:val="000000" w:themeColor="text1"/>
        </w:rPr>
        <w:t xml:space="preserve"> aanpak. Wanneer kunnen we hiervoor de wijziging van de Telecomwet verwachten? En zou de minister in de tussentijd het gebruik bijvoorbeeld al kunnen gedogen?</w:t>
      </w:r>
      <w:r w:rsidRPr="2875CCA6">
        <w:rPr>
          <w:b/>
          <w:color w:val="000000" w:themeColor="text1"/>
        </w:rPr>
        <w:t xml:space="preserve"> </w:t>
      </w:r>
    </w:p>
    <w:p w:rsidRPr="000C54EA" w:rsidR="000C54EA" w:rsidP="00FB2819" w:rsidRDefault="000C54EA" w14:paraId="53A7B612" w14:textId="77777777">
      <w:pPr>
        <w:rPr>
          <w:b/>
          <w:color w:val="000000"/>
        </w:rPr>
      </w:pPr>
    </w:p>
    <w:p w:rsidRPr="008D6101" w:rsidR="000C54EA" w:rsidP="00FB2819" w:rsidRDefault="000C54EA" w14:paraId="515ED53C" w14:textId="4FC03A68">
      <w:pPr>
        <w:rPr>
          <w:color w:val="000000"/>
        </w:rPr>
      </w:pPr>
      <w:r w:rsidRPr="2875CCA6">
        <w:rPr>
          <w:color w:val="000000" w:themeColor="text1"/>
        </w:rPr>
        <w:t>Antwoord</w:t>
      </w:r>
    </w:p>
    <w:p w:rsidRPr="000C54EA" w:rsidR="000C54EA" w:rsidP="00FB2819" w:rsidRDefault="000C54EA" w14:paraId="00BD6203" w14:textId="04894935">
      <w:pPr>
        <w:rPr>
          <w:color w:val="000000"/>
        </w:rPr>
      </w:pPr>
      <w:r w:rsidRPr="58A11A7A">
        <w:rPr>
          <w:color w:val="000000" w:themeColor="text1"/>
        </w:rPr>
        <w:t xml:space="preserve">De hiervoor beoogde wijzing van de Telecommunicatiewet is in voorbereiding. Er is samenloop met de Europese </w:t>
      </w:r>
      <w:proofErr w:type="spellStart"/>
      <w:r w:rsidRPr="58A11A7A">
        <w:rPr>
          <w:color w:val="000000" w:themeColor="text1"/>
        </w:rPr>
        <w:t>Payment</w:t>
      </w:r>
      <w:proofErr w:type="spellEnd"/>
      <w:r w:rsidRPr="58A11A7A">
        <w:rPr>
          <w:color w:val="000000" w:themeColor="text1"/>
        </w:rPr>
        <w:t xml:space="preserve"> Services </w:t>
      </w:r>
      <w:proofErr w:type="spellStart"/>
      <w:r w:rsidRPr="58A11A7A">
        <w:rPr>
          <w:color w:val="000000" w:themeColor="text1"/>
        </w:rPr>
        <w:t>Regulation</w:t>
      </w:r>
      <w:proofErr w:type="spellEnd"/>
      <w:r w:rsidRPr="58A11A7A" w:rsidR="5B5AAFD3">
        <w:rPr>
          <w:color w:val="000000" w:themeColor="text1"/>
        </w:rPr>
        <w:t xml:space="preserve"> (EPSR)</w:t>
      </w:r>
      <w:r w:rsidRPr="58A11A7A">
        <w:rPr>
          <w:color w:val="000000" w:themeColor="text1"/>
        </w:rPr>
        <w:t xml:space="preserve">, die naar verwachting op korte termijn zal worden vastgesteld. Het is belangrijk dat deze nationale wetgeving wordt afgestemd op, en in lijn is met de </w:t>
      </w:r>
      <w:r w:rsidRPr="58A11A7A" w:rsidR="5DF8BB69">
        <w:rPr>
          <w:color w:val="000000" w:themeColor="text1"/>
        </w:rPr>
        <w:t>EPSR</w:t>
      </w:r>
      <w:r w:rsidRPr="58A11A7A">
        <w:rPr>
          <w:color w:val="000000" w:themeColor="text1"/>
        </w:rPr>
        <w:t xml:space="preserve">. </w:t>
      </w:r>
    </w:p>
    <w:p w:rsidRPr="000C54EA" w:rsidR="000C54EA" w:rsidP="00FB2819" w:rsidRDefault="000C54EA" w14:paraId="7C65C941" w14:textId="77777777">
      <w:pPr>
        <w:rPr>
          <w:color w:val="000000"/>
          <w:szCs w:val="18"/>
        </w:rPr>
      </w:pPr>
    </w:p>
    <w:p w:rsidRPr="000C54EA" w:rsidR="000C54EA" w:rsidP="00FB2819" w:rsidRDefault="000C54EA" w14:paraId="67E6BD58" w14:textId="77777777">
      <w:pPr>
        <w:rPr>
          <w:color w:val="000000"/>
          <w:szCs w:val="18"/>
        </w:rPr>
      </w:pPr>
      <w:r w:rsidRPr="000C54EA">
        <w:rPr>
          <w:color w:val="000000"/>
          <w:szCs w:val="18"/>
        </w:rPr>
        <w:t xml:space="preserve">Naar verwachting kan het voorstel om de Telecommunicatiewet aan te passen in de eerste helft van 2026 geconsulteerd worden. </w:t>
      </w:r>
    </w:p>
    <w:p w:rsidRPr="000C54EA" w:rsidR="000C54EA" w:rsidP="00FB2819" w:rsidRDefault="000C54EA" w14:paraId="19FAD294" w14:textId="77777777">
      <w:pPr>
        <w:rPr>
          <w:color w:val="000000"/>
          <w:szCs w:val="18"/>
        </w:rPr>
      </w:pPr>
    </w:p>
    <w:p w:rsidR="008D6101" w:rsidP="00FB2819" w:rsidRDefault="000C54EA" w14:paraId="0985EC6D" w14:textId="19E47490">
      <w:pPr>
        <w:rPr>
          <w:color w:val="000000"/>
          <w:szCs w:val="18"/>
        </w:rPr>
      </w:pPr>
      <w:r w:rsidRPr="000C54EA">
        <w:rPr>
          <w:color w:val="000000"/>
          <w:szCs w:val="18"/>
        </w:rPr>
        <w:t xml:space="preserve">Een eventueel tussentijds gedoogbeleid ligt niet binnen mijn bevoegdheden maar is aan de toezichthouders. Voor verkeersgegevens is dit de </w:t>
      </w:r>
      <w:r w:rsidR="00112933">
        <w:rPr>
          <w:color w:val="000000"/>
          <w:szCs w:val="18"/>
        </w:rPr>
        <w:t>Rijksinspectie Digitale Infrastructuur</w:t>
      </w:r>
      <w:r w:rsidRPr="000C54EA">
        <w:rPr>
          <w:color w:val="000000"/>
          <w:szCs w:val="18"/>
        </w:rPr>
        <w:t xml:space="preserve">, voor persoonsgegevens de </w:t>
      </w:r>
      <w:r w:rsidR="00112933">
        <w:rPr>
          <w:color w:val="000000"/>
          <w:szCs w:val="18"/>
        </w:rPr>
        <w:t>Autoriteit Persoonsgegevens</w:t>
      </w:r>
      <w:r w:rsidRPr="000C54EA">
        <w:rPr>
          <w:color w:val="000000"/>
          <w:szCs w:val="18"/>
        </w:rPr>
        <w:t xml:space="preserve">. Zodra er concreet zicht is op wat de beoogde aanpassing van de regelgeving wordt zal ik </w:t>
      </w:r>
      <w:r w:rsidR="00F5179D">
        <w:rPr>
          <w:color w:val="000000"/>
          <w:szCs w:val="18"/>
        </w:rPr>
        <w:t>met de toezichthouders in gesprek gaan</w:t>
      </w:r>
      <w:r w:rsidRPr="000C54EA">
        <w:rPr>
          <w:color w:val="000000"/>
          <w:szCs w:val="18"/>
        </w:rPr>
        <w:t xml:space="preserve">, zonder in hun onafhankelijkheid te treden, </w:t>
      </w:r>
      <w:r w:rsidR="00411B6F">
        <w:rPr>
          <w:color w:val="000000"/>
          <w:szCs w:val="18"/>
        </w:rPr>
        <w:t xml:space="preserve">en ze </w:t>
      </w:r>
      <w:r w:rsidRPr="000C54EA">
        <w:rPr>
          <w:color w:val="000000"/>
          <w:szCs w:val="18"/>
        </w:rPr>
        <w:t>vragen daar zo mogelijk rekening mee te houden in de uitoefening van hun taken.</w:t>
      </w:r>
    </w:p>
    <w:p w:rsidR="008D6101" w:rsidP="00FB2819" w:rsidRDefault="008D6101" w14:paraId="1367F457" w14:textId="77777777">
      <w:pPr>
        <w:rPr>
          <w:color w:val="000000"/>
          <w:szCs w:val="18"/>
        </w:rPr>
      </w:pPr>
    </w:p>
    <w:p w:rsidRPr="00C60E76" w:rsidR="00F43941" w:rsidP="00FB2819" w:rsidRDefault="00FC0EC0" w14:paraId="109C0BC6" w14:textId="20BAF988">
      <w:r w:rsidRPr="3F630D88">
        <w:rPr>
          <w:color w:val="000000" w:themeColor="text1"/>
        </w:rPr>
        <w:t>40</w:t>
      </w:r>
    </w:p>
    <w:p w:rsidRPr="00C60E76" w:rsidR="00F43941" w:rsidP="00FB2819" w:rsidRDefault="00F43941" w14:paraId="09735F9C" w14:textId="06D94EBB">
      <w:bookmarkStart w:name="_Hlk219897932" w:id="3"/>
      <w:r w:rsidRPr="3F630D88">
        <w:t xml:space="preserve">Ook </w:t>
      </w:r>
      <w:proofErr w:type="spellStart"/>
      <w:r w:rsidRPr="3F630D88">
        <w:t>Wennink</w:t>
      </w:r>
      <w:proofErr w:type="spellEnd"/>
      <w:r w:rsidRPr="3F630D88">
        <w:t xml:space="preserve"> pleit voor meer internationaal talent. Engelstalige tracks verdwijnen op universiteiten en Nederlandse studenten verliezen de kans hun opleiding in het Engels te volgen. CDA roept op tot bezinning en vraagt het kabinet om in gesprek te gaan met UNL om negatieve effecten hiervan te mitigeren.</w:t>
      </w:r>
    </w:p>
    <w:p w:rsidRPr="00791C5A" w:rsidR="00F43941" w:rsidP="00FB2819" w:rsidRDefault="00F43941" w14:paraId="708A6F7E" w14:textId="77777777"/>
    <w:p w:rsidRPr="00F43941" w:rsidR="00F43941" w:rsidP="00FB2819" w:rsidRDefault="00F43941" w14:paraId="2A27974D" w14:textId="6CB36973">
      <w:r w:rsidRPr="3F630D88">
        <w:t>Antwoord</w:t>
      </w:r>
    </w:p>
    <w:p w:rsidR="00F43941" w:rsidP="00FB2819" w:rsidRDefault="00F43941" w14:paraId="09681B7F" w14:textId="30F774E3">
      <w:pPr>
        <w:rPr>
          <w:szCs w:val="18"/>
        </w:rPr>
      </w:pPr>
      <w:r>
        <w:rPr>
          <w:szCs w:val="18"/>
        </w:rPr>
        <w:t xml:space="preserve">Internationaal talent is inderdaad </w:t>
      </w:r>
      <w:proofErr w:type="spellStart"/>
      <w:r>
        <w:rPr>
          <w:szCs w:val="18"/>
        </w:rPr>
        <w:t>randvoorwaardelijk</w:t>
      </w:r>
      <w:proofErr w:type="spellEnd"/>
      <w:r>
        <w:rPr>
          <w:szCs w:val="18"/>
        </w:rPr>
        <w:t xml:space="preserve"> voor onze economie. Om daarin balans te zoeken werkt de Minister van OCW aan het wetsvoorstel internationalisering in balans </w:t>
      </w:r>
      <w:r w:rsidRPr="001651BF">
        <w:rPr>
          <w:szCs w:val="18"/>
        </w:rPr>
        <w:t>dat instellingen</w:t>
      </w:r>
      <w:r>
        <w:rPr>
          <w:szCs w:val="18"/>
        </w:rPr>
        <w:t xml:space="preserve"> onder andere</w:t>
      </w:r>
      <w:r w:rsidRPr="001651BF">
        <w:rPr>
          <w:szCs w:val="18"/>
        </w:rPr>
        <w:t xml:space="preserve"> meer regie geeft op de instroom van internationale studenten</w:t>
      </w:r>
      <w:r>
        <w:rPr>
          <w:szCs w:val="18"/>
        </w:rPr>
        <w:t xml:space="preserve">. De universiteiten hebben in april vorig jaar zelfregieplannen gepubliceerd om gerichter te sturen op de instroom van internationale studenten. De universiteiten houden daarin regie om gericht te groeien in Engelstalige opleidingen die opleiden voor tekortsectoren. De minister van OCW is momenteel in gesprek met UNL over deze zelfregieplannen voor internationaal talent. </w:t>
      </w:r>
    </w:p>
    <w:bookmarkEnd w:id="3"/>
    <w:p w:rsidR="00FC0EC0" w:rsidP="00FB2819" w:rsidRDefault="00FC0EC0" w14:paraId="61AF433E" w14:textId="77777777">
      <w:pPr>
        <w:rPr>
          <w:color w:val="000000"/>
        </w:rPr>
      </w:pPr>
    </w:p>
    <w:p w:rsidRPr="00C60E76" w:rsidR="001616D2" w:rsidP="00FB2819" w:rsidRDefault="008D6101" w14:paraId="1B424EBD" w14:textId="073BA6C9">
      <w:pPr>
        <w:rPr>
          <w:color w:val="000000" w:themeColor="text1"/>
        </w:rPr>
      </w:pPr>
      <w:r w:rsidRPr="3F630D88">
        <w:rPr>
          <w:color w:val="000000" w:themeColor="text1"/>
        </w:rPr>
        <w:t>41</w:t>
      </w:r>
    </w:p>
    <w:p w:rsidRPr="00C60E76" w:rsidR="001616D2" w:rsidP="00FB2819" w:rsidRDefault="001616D2" w14:paraId="2C7757D4" w14:textId="0F4D7DA5">
      <w:pPr>
        <w:rPr>
          <w:color w:val="000000"/>
        </w:rPr>
      </w:pPr>
      <w:r w:rsidRPr="3F630D88">
        <w:rPr>
          <w:color w:val="000000" w:themeColor="text1"/>
        </w:rPr>
        <w:t>Welke rol kan de minister van E</w:t>
      </w:r>
      <w:r w:rsidR="00913088">
        <w:rPr>
          <w:color w:val="000000" w:themeColor="text1"/>
        </w:rPr>
        <w:t xml:space="preserve">conomische </w:t>
      </w:r>
      <w:r w:rsidRPr="3F630D88">
        <w:rPr>
          <w:color w:val="000000" w:themeColor="text1"/>
        </w:rPr>
        <w:t>Z</w:t>
      </w:r>
      <w:r w:rsidR="00913088">
        <w:rPr>
          <w:color w:val="000000" w:themeColor="text1"/>
        </w:rPr>
        <w:t>aken (EZ)</w:t>
      </w:r>
      <w:r w:rsidRPr="3F630D88">
        <w:rPr>
          <w:color w:val="000000" w:themeColor="text1"/>
        </w:rPr>
        <w:t xml:space="preserve"> spelen om, conform de aanbevelingen van </w:t>
      </w:r>
      <w:proofErr w:type="spellStart"/>
      <w:r w:rsidRPr="3F630D88">
        <w:rPr>
          <w:color w:val="000000" w:themeColor="text1"/>
        </w:rPr>
        <w:t>Letta</w:t>
      </w:r>
      <w:proofErr w:type="spellEnd"/>
      <w:r w:rsidRPr="3F630D88">
        <w:rPr>
          <w:color w:val="000000" w:themeColor="text1"/>
        </w:rPr>
        <w:t xml:space="preserve">, de diploma-erkenningen te verbeteren en </w:t>
      </w:r>
      <w:r w:rsidRPr="6921D723" w:rsidR="48808CF6">
        <w:rPr>
          <w:color w:val="000000" w:themeColor="text1"/>
        </w:rPr>
        <w:t xml:space="preserve">het aantal van 6000 diploma's die momenteel niet </w:t>
      </w:r>
      <w:r w:rsidRPr="4CAA3F1B" w:rsidR="48808CF6">
        <w:rPr>
          <w:color w:val="000000" w:themeColor="text1"/>
        </w:rPr>
        <w:t>erkend worden</w:t>
      </w:r>
      <w:r w:rsidRPr="6921D723">
        <w:rPr>
          <w:color w:val="000000" w:themeColor="text1"/>
        </w:rPr>
        <w:t xml:space="preserve"> drastisch te verlagen? </w:t>
      </w:r>
    </w:p>
    <w:p w:rsidRPr="001616D2" w:rsidR="001616D2" w:rsidP="00FB2819" w:rsidRDefault="001616D2" w14:paraId="79711FDA" w14:textId="77777777">
      <w:pPr>
        <w:rPr>
          <w:color w:val="000000"/>
        </w:rPr>
      </w:pPr>
      <w:r w:rsidRPr="3F630D88">
        <w:rPr>
          <w:color w:val="000000" w:themeColor="text1"/>
        </w:rPr>
        <w:t> </w:t>
      </w:r>
    </w:p>
    <w:p w:rsidRPr="00225706" w:rsidR="001616D2" w:rsidP="00FB2819" w:rsidRDefault="001616D2" w14:paraId="3F6520D7" w14:textId="0D6B731F">
      <w:pPr>
        <w:rPr>
          <w:color w:val="000000"/>
        </w:rPr>
      </w:pPr>
      <w:r w:rsidRPr="3F630D88">
        <w:rPr>
          <w:color w:val="000000" w:themeColor="text1"/>
        </w:rPr>
        <w:t>Antwoord</w:t>
      </w:r>
    </w:p>
    <w:p w:rsidRPr="001616D2" w:rsidR="001616D2" w:rsidP="00FB2819" w:rsidRDefault="001616D2" w14:paraId="25A99E64" w14:textId="4EEA8302">
      <w:pPr>
        <w:rPr>
          <w:color w:val="000000"/>
        </w:rPr>
      </w:pPr>
      <w:r w:rsidRPr="05D9653C">
        <w:rPr>
          <w:color w:val="000000" w:themeColor="text1"/>
        </w:rPr>
        <w:t xml:space="preserve">Ik onderschrijf het belang van vlotte erkenning van diploma's en beroepskwalificaties voor onze economie. </w:t>
      </w:r>
      <w:r w:rsidR="003827F6">
        <w:rPr>
          <w:color w:val="000000" w:themeColor="text1"/>
        </w:rPr>
        <w:t>Ook zie ik</w:t>
      </w:r>
      <w:r w:rsidRPr="05D9653C">
        <w:rPr>
          <w:color w:val="000000" w:themeColor="text1"/>
        </w:rPr>
        <w:t xml:space="preserve"> de noodzaak om concrete stappen te zetten, waartoe ook het </w:t>
      </w:r>
      <w:proofErr w:type="spellStart"/>
      <w:r w:rsidRPr="05D9653C">
        <w:rPr>
          <w:color w:val="000000" w:themeColor="text1"/>
        </w:rPr>
        <w:t>Letta</w:t>
      </w:r>
      <w:proofErr w:type="spellEnd"/>
      <w:r w:rsidRPr="05D9653C">
        <w:rPr>
          <w:color w:val="000000" w:themeColor="text1"/>
        </w:rPr>
        <w:t>-rapport oproept. Ik merk op dat de minister van OCW primair beleidsverantwoordelijk is voor de erkenning van diploma's. De erkenning van beroepskwalificaties valt onder mijn verantwoordelijkheid. Ik onderschrijf </w:t>
      </w:r>
      <w:proofErr w:type="spellStart"/>
      <w:r w:rsidRPr="05D9653C">
        <w:rPr>
          <w:color w:val="000000" w:themeColor="text1"/>
        </w:rPr>
        <w:t>Letta's</w:t>
      </w:r>
      <w:proofErr w:type="spellEnd"/>
      <w:r w:rsidRPr="05D9653C">
        <w:rPr>
          <w:color w:val="000000" w:themeColor="text1"/>
        </w:rPr>
        <w:t> oproep en ga met betrokken </w:t>
      </w:r>
      <w:proofErr w:type="spellStart"/>
      <w:r w:rsidRPr="05D9653C">
        <w:rPr>
          <w:color w:val="000000" w:themeColor="text1"/>
        </w:rPr>
        <w:t>vakministeries</w:t>
      </w:r>
      <w:proofErr w:type="spellEnd"/>
      <w:r w:rsidRPr="05D9653C">
        <w:rPr>
          <w:color w:val="000000" w:themeColor="text1"/>
        </w:rPr>
        <w:t> in overleg om te zien hoe we ons daar als Nederland toe kunnen verhouden. De Europese Commissie komt dit jaar met diverse initiatieven, inclusief een herziening van de Beroepskwalificatierichtlijn. Ik ga met de </w:t>
      </w:r>
      <w:proofErr w:type="spellStart"/>
      <w:r w:rsidRPr="05D9653C">
        <w:rPr>
          <w:color w:val="000000" w:themeColor="text1"/>
        </w:rPr>
        <w:t>vakministeries</w:t>
      </w:r>
      <w:proofErr w:type="spellEnd"/>
      <w:r w:rsidRPr="05D9653C">
        <w:rPr>
          <w:color w:val="000000" w:themeColor="text1"/>
        </w:rPr>
        <w:t> bekijken hoe we hier, aan de hand van de rapporten van </w:t>
      </w:r>
      <w:proofErr w:type="spellStart"/>
      <w:r w:rsidRPr="05D9653C">
        <w:rPr>
          <w:color w:val="000000" w:themeColor="text1"/>
        </w:rPr>
        <w:t>Letta</w:t>
      </w:r>
      <w:proofErr w:type="spellEnd"/>
      <w:r w:rsidRPr="05D9653C">
        <w:rPr>
          <w:color w:val="000000" w:themeColor="text1"/>
        </w:rPr>
        <w:t> en </w:t>
      </w:r>
      <w:proofErr w:type="spellStart"/>
      <w:r w:rsidRPr="05D9653C">
        <w:rPr>
          <w:color w:val="000000" w:themeColor="text1"/>
        </w:rPr>
        <w:t>Wennink</w:t>
      </w:r>
      <w:proofErr w:type="spellEnd"/>
      <w:r w:rsidRPr="05D9653C">
        <w:rPr>
          <w:color w:val="000000" w:themeColor="text1"/>
        </w:rPr>
        <w:t xml:space="preserve">, in het belang van de interne markt mee aan de slag kunnen. </w:t>
      </w:r>
      <w:r w:rsidR="003A6419">
        <w:rPr>
          <w:color w:val="000000" w:themeColor="text1"/>
        </w:rPr>
        <w:t>Verdere besluitvorming hierover is aan het nieuwe kabinet.</w:t>
      </w:r>
    </w:p>
    <w:p w:rsidR="002B2259" w:rsidP="00FB2819" w:rsidRDefault="002B2259" w14:paraId="142721FF" w14:textId="77777777">
      <w:pPr>
        <w:rPr>
          <w:i/>
        </w:rPr>
      </w:pPr>
    </w:p>
    <w:p w:rsidR="002A73E2" w:rsidP="00FB2819" w:rsidRDefault="002A73E2" w14:paraId="3E863B38" w14:textId="314B13E4">
      <w:pPr>
        <w:rPr>
          <w:b/>
          <w:bCs/>
          <w:color w:val="000000"/>
          <w:szCs w:val="18"/>
        </w:rPr>
      </w:pPr>
      <w:r w:rsidRPr="002E66A7">
        <w:rPr>
          <w:b/>
          <w:bCs/>
          <w:color w:val="000000"/>
          <w:szCs w:val="18"/>
        </w:rPr>
        <w:t xml:space="preserve">Antwoorden op de vragen gesteld door de </w:t>
      </w:r>
      <w:r w:rsidR="00B95898">
        <w:rPr>
          <w:b/>
          <w:bCs/>
          <w:color w:val="000000"/>
          <w:szCs w:val="18"/>
        </w:rPr>
        <w:t>FVD</w:t>
      </w:r>
      <w:r w:rsidRPr="002E66A7">
        <w:rPr>
          <w:b/>
          <w:bCs/>
          <w:color w:val="000000"/>
          <w:szCs w:val="18"/>
        </w:rPr>
        <w:t>-fractie</w:t>
      </w:r>
    </w:p>
    <w:p w:rsidR="002A73E2" w:rsidP="00FB2819" w:rsidRDefault="002A73E2" w14:paraId="53431385" w14:textId="77777777">
      <w:pPr>
        <w:rPr>
          <w:b/>
          <w:bCs/>
          <w:color w:val="000000"/>
          <w:szCs w:val="18"/>
        </w:rPr>
      </w:pPr>
    </w:p>
    <w:p w:rsidRPr="00BC75B6" w:rsidR="000668C0" w:rsidP="00FB2819" w:rsidRDefault="000668C0" w14:paraId="7084BD41" w14:textId="249E8953">
      <w:r w:rsidRPr="3F630D88">
        <w:t>48</w:t>
      </w:r>
    </w:p>
    <w:p w:rsidRPr="00BC75B6" w:rsidR="000668C0" w:rsidP="00FB2819" w:rsidRDefault="000668C0" w14:paraId="2A024E65" w14:textId="7A9BE13F">
      <w:r w:rsidRPr="3F630D88">
        <w:t>Wat zou de verhouding van staat en markt moeten zijn? Is het de taak van de staat om te bepalen wat lucratieve investeringen zouden zijn? En als het antwoord bevestigend luidt, welke investeringen zijn dit dan?</w:t>
      </w:r>
    </w:p>
    <w:p w:rsidR="000668C0" w:rsidP="00FB2819" w:rsidRDefault="000668C0" w14:paraId="35865022" w14:textId="77777777"/>
    <w:p w:rsidRPr="000668C0" w:rsidR="000668C0" w:rsidP="00FB2819" w:rsidRDefault="000668C0" w14:paraId="7CBD0137" w14:textId="4853E6CA">
      <w:r w:rsidRPr="3F630D88">
        <w:t>Antwoord</w:t>
      </w:r>
    </w:p>
    <w:p w:rsidR="000668C0" w:rsidP="00FB2819" w:rsidRDefault="000668C0" w14:paraId="79E48527" w14:textId="42C06082">
      <w:pPr>
        <w:rPr>
          <w:szCs w:val="18"/>
        </w:rPr>
      </w:pPr>
      <w:r>
        <w:rPr>
          <w:szCs w:val="18"/>
        </w:rPr>
        <w:t xml:space="preserve">In de basis werken markten, onder de juiste voorwaarden, het meest efficiënt. In de praktijk gaan deze voorwaarden niet altijd op en is er geregeld sprake van </w:t>
      </w:r>
      <w:proofErr w:type="spellStart"/>
      <w:r>
        <w:rPr>
          <w:szCs w:val="18"/>
        </w:rPr>
        <w:t>marktfalen</w:t>
      </w:r>
      <w:proofErr w:type="spellEnd"/>
      <w:r>
        <w:rPr>
          <w:szCs w:val="18"/>
        </w:rPr>
        <w:t>. De overheid intervenieert dan wanneer er publieke belangen spelen, bijvoorbeeld als het gaat om toegang tot zorg of onderwijs, en eerlijke marktwerking.</w:t>
      </w:r>
    </w:p>
    <w:p w:rsidR="000668C0" w:rsidP="00FB2819" w:rsidRDefault="000668C0" w14:paraId="4ED511D8" w14:textId="77777777">
      <w:pPr>
        <w:rPr>
          <w:szCs w:val="18"/>
        </w:rPr>
      </w:pPr>
    </w:p>
    <w:p w:rsidRPr="00007F67" w:rsidR="000668C0" w:rsidP="00FB2819" w:rsidRDefault="000668C0" w14:paraId="5F1A5BDE" w14:textId="32C8F170">
      <w:r w:rsidRPr="6B7F6677">
        <w:t>In principe is het aan het bedrijfsleven om te bepalen of investeringen lucratief zijn, zij hebben daar de beste positie voor.</w:t>
      </w:r>
      <w:r>
        <w:t xml:space="preserve"> </w:t>
      </w:r>
      <w:r w:rsidRPr="6B7F6677">
        <w:t>Het kan in sommige gevallen de taak van de staat zijn om zelf te bepalen wat goede investeringen zijn.</w:t>
      </w:r>
      <w:r>
        <w:t xml:space="preserve"> </w:t>
      </w:r>
      <w:r w:rsidRPr="6B7F6677">
        <w:t xml:space="preserve">Denk aan investeringen ten behoeve van onze infrastructuur, </w:t>
      </w:r>
      <w:r w:rsidR="246AAFC0">
        <w:t>talentontwikkeling</w:t>
      </w:r>
      <w:r w:rsidRPr="6B7F6677">
        <w:t xml:space="preserve"> of bij investeringen met een publiek belang waar geen privaat kapitaal voor beschikbaar is (bijv. </w:t>
      </w:r>
      <w:proofErr w:type="spellStart"/>
      <w:r w:rsidRPr="6B7F6677">
        <w:t>deep-tech</w:t>
      </w:r>
      <w:proofErr w:type="spellEnd"/>
      <w:r w:rsidRPr="6B7F6677">
        <w:t xml:space="preserve">) of een onrendabele top speelt. </w:t>
      </w:r>
      <w:r w:rsidR="00E2432F">
        <w:t>In de Kamerbrief industriebeleid met focus</w:t>
      </w:r>
      <w:r w:rsidR="00E2432F">
        <w:rPr>
          <w:rStyle w:val="Voetnootmarkering"/>
          <w:szCs w:val="18"/>
        </w:rPr>
        <w:footnoteReference w:id="12"/>
      </w:r>
      <w:r w:rsidR="00E2432F">
        <w:t xml:space="preserve"> zijn zes prioritaire sectoren (halfgeleiders, </w:t>
      </w:r>
      <w:proofErr w:type="spellStart"/>
      <w:r w:rsidR="00E2432F">
        <w:t>defensiegerelateerde</w:t>
      </w:r>
      <w:proofErr w:type="spellEnd"/>
      <w:r w:rsidR="00E2432F">
        <w:t xml:space="preserve"> toepassingen, biotechnologie, digitale diensten, machinebouw en innovatie chemie) benoemd die specifieke aandacht vereisen van overheidsbeleid omdat ze sterk bijdragen aan maatschappelijke doelen op het snijvlak van verdienvermogen, weerbaarheid en oplossingen voor maatschappelijke opgaven. Voor deze markten wordt gekeken naar welke investeringen nodig zijn en waar een bijdrage van de overheid legitiem is.</w:t>
      </w:r>
    </w:p>
    <w:p w:rsidR="000668C0" w:rsidP="00FB2819" w:rsidRDefault="000668C0" w14:paraId="114329AB" w14:textId="77777777">
      <w:pPr>
        <w:rPr>
          <w:szCs w:val="18"/>
        </w:rPr>
      </w:pPr>
    </w:p>
    <w:p w:rsidRPr="00BC75B6" w:rsidR="002A51E4" w:rsidP="00FB2819" w:rsidRDefault="002A51E4" w14:paraId="79F2C59F" w14:textId="0EA3679F">
      <w:pPr>
        <w:rPr>
          <w:b/>
          <w:bCs/>
          <w:color w:val="000000" w:themeColor="text1"/>
        </w:rPr>
      </w:pPr>
      <w:r w:rsidRPr="57E9D055">
        <w:rPr>
          <w:color w:val="000000" w:themeColor="text1"/>
        </w:rPr>
        <w:t>49</w:t>
      </w:r>
    </w:p>
    <w:p w:rsidRPr="00BC75B6" w:rsidR="002A51E4" w:rsidP="00FB2819" w:rsidRDefault="002A51E4" w14:paraId="2386DDE9" w14:textId="0A2A5709">
      <w:pPr>
        <w:rPr>
          <w:b/>
          <w:color w:val="000000"/>
        </w:rPr>
      </w:pPr>
      <w:r w:rsidRPr="57E9D055">
        <w:rPr>
          <w:rFonts w:cstheme="minorBidi"/>
          <w:lang w:eastAsia="en-US"/>
        </w:rPr>
        <w:t xml:space="preserve">Er is door de </w:t>
      </w:r>
      <w:proofErr w:type="spellStart"/>
      <w:r w:rsidRPr="57E9D055">
        <w:rPr>
          <w:rFonts w:cstheme="minorBidi"/>
          <w:lang w:eastAsia="en-US"/>
        </w:rPr>
        <w:t>FvD</w:t>
      </w:r>
      <w:proofErr w:type="spellEnd"/>
      <w:r w:rsidRPr="57E9D055">
        <w:rPr>
          <w:rFonts w:cstheme="minorBidi"/>
          <w:lang w:eastAsia="en-US"/>
        </w:rPr>
        <w:t>-fractie gevraagd naar weerbaarheid tegen geopolitieke ontwikkelingen, en de mening van de minister over het innemen van strategische aandeelhoudersposities in cruciale industrieën.</w:t>
      </w:r>
    </w:p>
    <w:p w:rsidR="002A51E4" w:rsidP="00FB2819" w:rsidRDefault="002A51E4" w14:paraId="07FBFB95" w14:textId="77777777"/>
    <w:p w:rsidRPr="002A51E4" w:rsidR="002A51E4" w:rsidP="00FB2819" w:rsidRDefault="002A51E4" w14:paraId="68EF2A20" w14:textId="4CD56720">
      <w:r w:rsidRPr="57E9D055">
        <w:t xml:space="preserve">Antwoord </w:t>
      </w:r>
    </w:p>
    <w:p w:rsidR="002A51E4" w:rsidP="00FB2819" w:rsidRDefault="002A51E4" w14:paraId="60CFFCBD" w14:textId="6F690053">
      <w:r>
        <w:t xml:space="preserve">Het is van groot belang dat Nederland inclusief het bedrijfsleven weerbaar is tegen geopolitieke ontwikkelingen. Daarbij gaat het om zowel het versterken als beschermen van belangrijke sectoren zoals in de </w:t>
      </w:r>
      <w:r w:rsidRPr="008D407A" w:rsidR="008D407A">
        <w:t>Kamerbrief over industriebeleid</w:t>
      </w:r>
      <w:r>
        <w:t xml:space="preserve"> met focus</w:t>
      </w:r>
      <w:r w:rsidR="008D407A">
        <w:rPr>
          <w:rStyle w:val="Voetnootmarkering"/>
        </w:rPr>
        <w:footnoteReference w:id="13"/>
      </w:r>
      <w:r>
        <w:t xml:space="preserve"> is benoemd. Het kabinet zet in op een mix van publiek-private samenwerking, gerichte subsidies, innovatiestimulering en regelgeving. Via onder meer de Wet </w:t>
      </w:r>
      <w:proofErr w:type="spellStart"/>
      <w:r>
        <w:t>vifo</w:t>
      </w:r>
      <w:proofErr w:type="spellEnd"/>
      <w:r>
        <w:t xml:space="preserve"> en de Beschermingsvoorziening Economische Veiligheid worden sleuteltechnologieën en vitale sectoren beschermd</w:t>
      </w:r>
      <w:r w:rsidR="00894978">
        <w:t xml:space="preserve"> tegen ongewenste zeggenschap</w:t>
      </w:r>
      <w:r>
        <w:t xml:space="preserve">. Daarnaast wordt via publieke-private financiering geïnvesteerd in start- en </w:t>
      </w:r>
      <w:proofErr w:type="spellStart"/>
      <w:r>
        <w:t>scale</w:t>
      </w:r>
      <w:proofErr w:type="spellEnd"/>
      <w:r w:rsidR="118FD1FE">
        <w:t>-</w:t>
      </w:r>
      <w:r>
        <w:t xml:space="preserve">ups en bedrijven van strategisch economisch belang. Dat gebeurt onder andere via </w:t>
      </w:r>
      <w:proofErr w:type="spellStart"/>
      <w:r>
        <w:t>Invest</w:t>
      </w:r>
      <w:proofErr w:type="spellEnd"/>
      <w:r>
        <w:t xml:space="preserve">-NL. Ook middels het Groeifonds is in verschillende innovatieve technologieën en industrieën geïnvesteerd. Met het innemen van strategische aandeelhoudersposities rechtstreeks door de overheid moet men terughoudend zijn. Zo kan overheidsingrijpen marktverstoring veroorzaken met een rem op innovatie tot mogelijk gevolg. Ook is het op grote schaal nemen van strategische aandeelhoudersposities zeer kostbaar voor de staatskas. </w:t>
      </w:r>
    </w:p>
    <w:p w:rsidR="002A73E2" w:rsidP="00FB2819" w:rsidRDefault="002A73E2" w14:paraId="261FCAEF" w14:textId="77777777">
      <w:pPr>
        <w:rPr>
          <w:szCs w:val="18"/>
        </w:rPr>
      </w:pPr>
    </w:p>
    <w:p w:rsidR="002A73E2" w:rsidP="00FB2819" w:rsidRDefault="002A73E2" w14:paraId="3729029B" w14:textId="253B82A5">
      <w:pPr>
        <w:rPr>
          <w:b/>
          <w:bCs/>
          <w:color w:val="000000"/>
          <w:szCs w:val="18"/>
        </w:rPr>
      </w:pPr>
      <w:r w:rsidRPr="002E66A7">
        <w:rPr>
          <w:b/>
          <w:bCs/>
          <w:color w:val="000000"/>
          <w:szCs w:val="18"/>
        </w:rPr>
        <w:t xml:space="preserve">Antwoorden op de vragen gesteld door de </w:t>
      </w:r>
      <w:r w:rsidR="0032103A">
        <w:rPr>
          <w:b/>
          <w:bCs/>
          <w:color w:val="000000"/>
          <w:szCs w:val="18"/>
        </w:rPr>
        <w:t>SGP</w:t>
      </w:r>
      <w:r w:rsidRPr="002E66A7">
        <w:rPr>
          <w:b/>
          <w:bCs/>
          <w:color w:val="000000"/>
          <w:szCs w:val="18"/>
        </w:rPr>
        <w:t>-fractie</w:t>
      </w:r>
    </w:p>
    <w:p w:rsidR="0032103A" w:rsidP="00FB2819" w:rsidRDefault="0032103A" w14:paraId="4D75B63F" w14:textId="77777777">
      <w:pPr>
        <w:rPr>
          <w:b/>
          <w:bCs/>
          <w:color w:val="000000"/>
          <w:szCs w:val="18"/>
        </w:rPr>
      </w:pPr>
    </w:p>
    <w:p w:rsidRPr="00BC75B6" w:rsidR="0032103A" w:rsidP="00FB2819" w:rsidRDefault="007F76D6" w14:paraId="4E5865CA" w14:textId="24001532">
      <w:pPr>
        <w:rPr>
          <w:color w:val="000000" w:themeColor="text1"/>
        </w:rPr>
      </w:pPr>
      <w:r w:rsidRPr="57E9D055">
        <w:rPr>
          <w:color w:val="000000" w:themeColor="text1"/>
        </w:rPr>
        <w:t>51</w:t>
      </w:r>
    </w:p>
    <w:p w:rsidRPr="00BC75B6" w:rsidR="0032103A" w:rsidP="00FB2819" w:rsidRDefault="001D2A60" w14:paraId="08E23684" w14:textId="72A132FC">
      <w:pPr>
        <w:rPr>
          <w:color w:val="000000"/>
        </w:rPr>
      </w:pPr>
      <w:r w:rsidRPr="57E9D055">
        <w:rPr>
          <w:color w:val="000000" w:themeColor="text1"/>
        </w:rPr>
        <w:t>Geeft de minister de maritieme maakindustrie en de sectoragenda alsnog een prominente plaats in het industriebeleid?</w:t>
      </w:r>
    </w:p>
    <w:p w:rsidR="001D2A60" w:rsidP="00FB2819" w:rsidRDefault="001D2A60" w14:paraId="4F30A88F" w14:textId="77777777"/>
    <w:p w:rsidR="001D2A60" w:rsidP="00FB2819" w:rsidRDefault="001D2A60" w14:paraId="2C2C6D64" w14:textId="73FBD1B7">
      <w:r w:rsidRPr="57E9D055">
        <w:t>Antwoord</w:t>
      </w:r>
    </w:p>
    <w:p w:rsidR="00EC1940" w:rsidP="00FB2819" w:rsidRDefault="00EC1940" w14:paraId="30330CCB" w14:textId="77777777">
      <w:pPr>
        <w:rPr>
          <w:szCs w:val="18"/>
        </w:rPr>
      </w:pPr>
      <w:r w:rsidRPr="554FD19F">
        <w:rPr>
          <w:szCs w:val="18"/>
        </w:rPr>
        <w:t xml:space="preserve">Ja. De maritieme maakindustrie is een strategische sector. Met de maritieme sectoragenda “No guts, no Hollands glorie!” heeft deze sector een plek in het industriebeleid. Via het interdepartementaal Rijksregiebureau wordt, in samenwerking met andere departementen, uitvoering gegeven aan dit nationaal integraal maritiem industriebeleid. </w:t>
      </w:r>
    </w:p>
    <w:p w:rsidR="001D2A60" w:rsidP="00FB2819" w:rsidRDefault="001D2A60" w14:paraId="08E05057" w14:textId="77777777">
      <w:pPr>
        <w:rPr>
          <w:i/>
        </w:rPr>
      </w:pPr>
    </w:p>
    <w:p w:rsidRPr="00BC75B6" w:rsidR="00C3326A" w:rsidP="00FB2819" w:rsidRDefault="00C3326A" w14:paraId="659B2178" w14:textId="01B174CA">
      <w:r w:rsidRPr="57E9D055">
        <w:t>52</w:t>
      </w:r>
    </w:p>
    <w:p w:rsidRPr="00BC75B6" w:rsidR="00C3326A" w:rsidP="00FB2819" w:rsidRDefault="00C3326A" w14:paraId="03BB995A" w14:textId="00EF244D">
      <w:r w:rsidRPr="57E9D055">
        <w:t>Is de minister bereid de taakopdracht van het Nederlands Materialen Observatorium te verbreden zodat naast overheidsadvies het bedrijfsleven kan worden ondersteund bij onder meer substitutie en circulaire toepassingen?</w:t>
      </w:r>
    </w:p>
    <w:p w:rsidRPr="00BC75B6" w:rsidR="00C3326A" w:rsidP="00FB2819" w:rsidRDefault="00C3326A" w14:paraId="4EF6C8EB" w14:textId="77777777"/>
    <w:p w:rsidRPr="00C3326A" w:rsidR="00C3326A" w:rsidP="00FB2819" w:rsidRDefault="00C3326A" w14:paraId="6C86B430" w14:textId="0D96026C">
      <w:pPr>
        <w:rPr>
          <w:i/>
        </w:rPr>
      </w:pPr>
      <w:r w:rsidRPr="57E9D055">
        <w:t>Antwoord</w:t>
      </w:r>
      <w:r w:rsidRPr="57E9D055">
        <w:rPr>
          <w:i/>
        </w:rPr>
        <w:t xml:space="preserve"> </w:t>
      </w:r>
    </w:p>
    <w:p w:rsidR="00C3326A" w:rsidP="00FB2819" w:rsidRDefault="00C3326A" w14:paraId="63351FAC" w14:textId="77777777">
      <w:pPr>
        <w:rPr>
          <w:szCs w:val="18"/>
        </w:rPr>
      </w:pPr>
      <w:r w:rsidRPr="29249579">
        <w:rPr>
          <w:szCs w:val="18"/>
        </w:rPr>
        <w:t xml:space="preserve">Ik ben het eens met de SGP-fractie dat het van belang is dat bedrijven zich voorbereiden op </w:t>
      </w:r>
      <w:proofErr w:type="spellStart"/>
      <w:r w:rsidRPr="29249579">
        <w:rPr>
          <w:szCs w:val="18"/>
        </w:rPr>
        <w:t>leveringsdisrupties</w:t>
      </w:r>
      <w:proofErr w:type="spellEnd"/>
      <w:r w:rsidRPr="29249579">
        <w:rPr>
          <w:szCs w:val="18"/>
        </w:rPr>
        <w:t xml:space="preserve"> van kritieke grondstoffen en materialen. Dit is een prioriteit onder onze Nationale Grondstoffenstrategie.</w:t>
      </w:r>
    </w:p>
    <w:p w:rsidR="00C3326A" w:rsidP="00FB2819" w:rsidRDefault="00C3326A" w14:paraId="080CEBF2" w14:textId="77777777">
      <w:pPr>
        <w:rPr>
          <w:szCs w:val="18"/>
        </w:rPr>
      </w:pPr>
    </w:p>
    <w:p w:rsidR="00C3326A" w:rsidP="00FB2819" w:rsidRDefault="00C3326A" w14:paraId="72C449F3" w14:textId="77777777">
      <w:pPr>
        <w:rPr>
          <w:szCs w:val="18"/>
        </w:rPr>
      </w:pPr>
      <w:r>
        <w:rPr>
          <w:szCs w:val="18"/>
        </w:rPr>
        <w:t xml:space="preserve">Het Nederlands Materialen Observatorium staat in contact met bedrijven voor informatie-uitwisseling over kwetsbaarheden en versterking van </w:t>
      </w:r>
      <w:proofErr w:type="spellStart"/>
      <w:r>
        <w:rPr>
          <w:szCs w:val="18"/>
        </w:rPr>
        <w:t>waardeketens</w:t>
      </w:r>
      <w:proofErr w:type="spellEnd"/>
      <w:r>
        <w:rPr>
          <w:szCs w:val="18"/>
        </w:rPr>
        <w:t xml:space="preserve">, en geeft hierover algemeen advies aan bedrijven. Daarnaast hebben we de grondstoffenscanner die bedrijven kunnen gebruiken. </w:t>
      </w:r>
    </w:p>
    <w:p w:rsidR="00C3326A" w:rsidP="00FB2819" w:rsidRDefault="00C3326A" w14:paraId="6F55E177" w14:textId="77777777">
      <w:pPr>
        <w:rPr>
          <w:szCs w:val="18"/>
        </w:rPr>
      </w:pPr>
    </w:p>
    <w:p w:rsidR="00C3326A" w:rsidP="00FB2819" w:rsidRDefault="00C3326A" w14:paraId="4CB78B8A" w14:textId="78EB5CF6">
      <w:pPr>
        <w:rPr>
          <w:szCs w:val="18"/>
        </w:rPr>
      </w:pPr>
      <w:r>
        <w:rPr>
          <w:szCs w:val="18"/>
        </w:rPr>
        <w:t xml:space="preserve">Specifiek waar het gaat om circulaire oplossingen en substitutie kijkt het Nederlands Materialen Observatorium </w:t>
      </w:r>
      <w:r w:rsidR="00187A4D">
        <w:rPr>
          <w:szCs w:val="18"/>
        </w:rPr>
        <w:t xml:space="preserve">(NMO) </w:t>
      </w:r>
      <w:r>
        <w:rPr>
          <w:szCs w:val="18"/>
        </w:rPr>
        <w:t xml:space="preserve">naar het circulair potentieel van kritieke grondstoffen en hoe dit kan bijdragen aan leveringszekerheid. </w:t>
      </w:r>
    </w:p>
    <w:p w:rsidR="00C3326A" w:rsidP="00FB2819" w:rsidRDefault="00C3326A" w14:paraId="387109F8" w14:textId="77777777">
      <w:pPr>
        <w:rPr>
          <w:szCs w:val="18"/>
        </w:rPr>
      </w:pPr>
    </w:p>
    <w:p w:rsidR="00C3326A" w:rsidP="00FB2819" w:rsidRDefault="00C3326A" w14:paraId="63984AF4" w14:textId="77777777">
      <w:pPr>
        <w:rPr>
          <w:szCs w:val="18"/>
        </w:rPr>
      </w:pPr>
      <w:r w:rsidRPr="29249579">
        <w:rPr>
          <w:szCs w:val="18"/>
        </w:rPr>
        <w:t xml:space="preserve">Instrumentarium voor individuele bedrijven op circulariteit en substitutie in den brede, waaronder kritieke grondstoffen, wordt aangeboden onder het Nationaal Programma Circulaire Economie. Daarmee is een taakuitbreiding van het NMO niet nodig. </w:t>
      </w:r>
    </w:p>
    <w:p w:rsidR="00C3326A" w:rsidP="00FB2819" w:rsidRDefault="00C3326A" w14:paraId="64806701" w14:textId="77777777">
      <w:pPr>
        <w:rPr>
          <w:szCs w:val="18"/>
        </w:rPr>
      </w:pPr>
    </w:p>
    <w:p w:rsidRPr="00BC75B6" w:rsidR="001D2A60" w:rsidP="00FB2819" w:rsidRDefault="00A853DA" w14:paraId="559BDAD1" w14:textId="25DCEDF7">
      <w:r w:rsidRPr="57E9D055">
        <w:t>54</w:t>
      </w:r>
    </w:p>
    <w:p w:rsidRPr="00BC75B6" w:rsidR="001D2A60" w:rsidP="00FB2819" w:rsidRDefault="00BD35CE" w14:paraId="5A6D6434" w14:textId="23309548">
      <w:r w:rsidRPr="57E9D055">
        <w:t>W</w:t>
      </w:r>
      <w:r w:rsidRPr="57E9D055" w:rsidR="0049432A">
        <w:t>anneer komt er een renteplafond zoals dat voor consumptieve kredietverlening geldt? Ik hoor graag of de minister bereid is stappen te zetten richting betere regelgeving en toezicht op de markt.</w:t>
      </w:r>
      <w:r w:rsidR="00FB2819">
        <w:t xml:space="preserve"> </w:t>
      </w:r>
    </w:p>
    <w:p w:rsidR="0049432A" w:rsidP="00FB2819" w:rsidRDefault="0049432A" w14:paraId="6CF45DEF" w14:textId="34749FE8"/>
    <w:p w:rsidR="00725141" w:rsidP="00FB2819" w:rsidRDefault="00BD35CE" w14:paraId="2CFA943C" w14:textId="2F0BACC1">
      <w:r w:rsidRPr="57E9D055">
        <w:t>Antwoord</w:t>
      </w:r>
    </w:p>
    <w:p w:rsidRPr="00CE0D4C" w:rsidR="002D67C9" w:rsidP="002D67C9" w:rsidRDefault="002D67C9" w14:paraId="55DEC33A" w14:textId="77777777">
      <w:pPr>
        <w:rPr>
          <w:iCs/>
          <w:color w:val="000000"/>
          <w:szCs w:val="18"/>
        </w:rPr>
      </w:pPr>
      <w:r w:rsidRPr="00CE0D4C">
        <w:rPr>
          <w:iCs/>
          <w:color w:val="000000"/>
          <w:szCs w:val="18"/>
        </w:rPr>
        <w:t>Ik deel de zorgen die er zijn bij Kamerleden over non-bancaire financieringsverstrekking die niet transparant is over de voorwaarden en daardoor kan leiden tot excessieve rentes en als gevolg daarvan grote problemen (zowel</w:t>
      </w:r>
    </w:p>
    <w:p w:rsidRPr="00CE0D4C" w:rsidR="002D67C9" w:rsidP="002D67C9" w:rsidRDefault="002D67C9" w14:paraId="5DF46AE6" w14:textId="77777777">
      <w:pPr>
        <w:rPr>
          <w:iCs/>
          <w:color w:val="000000"/>
          <w:szCs w:val="18"/>
        </w:rPr>
      </w:pPr>
      <w:r w:rsidRPr="00CE0D4C">
        <w:rPr>
          <w:iCs/>
          <w:color w:val="000000"/>
          <w:szCs w:val="18"/>
        </w:rPr>
        <w:t xml:space="preserve">zakelijk als vervolgens persoonlijk) voor ondernemers. Om dit tegen te gaan worden reeds een aantal acties ondernomen, o.a. via de gedragscodes van </w:t>
      </w:r>
      <w:proofErr w:type="spellStart"/>
      <w:r w:rsidRPr="00CE0D4C">
        <w:rPr>
          <w:iCs/>
          <w:color w:val="000000"/>
          <w:szCs w:val="18"/>
        </w:rPr>
        <w:t>Finankeur</w:t>
      </w:r>
      <w:proofErr w:type="spellEnd"/>
      <w:r w:rsidRPr="00CE0D4C">
        <w:rPr>
          <w:iCs/>
          <w:color w:val="000000"/>
          <w:szCs w:val="18"/>
        </w:rPr>
        <w:t>, die vanaf mei 2026 zullen worden geëvalueerd.</w:t>
      </w:r>
    </w:p>
    <w:p w:rsidRPr="00CE0D4C" w:rsidR="002D67C9" w:rsidP="002D67C9" w:rsidRDefault="002D67C9" w14:paraId="04B5E9CD" w14:textId="77777777">
      <w:pPr>
        <w:rPr>
          <w:iCs/>
          <w:color w:val="000000"/>
          <w:szCs w:val="18"/>
        </w:rPr>
      </w:pPr>
    </w:p>
    <w:p w:rsidRPr="00CE0D4C" w:rsidR="002D67C9" w:rsidP="002D67C9" w:rsidRDefault="002D67C9" w14:paraId="51D714B2" w14:textId="77777777">
      <w:pPr>
        <w:rPr>
          <w:iCs/>
          <w:color w:val="000000"/>
          <w:szCs w:val="18"/>
        </w:rPr>
      </w:pPr>
      <w:r w:rsidRPr="00CE0D4C">
        <w:rPr>
          <w:iCs/>
          <w:color w:val="000000"/>
          <w:szCs w:val="18"/>
        </w:rPr>
        <w:t xml:space="preserve">Daarbovenop wil ik, ook aangezien de Kamer meermaals aandacht voor dit onderwerp heeft gevraagd, </w:t>
      </w:r>
      <w:r>
        <w:rPr>
          <w:iCs/>
          <w:color w:val="000000"/>
          <w:szCs w:val="18"/>
        </w:rPr>
        <w:t xml:space="preserve">in 2026 </w:t>
      </w:r>
      <w:r w:rsidRPr="00CE0D4C">
        <w:rPr>
          <w:iCs/>
          <w:color w:val="000000"/>
          <w:szCs w:val="18"/>
        </w:rPr>
        <w:t xml:space="preserve">een meer uitgebreid onderzoek </w:t>
      </w:r>
      <w:r>
        <w:rPr>
          <w:iCs/>
          <w:color w:val="000000"/>
          <w:szCs w:val="18"/>
        </w:rPr>
        <w:t>starten</w:t>
      </w:r>
      <w:r w:rsidRPr="00CE0D4C">
        <w:rPr>
          <w:iCs/>
          <w:color w:val="000000"/>
          <w:szCs w:val="18"/>
        </w:rPr>
        <w:t xml:space="preserve"> naar dit fenomeen in Nederland, of in welke mate dit fenomeen ook in andere</w:t>
      </w:r>
    </w:p>
    <w:p w:rsidRPr="00CE0D4C" w:rsidR="002D67C9" w:rsidP="002D67C9" w:rsidRDefault="002D67C9" w14:paraId="4341C57C" w14:textId="77777777">
      <w:pPr>
        <w:rPr>
          <w:iCs/>
          <w:color w:val="000000"/>
          <w:szCs w:val="18"/>
        </w:rPr>
      </w:pPr>
      <w:r w:rsidRPr="00CE0D4C">
        <w:rPr>
          <w:iCs/>
          <w:color w:val="000000"/>
          <w:szCs w:val="18"/>
        </w:rPr>
        <w:t>(Europese) landen plaatsheeft, wat in die landen hiertegen wordt ondernomen en welke maatregelen we in Nederland verder nog zouden kunnen nemen.</w:t>
      </w:r>
    </w:p>
    <w:p w:rsidRPr="00CE0D4C" w:rsidR="002D67C9" w:rsidP="002D67C9" w:rsidRDefault="002D67C9" w14:paraId="4D41F133" w14:textId="77777777">
      <w:pPr>
        <w:rPr>
          <w:iCs/>
          <w:color w:val="000000"/>
          <w:szCs w:val="18"/>
        </w:rPr>
      </w:pPr>
    </w:p>
    <w:p w:rsidRPr="00CE0D4C" w:rsidR="002D67C9" w:rsidP="002D67C9" w:rsidRDefault="002D67C9" w14:paraId="75CF127B" w14:textId="77777777">
      <w:pPr>
        <w:rPr>
          <w:iCs/>
          <w:color w:val="000000"/>
          <w:szCs w:val="18"/>
        </w:rPr>
      </w:pPr>
      <w:r w:rsidRPr="00CE0D4C">
        <w:rPr>
          <w:iCs/>
          <w:color w:val="000000"/>
          <w:szCs w:val="18"/>
        </w:rPr>
        <w:t xml:space="preserve">Daarbij merk ik volledigheidshalve wel nog op dat een generiek renteplafond een zeer negatief effect heeft, omdat dat dit het aantrekken van </w:t>
      </w:r>
      <w:proofErr w:type="spellStart"/>
      <w:r w:rsidRPr="00CE0D4C">
        <w:rPr>
          <w:iCs/>
          <w:color w:val="000000"/>
          <w:szCs w:val="18"/>
        </w:rPr>
        <w:t>risico-dragend</w:t>
      </w:r>
      <w:proofErr w:type="spellEnd"/>
      <w:r w:rsidRPr="00CE0D4C">
        <w:rPr>
          <w:iCs/>
          <w:color w:val="000000"/>
          <w:szCs w:val="18"/>
        </w:rPr>
        <w:t xml:space="preserve"> kapitaal voor ondernemers die bijvoorbeeld vanwege de aard van hun</w:t>
      </w:r>
    </w:p>
    <w:p w:rsidRPr="00CD6F87" w:rsidR="00BD35CE" w:rsidP="00FB2819" w:rsidRDefault="002D67C9" w14:paraId="28F109D7" w14:textId="5ABC2B68">
      <w:pPr>
        <w:rPr>
          <w:iCs/>
          <w:color w:val="000000"/>
          <w:szCs w:val="18"/>
        </w:rPr>
      </w:pPr>
      <w:r w:rsidRPr="00CE0D4C">
        <w:rPr>
          <w:iCs/>
          <w:color w:val="000000"/>
          <w:szCs w:val="18"/>
        </w:rPr>
        <w:t>onderneming geen of weinig onderpand kunnen verstrekken, bemoeilijkt.</w:t>
      </w:r>
      <w:r w:rsidR="00CD6F87">
        <w:rPr>
          <w:iCs/>
          <w:color w:val="000000"/>
          <w:szCs w:val="18"/>
        </w:rPr>
        <w:t xml:space="preserve"> </w:t>
      </w:r>
      <w:r w:rsidR="00725141">
        <w:t xml:space="preserve">Zie </w:t>
      </w:r>
      <w:r w:rsidR="00591C98">
        <w:t xml:space="preserve">ook </w:t>
      </w:r>
      <w:r w:rsidR="00725141">
        <w:t>het antwoord op vraag 3.</w:t>
      </w:r>
      <w:r w:rsidRPr="57E9D055" w:rsidR="00BD35CE">
        <w:t> </w:t>
      </w:r>
    </w:p>
    <w:p w:rsidRPr="00BD35CE" w:rsidR="002D67C9" w:rsidP="00FB2819" w:rsidRDefault="002D67C9" w14:paraId="4774C88D" w14:textId="77777777"/>
    <w:p w:rsidRPr="00347585" w:rsidR="00726246" w:rsidP="00FB2819" w:rsidRDefault="0032103A" w14:paraId="136B8AFB" w14:textId="5A407730">
      <w:pPr>
        <w:rPr>
          <w:b/>
          <w:color w:val="000000"/>
          <w:szCs w:val="18"/>
        </w:rPr>
      </w:pPr>
      <w:r w:rsidRPr="002E66A7">
        <w:rPr>
          <w:b/>
          <w:bCs/>
          <w:color w:val="000000"/>
          <w:szCs w:val="18"/>
        </w:rPr>
        <w:t xml:space="preserve">Antwoorden op de vragen gesteld door de </w:t>
      </w:r>
      <w:r>
        <w:rPr>
          <w:b/>
          <w:bCs/>
          <w:color w:val="000000"/>
          <w:szCs w:val="18"/>
        </w:rPr>
        <w:t>CU</w:t>
      </w:r>
      <w:r w:rsidRPr="002E66A7">
        <w:rPr>
          <w:b/>
          <w:bCs/>
          <w:color w:val="000000"/>
          <w:szCs w:val="18"/>
        </w:rPr>
        <w:t>-fractie</w:t>
      </w:r>
    </w:p>
    <w:p w:rsidR="0032103A" w:rsidP="00FB2819" w:rsidRDefault="0032103A" w14:paraId="6B1D4BD9" w14:textId="77777777">
      <w:pPr>
        <w:rPr>
          <w:b/>
          <w:bCs/>
          <w:color w:val="000000"/>
          <w:szCs w:val="18"/>
        </w:rPr>
      </w:pPr>
    </w:p>
    <w:p w:rsidRPr="00347585" w:rsidR="00CF3BF5" w:rsidP="00FB2819" w:rsidRDefault="00347585" w14:paraId="7B23E329" w14:textId="4BEA1FFA">
      <w:pPr>
        <w:rPr>
          <w:color w:val="000000" w:themeColor="text1"/>
        </w:rPr>
      </w:pPr>
      <w:r w:rsidRPr="178A38B7">
        <w:rPr>
          <w:color w:val="000000" w:themeColor="text1"/>
        </w:rPr>
        <w:t>55</w:t>
      </w:r>
    </w:p>
    <w:p w:rsidRPr="00347585" w:rsidR="00347585" w:rsidP="00FB2819" w:rsidRDefault="00347585" w14:paraId="6BB2C89D" w14:textId="5A16DF4C">
      <w:pPr>
        <w:rPr>
          <w:color w:val="000000" w:themeColor="text1"/>
        </w:rPr>
      </w:pPr>
      <w:r w:rsidRPr="178A38B7">
        <w:rPr>
          <w:color w:val="000000" w:themeColor="text1"/>
        </w:rPr>
        <w:t>Familiebedrijven worden geen enkele keer genoemd in de begroting. Hoe vaak worden familiebedrijven in de volgende begroting genoemd?</w:t>
      </w:r>
      <w:r w:rsidR="00FB2819">
        <w:rPr>
          <w:color w:val="000000" w:themeColor="text1"/>
        </w:rPr>
        <w:t xml:space="preserve"> </w:t>
      </w:r>
    </w:p>
    <w:p w:rsidRPr="00347585" w:rsidR="00347585" w:rsidP="00FB2819" w:rsidRDefault="00347585" w14:paraId="7EF3518F" w14:textId="30FE9D93">
      <w:pPr>
        <w:rPr>
          <w:color w:val="000000" w:themeColor="text1"/>
        </w:rPr>
      </w:pPr>
    </w:p>
    <w:p w:rsidRPr="00347585" w:rsidR="00347585" w:rsidP="00FB2819" w:rsidRDefault="3FB4C71E" w14:paraId="64EADC5B" w14:textId="63DFD38E">
      <w:pPr>
        <w:rPr>
          <w:color w:val="000000" w:themeColor="text1"/>
        </w:rPr>
      </w:pPr>
      <w:r w:rsidRPr="178A38B7">
        <w:rPr>
          <w:color w:val="000000" w:themeColor="text1"/>
        </w:rPr>
        <w:t>Antwoord</w:t>
      </w:r>
    </w:p>
    <w:p w:rsidRPr="00DD468F" w:rsidR="0012385B" w:rsidP="00FB2819" w:rsidRDefault="3FB4C71E" w14:paraId="3EEC2389" w14:textId="6A43C0B3">
      <w:pPr>
        <w:rPr>
          <w:rFonts w:eastAsia="Segoe UI" w:cs="Segoe UI"/>
          <w:szCs w:val="18"/>
        </w:rPr>
      </w:pPr>
      <w:r w:rsidRPr="178A38B7">
        <w:rPr>
          <w:color w:val="000000" w:themeColor="text1"/>
        </w:rPr>
        <w:t>Familiebedrijven hebben mijn aandacht. Ongeveer 68 procent van alle bedrijven (exclusief bedrijven van ondernemingengroepen met één werkzame persoon) in Nederland is een familiebedrijf.</w:t>
      </w:r>
      <w:r w:rsidRPr="6CDFDACB" w:rsidR="15D4F232">
        <w:rPr>
          <w:color w:val="000000" w:themeColor="text1"/>
        </w:rPr>
        <w:t xml:space="preserve"> </w:t>
      </w:r>
      <w:r w:rsidRPr="766F01CC" w:rsidR="15E26244">
        <w:rPr>
          <w:rFonts w:eastAsia="Segoe UI"/>
          <w:color w:val="000000" w:themeColor="text1"/>
        </w:rPr>
        <w:t>Hoe vaak ze in de volgende begroting worden genoemd, zal volgend jaar blijken.</w:t>
      </w:r>
      <w:r w:rsidRPr="61A5A074" w:rsidR="61A5A074">
        <w:rPr>
          <w:color w:val="000000" w:themeColor="text1"/>
        </w:rPr>
        <w:t> </w:t>
      </w:r>
      <w:r w:rsidRPr="178A38B7">
        <w:rPr>
          <w:color w:val="000000" w:themeColor="text1"/>
        </w:rPr>
        <w:t xml:space="preserve">Net als heel veel andere typen bedrijven worden ze niet apart in deze </w:t>
      </w:r>
      <w:r w:rsidRPr="00AF6DCC">
        <w:t>begroting genoemd. </w:t>
      </w:r>
      <w:r w:rsidRPr="00AF6DCC" w:rsidR="403571F3">
        <w:rPr>
          <w:rFonts w:eastAsia="Segoe UI" w:cs="Segoe UI"/>
          <w:szCs w:val="18"/>
        </w:rPr>
        <w:t>Belangrijker dan hoe vaak familiebedrijven in de begroting worden genoemd, is de aandacht die ik heb voor familiebedrijven.</w:t>
      </w:r>
    </w:p>
    <w:p w:rsidRPr="00347585" w:rsidR="00AF6DCC" w:rsidP="00FB2819" w:rsidRDefault="00AF6DCC" w14:paraId="3BACC43B" w14:textId="77777777">
      <w:pPr>
        <w:rPr>
          <w:color w:val="000000" w:themeColor="text1"/>
        </w:rPr>
      </w:pPr>
    </w:p>
    <w:p w:rsidRPr="00347585" w:rsidR="00347585" w:rsidP="00FB2819" w:rsidRDefault="00347585" w14:paraId="5EAE872B" w14:textId="02D6C466">
      <w:pPr>
        <w:rPr>
          <w:color w:val="000000" w:themeColor="text1"/>
        </w:rPr>
      </w:pPr>
      <w:r w:rsidRPr="178A38B7">
        <w:rPr>
          <w:color w:val="000000" w:themeColor="text1"/>
        </w:rPr>
        <w:t>56</w:t>
      </w:r>
    </w:p>
    <w:p w:rsidRPr="00347585" w:rsidR="00347585" w:rsidP="00FB2819" w:rsidRDefault="00347585" w14:paraId="718BA30D" w14:textId="56263140">
      <w:pPr>
        <w:rPr>
          <w:color w:val="000000"/>
        </w:rPr>
      </w:pPr>
      <w:r w:rsidRPr="178A38B7">
        <w:rPr>
          <w:color w:val="000000" w:themeColor="text1"/>
        </w:rPr>
        <w:t>En moeten we niet een formele definitie voor familiebedrijven in wet- en regelgeving verankeren?</w:t>
      </w:r>
      <w:r w:rsidRPr="57E9D055">
        <w:rPr>
          <w:color w:val="000000" w:themeColor="text1"/>
        </w:rPr>
        <w:t> </w:t>
      </w:r>
    </w:p>
    <w:p w:rsidR="1AE10D52" w:rsidP="00FB2819" w:rsidRDefault="1AE10D52" w14:paraId="69CDB100" w14:textId="7A5D9A50">
      <w:pPr>
        <w:rPr>
          <w:color w:val="000000" w:themeColor="text1"/>
        </w:rPr>
      </w:pPr>
    </w:p>
    <w:p w:rsidR="69515686" w:rsidP="00FB2819" w:rsidRDefault="69515686" w14:paraId="3925CBCD" w14:textId="5D23D9E4">
      <w:pPr>
        <w:rPr>
          <w:color w:val="000000" w:themeColor="text1"/>
        </w:rPr>
      </w:pPr>
      <w:r w:rsidRPr="1AE10D52">
        <w:rPr>
          <w:color w:val="000000" w:themeColor="text1"/>
        </w:rPr>
        <w:t>Antwoord</w:t>
      </w:r>
    </w:p>
    <w:p w:rsidR="69515686" w:rsidP="00FB2819" w:rsidRDefault="69515686" w14:paraId="58E01078" w14:textId="6B865BB6">
      <w:pPr>
        <w:rPr>
          <w:color w:val="000000" w:themeColor="text1"/>
        </w:rPr>
      </w:pPr>
      <w:r w:rsidRPr="1AE10D52">
        <w:rPr>
          <w:color w:val="000000" w:themeColor="text1"/>
        </w:rPr>
        <w:t>Het CBS volgt voor de statistieken de definitie van familiebedrijven van de Europese Commissie (2009). Die bepaalt dat een familiebedrijf een bedrijf is, waarbij één familie direct of indirect een meerderheid van zeggenschap heeft (bij beursgenoteerde bedrijven 25 procent). De familie moet formeel betrokken zijn bij het bestuur en het bedrijf moet ook juridisch overdraagbaar zijn. Echter, deze groep is enorm divers, variërend van microbedrijf tot grootbedrijf. Hét familiebedrijf bestaat niet. </w:t>
      </w:r>
      <w:r w:rsidRPr="00B2274A" w:rsidR="00B2274A">
        <w:rPr>
          <w:color w:val="000000" w:themeColor="text1"/>
        </w:rPr>
        <w:t>Ik zie daarom geen meerwaarde in het vastleggen van een formele definitie in wet- en regelgeving.</w:t>
      </w:r>
    </w:p>
    <w:p w:rsidR="4CAA3F1B" w:rsidP="00FB2819" w:rsidRDefault="4CAA3F1B" w14:paraId="329D3EAB" w14:textId="0E685436">
      <w:pPr>
        <w:rPr>
          <w:color w:val="000000" w:themeColor="text1"/>
        </w:rPr>
      </w:pPr>
    </w:p>
    <w:p w:rsidRPr="00347585" w:rsidR="00347585" w:rsidP="00FB2819" w:rsidRDefault="00347585" w14:paraId="4AAC665A" w14:textId="1FA00C5A">
      <w:pPr>
        <w:rPr>
          <w:color w:val="000000" w:themeColor="text1"/>
        </w:rPr>
      </w:pPr>
      <w:r w:rsidRPr="178A38B7">
        <w:rPr>
          <w:color w:val="000000" w:themeColor="text1"/>
        </w:rPr>
        <w:t>57</w:t>
      </w:r>
    </w:p>
    <w:p w:rsidRPr="00347585" w:rsidR="00347585" w:rsidP="00FB2819" w:rsidRDefault="00347585" w14:paraId="14FB0C2E" w14:textId="457ED1D3">
      <w:pPr>
        <w:rPr>
          <w:color w:val="000000"/>
        </w:rPr>
      </w:pPr>
      <w:r w:rsidRPr="178A38B7">
        <w:rPr>
          <w:color w:val="000000" w:themeColor="text1"/>
        </w:rPr>
        <w:t>Is het niet tijd ze beter te betrekken bij de uitvoering en totstandkoming van het beleid?</w:t>
      </w:r>
      <w:r w:rsidRPr="4CAA3F1B">
        <w:rPr>
          <w:color w:val="000000" w:themeColor="text1"/>
        </w:rPr>
        <w:t> </w:t>
      </w:r>
    </w:p>
    <w:p w:rsidR="178A38B7" w:rsidP="00FB2819" w:rsidRDefault="178A38B7" w14:paraId="573E9426" w14:textId="2CED84FB">
      <w:pPr>
        <w:rPr>
          <w:color w:val="000000" w:themeColor="text1"/>
        </w:rPr>
      </w:pPr>
    </w:p>
    <w:p w:rsidRPr="00347585" w:rsidR="00347585" w:rsidP="00FB2819" w:rsidRDefault="00347585" w14:paraId="020B8777" w14:textId="46985B6E">
      <w:pPr>
        <w:rPr>
          <w:color w:val="000000" w:themeColor="text1"/>
        </w:rPr>
      </w:pPr>
      <w:r w:rsidRPr="178A38B7">
        <w:rPr>
          <w:color w:val="000000" w:themeColor="text1"/>
        </w:rPr>
        <w:t>58</w:t>
      </w:r>
    </w:p>
    <w:p w:rsidRPr="00347585" w:rsidR="00347585" w:rsidP="00FB2819" w:rsidRDefault="00347585" w14:paraId="7E0F0E42" w14:textId="7E1884EC">
      <w:pPr>
        <w:rPr>
          <w:color w:val="000000"/>
        </w:rPr>
      </w:pPr>
      <w:r w:rsidRPr="178A38B7">
        <w:rPr>
          <w:color w:val="000000" w:themeColor="text1"/>
        </w:rPr>
        <w:t>En is de minister bereid om inzichtelijk te maken in hoeverre instrumenten op het terrein van investeren, financiering en innovatie wel goed aansluiten bij het model van deze bedrijven? Ik zie uit naar en reactie op deze vragen… en naar de volgende begroting.</w:t>
      </w:r>
      <w:r w:rsidR="00FB2819">
        <w:rPr>
          <w:color w:val="000000" w:themeColor="text1"/>
        </w:rPr>
        <w:t xml:space="preserve"> </w:t>
      </w:r>
    </w:p>
    <w:p w:rsidRPr="00347585" w:rsidR="00347585" w:rsidP="00FB2819" w:rsidRDefault="00347585" w14:paraId="22A2FA1B" w14:textId="77777777">
      <w:pPr>
        <w:rPr>
          <w:color w:val="000000"/>
        </w:rPr>
      </w:pPr>
      <w:r w:rsidRPr="178A38B7">
        <w:rPr>
          <w:color w:val="000000" w:themeColor="text1"/>
        </w:rPr>
        <w:t> </w:t>
      </w:r>
    </w:p>
    <w:p w:rsidRPr="00326DC5" w:rsidR="00726246" w:rsidP="00FB2819" w:rsidRDefault="0DADA393" w14:paraId="0DC4350A" w14:textId="0643A3BE">
      <w:pPr>
        <w:rPr>
          <w:color w:val="000000" w:themeColor="text1"/>
        </w:rPr>
      </w:pPr>
      <w:r w:rsidRPr="1AE10D52">
        <w:rPr>
          <w:color w:val="000000" w:themeColor="text1"/>
        </w:rPr>
        <w:t>Antwoord</w:t>
      </w:r>
    </w:p>
    <w:p w:rsidRPr="00326DC5" w:rsidR="00726246" w:rsidP="00FB2819" w:rsidRDefault="00347585" w14:paraId="2D49DFEA" w14:textId="26FBC24C">
      <w:pPr>
        <w:rPr>
          <w:color w:val="000000"/>
        </w:rPr>
      </w:pPr>
      <w:r w:rsidRPr="1AE10D52">
        <w:rPr>
          <w:color w:val="000000" w:themeColor="text1"/>
        </w:rPr>
        <w:t>Er is gezien de grote diversiteit ook geen sprake van een eenduidig bedrijfsmodel. De gevraagde analyse is daarom niet uitvoerbaar. Het CBS monitort op mijn verzoek ook tweejaarlijks de gegevens over familiebedrijven in Nederland. Ik betrek ook het bedrijfsleven, waaronder familiebedrijven, bij de totstandkoming, uitvoering en evaluatie van beleid, zodat het goed aansluit op de doelen en de doelgroep</w:t>
      </w:r>
      <w:r w:rsidR="00A20392">
        <w:rPr>
          <w:color w:val="000000" w:themeColor="text1"/>
        </w:rPr>
        <w:t>,</w:t>
      </w:r>
      <w:r w:rsidR="0078561C">
        <w:rPr>
          <w:color w:val="000000" w:themeColor="text1"/>
        </w:rPr>
        <w:t xml:space="preserve"> </w:t>
      </w:r>
      <w:r w:rsidR="00A20392">
        <w:rPr>
          <w:color w:val="000000" w:themeColor="text1"/>
        </w:rPr>
        <w:t>b</w:t>
      </w:r>
      <w:r w:rsidRPr="1AE10D52">
        <w:rPr>
          <w:color w:val="000000" w:themeColor="text1"/>
        </w:rPr>
        <w:t>ijvoorbeeld via </w:t>
      </w:r>
      <w:proofErr w:type="spellStart"/>
      <w:r w:rsidRPr="1AE10D52">
        <w:rPr>
          <w:color w:val="000000" w:themeColor="text1"/>
        </w:rPr>
        <w:t>FBNed</w:t>
      </w:r>
      <w:proofErr w:type="spellEnd"/>
      <w:r w:rsidRPr="1AE10D52">
        <w:rPr>
          <w:color w:val="000000" w:themeColor="text1"/>
        </w:rPr>
        <w:t>. </w:t>
      </w:r>
    </w:p>
    <w:p w:rsidR="00726246" w:rsidP="00FB2819" w:rsidRDefault="00726246" w14:paraId="66B2721B" w14:textId="77777777">
      <w:pPr>
        <w:rPr>
          <w:b/>
          <w:bCs/>
          <w:color w:val="000000"/>
          <w:szCs w:val="18"/>
        </w:rPr>
      </w:pPr>
    </w:p>
    <w:p w:rsidRPr="00BC75B6" w:rsidR="00C5432B" w:rsidP="00FB2819" w:rsidRDefault="00C5432B" w14:paraId="0FB6ECE5" w14:textId="7E869815">
      <w:pPr>
        <w:rPr>
          <w:color w:val="000000" w:themeColor="text1"/>
        </w:rPr>
      </w:pPr>
      <w:r w:rsidRPr="1AE10D52">
        <w:rPr>
          <w:color w:val="000000" w:themeColor="text1"/>
        </w:rPr>
        <w:t>59</w:t>
      </w:r>
    </w:p>
    <w:p w:rsidRPr="00BC75B6" w:rsidR="00C5432B" w:rsidP="00FB2819" w:rsidRDefault="351DB86A" w14:paraId="1F17F7F8" w14:textId="436AEAF8">
      <w:pPr>
        <w:rPr>
          <w:color w:val="000000"/>
        </w:rPr>
      </w:pPr>
      <w:r w:rsidRPr="66B13A7F">
        <w:rPr>
          <w:color w:val="000000" w:themeColor="text1"/>
        </w:rPr>
        <w:t xml:space="preserve">Veel bedrijven gebruiken chatbots en daardoor is het moeilijk of zelfs onmogelijk een echt mens te bereiken als consument. Dat leidt vaak tot frustratie. </w:t>
      </w:r>
      <w:r w:rsidRPr="66B13A7F" w:rsidR="00124CFF">
        <w:rPr>
          <w:color w:val="000000" w:themeColor="text1"/>
        </w:rPr>
        <w:t>Kunnen we dat niet beter regelen minister?</w:t>
      </w:r>
    </w:p>
    <w:p w:rsidR="00124CFF" w:rsidP="00FB2819" w:rsidRDefault="00124CFF" w14:paraId="09306E88" w14:textId="77777777">
      <w:pPr>
        <w:rPr>
          <w:color w:val="000000"/>
        </w:rPr>
      </w:pPr>
    </w:p>
    <w:p w:rsidRPr="00124CFF" w:rsidR="00124CFF" w:rsidP="00FB2819" w:rsidRDefault="00124CFF" w14:paraId="3A2DFCEB" w14:textId="650609CB">
      <w:pPr>
        <w:rPr>
          <w:color w:val="000000"/>
        </w:rPr>
      </w:pPr>
      <w:r w:rsidRPr="1AE10D52">
        <w:rPr>
          <w:color w:val="000000" w:themeColor="text1"/>
        </w:rPr>
        <w:t>Antwoord</w:t>
      </w:r>
    </w:p>
    <w:p w:rsidRPr="00D77CF7" w:rsidR="00D77CF7" w:rsidP="00FB2819" w:rsidRDefault="00D77CF7" w14:paraId="00B42A47" w14:textId="77777777">
      <w:pPr>
        <w:rPr>
          <w:color w:val="000000"/>
          <w:szCs w:val="18"/>
        </w:rPr>
      </w:pPr>
      <w:r w:rsidRPr="00D77CF7">
        <w:rPr>
          <w:color w:val="000000"/>
          <w:szCs w:val="18"/>
        </w:rPr>
        <w:t>Ik snap de vraag van de ChristenUnie rondom de inzet van chatbots. Deze AI-toepassingen kunnen effectief en efficiënt zijn om veel vragen van mensen snel op te lossen. Gelet op de snelle ontwikkeling van AI en de huidige tekorten op de arbeidsmarkt ligt het voor de hand dat het gebruik van chatbots toe zal nemen in de komende jaren. </w:t>
      </w:r>
    </w:p>
    <w:p w:rsidRPr="00D77CF7" w:rsidR="00D77CF7" w:rsidP="00FB2819" w:rsidRDefault="00D77CF7" w14:paraId="1AC69AC5" w14:textId="77777777">
      <w:pPr>
        <w:rPr>
          <w:color w:val="000000"/>
          <w:szCs w:val="18"/>
        </w:rPr>
      </w:pPr>
      <w:r w:rsidRPr="00D77CF7">
        <w:rPr>
          <w:color w:val="000000"/>
          <w:szCs w:val="18"/>
        </w:rPr>
        <w:t> </w:t>
      </w:r>
    </w:p>
    <w:p w:rsidRPr="00D77CF7" w:rsidR="00D77CF7" w:rsidP="00FB2819" w:rsidRDefault="006A5E9F" w14:paraId="502C3B27" w14:textId="4C362764">
      <w:pPr>
        <w:rPr>
          <w:color w:val="000000"/>
          <w:szCs w:val="18"/>
        </w:rPr>
      </w:pPr>
      <w:r>
        <w:rPr>
          <w:color w:val="000000"/>
          <w:szCs w:val="18"/>
        </w:rPr>
        <w:t>H</w:t>
      </w:r>
      <w:r w:rsidRPr="00D77CF7" w:rsidR="00D77CF7">
        <w:rPr>
          <w:color w:val="000000"/>
          <w:szCs w:val="18"/>
        </w:rPr>
        <w:t xml:space="preserve">et </w:t>
      </w:r>
      <w:r>
        <w:rPr>
          <w:color w:val="000000"/>
          <w:szCs w:val="18"/>
        </w:rPr>
        <w:t xml:space="preserve">moet </w:t>
      </w:r>
      <w:r w:rsidRPr="00D77CF7" w:rsidR="00D77CF7">
        <w:rPr>
          <w:color w:val="000000"/>
          <w:szCs w:val="18"/>
        </w:rPr>
        <w:t>wel mogelijk blijven om met een medewerker te spreken als de</w:t>
      </w:r>
      <w:r w:rsidR="00BC75B6">
        <w:rPr>
          <w:color w:val="000000"/>
          <w:szCs w:val="18"/>
        </w:rPr>
        <w:t xml:space="preserve"> </w:t>
      </w:r>
      <w:proofErr w:type="spellStart"/>
      <w:r w:rsidRPr="00D77CF7" w:rsidR="00D77CF7">
        <w:rPr>
          <w:color w:val="000000"/>
          <w:szCs w:val="18"/>
        </w:rPr>
        <w:t>chatbot</w:t>
      </w:r>
      <w:proofErr w:type="spellEnd"/>
      <w:r w:rsidRPr="00D77CF7" w:rsidR="00D77CF7">
        <w:rPr>
          <w:color w:val="000000"/>
          <w:szCs w:val="18"/>
        </w:rPr>
        <w:t> niet tot een oplossing komt. Voor marktpartijen die onder de DSA vallen, zoals online marktplaatsen, geldt al een dergelijke verplichting. Daarnaast verplicht het algemene consumentenrecht bedrijven tot effectieve en juiste communicatie met hun klanten. Deze regel blijkt voor veel bedrijven niet duidelijk genoeg te zijn. De Europese Commissie bereidt op dit moment aanpassingen in de consumentenwetgeving voor via de ‘Digital </w:t>
      </w:r>
      <w:proofErr w:type="spellStart"/>
      <w:r w:rsidRPr="00D77CF7" w:rsidR="00D77CF7">
        <w:rPr>
          <w:color w:val="000000"/>
          <w:szCs w:val="18"/>
        </w:rPr>
        <w:t>Fairness</w:t>
      </w:r>
      <w:proofErr w:type="spellEnd"/>
      <w:r w:rsidRPr="00D77CF7" w:rsidR="00D77CF7">
        <w:rPr>
          <w:color w:val="000000"/>
          <w:szCs w:val="18"/>
        </w:rPr>
        <w:t> Act’. Dit moet ook meer duidelijkheid bieden voor bedrijven die niet onder de DSA vallen. Het voorstel voor de Digital </w:t>
      </w:r>
      <w:proofErr w:type="spellStart"/>
      <w:r w:rsidRPr="00D77CF7" w:rsidR="00D77CF7">
        <w:rPr>
          <w:color w:val="000000"/>
          <w:szCs w:val="18"/>
        </w:rPr>
        <w:t>Fairness</w:t>
      </w:r>
      <w:proofErr w:type="spellEnd"/>
      <w:r w:rsidRPr="00D77CF7" w:rsidR="00D77CF7">
        <w:rPr>
          <w:color w:val="000000"/>
          <w:szCs w:val="18"/>
        </w:rPr>
        <w:t> Act wordt dit najaar verwacht. </w:t>
      </w:r>
    </w:p>
    <w:p w:rsidRPr="00D77CF7" w:rsidR="00D77CF7" w:rsidP="00FB2819" w:rsidRDefault="00D77CF7" w14:paraId="4BE6265D" w14:textId="264E45AA">
      <w:pPr>
        <w:rPr>
          <w:color w:val="000000"/>
        </w:rPr>
      </w:pPr>
      <w:r w:rsidRPr="66B13A7F">
        <w:rPr>
          <w:color w:val="000000" w:themeColor="text1"/>
        </w:rPr>
        <w:t> </w:t>
      </w:r>
    </w:p>
    <w:p w:rsidRPr="00EE5170" w:rsidR="00A41C0E" w:rsidP="00FB2819" w:rsidRDefault="00CA28A1" w14:paraId="23876884" w14:textId="2F6D323B">
      <w:pPr>
        <w:rPr>
          <w:color w:val="000000" w:themeColor="text1"/>
        </w:rPr>
      </w:pPr>
      <w:r w:rsidRPr="66B13A7F">
        <w:rPr>
          <w:color w:val="000000" w:themeColor="text1"/>
        </w:rPr>
        <w:t>60</w:t>
      </w:r>
    </w:p>
    <w:p w:rsidRPr="00EE5170" w:rsidR="00A41C0E" w:rsidP="00FB2819" w:rsidRDefault="00A41C0E" w14:paraId="6FFC994B" w14:textId="7615CDBD">
      <w:pPr>
        <w:rPr>
          <w:color w:val="000000"/>
        </w:rPr>
      </w:pPr>
      <w:r w:rsidRPr="54586AAF">
        <w:rPr>
          <w:rStyle w:val="normaltextrun"/>
          <w:rFonts w:cs="Segoe UI"/>
          <w:color w:val="000000" w:themeColor="text1"/>
        </w:rPr>
        <w:t>Herkent de minister</w:t>
      </w:r>
      <w:r w:rsidRPr="54586AAF" w:rsidR="0B08DA3F">
        <w:rPr>
          <w:rStyle w:val="normaltextrun"/>
          <w:rFonts w:cs="Segoe UI"/>
          <w:color w:val="000000" w:themeColor="text1"/>
        </w:rPr>
        <w:t xml:space="preserve"> signalen dat het lastig is om voor overleden personen digitale services en andere overeenkomsten op te zeggen</w:t>
      </w:r>
      <w:r w:rsidRPr="54586AAF">
        <w:rPr>
          <w:rStyle w:val="normaltextrun"/>
          <w:rFonts w:cs="Segoe UI"/>
          <w:color w:val="000000" w:themeColor="text1"/>
        </w:rPr>
        <w:t>?</w:t>
      </w:r>
      <w:r w:rsidR="00FB2819">
        <w:rPr>
          <w:rStyle w:val="normaltextrun"/>
          <w:rFonts w:cs="Segoe UI"/>
          <w:color w:val="000000" w:themeColor="text1"/>
        </w:rPr>
        <w:t xml:space="preserve"> </w:t>
      </w:r>
      <w:r w:rsidRPr="54586AAF">
        <w:rPr>
          <w:rStyle w:val="normaltextrun"/>
          <w:rFonts w:cs="Segoe UI"/>
          <w:color w:val="000000" w:themeColor="text1"/>
        </w:rPr>
        <w:t>Is de minister bereid om bedrijven wettelijk te verplichten het heel eenvoudig te maken voor nabestaanden om accounts of abonnementen van hun dierbare te verwijderen?</w:t>
      </w:r>
      <w:r w:rsidR="00FB2819">
        <w:rPr>
          <w:rStyle w:val="normaltextrun"/>
          <w:rFonts w:cs="Segoe UI"/>
          <w:color w:val="000000" w:themeColor="text1"/>
        </w:rPr>
        <w:t xml:space="preserve"> </w:t>
      </w:r>
    </w:p>
    <w:p w:rsidR="00A41C0E" w:rsidP="00FB2819" w:rsidRDefault="00A41C0E" w14:paraId="4891D67F" w14:textId="77777777">
      <w:pPr>
        <w:pStyle w:val="paragraph"/>
        <w:spacing w:before="0" w:beforeAutospacing="0" w:after="0" w:afterAutospacing="0" w:line="240" w:lineRule="atLeast"/>
        <w:textAlignment w:val="baseline"/>
        <w:rPr>
          <w:rFonts w:ascii="Segoe UI" w:hAnsi="Segoe UI" w:cs="Segoe UI"/>
          <w:sz w:val="18"/>
          <w:szCs w:val="18"/>
        </w:rPr>
      </w:pPr>
      <w:r w:rsidRPr="66B13A7F">
        <w:rPr>
          <w:rStyle w:val="eop"/>
          <w:rFonts w:ascii="Verdana" w:hAnsi="Verdana" w:cs="Segoe UI"/>
          <w:sz w:val="18"/>
          <w:szCs w:val="18"/>
        </w:rPr>
        <w:t> </w:t>
      </w:r>
    </w:p>
    <w:p w:rsidRPr="00A41C0E" w:rsidR="00A41C0E" w:rsidP="00FB2819" w:rsidRDefault="00A41C0E" w14:paraId="7E5BE621" w14:textId="61B088D1">
      <w:pPr>
        <w:pStyle w:val="paragraph"/>
        <w:spacing w:before="0" w:beforeAutospacing="0" w:after="0" w:afterAutospacing="0" w:line="240" w:lineRule="atLeast"/>
        <w:textAlignment w:val="baseline"/>
        <w:rPr>
          <w:rFonts w:ascii="Segoe UI" w:hAnsi="Segoe UI" w:cs="Segoe UI"/>
          <w:sz w:val="18"/>
          <w:szCs w:val="18"/>
        </w:rPr>
      </w:pPr>
      <w:r w:rsidRPr="66B13A7F">
        <w:rPr>
          <w:rStyle w:val="normaltextrun"/>
          <w:rFonts w:ascii="Verdana" w:hAnsi="Verdana" w:cs="Segoe UI"/>
          <w:sz w:val="18"/>
          <w:szCs w:val="18"/>
        </w:rPr>
        <w:t>Antwoord</w:t>
      </w:r>
    </w:p>
    <w:p w:rsidR="00A41C0E" w:rsidP="00FB2819" w:rsidRDefault="00A41C0E" w14:paraId="442721CA" w14:textId="2E09D5A4">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Ik herken signalen dat het voor consumenten vaak moeilijk wordt gemaakt om abonnementen of andere overeenkomsten op te zeggen en vind dit ook problematisch.</w:t>
      </w:r>
      <w:r>
        <w:rPr>
          <w:rStyle w:val="eop"/>
          <w:rFonts w:ascii="Verdana" w:hAnsi="Verdana" w:cs="Segoe UI"/>
          <w:sz w:val="18"/>
          <w:szCs w:val="18"/>
        </w:rPr>
        <w:t xml:space="preserve"> </w:t>
      </w:r>
      <w:r>
        <w:rPr>
          <w:rStyle w:val="normaltextrun"/>
          <w:rFonts w:ascii="Verdana" w:hAnsi="Verdana" w:cs="Segoe UI"/>
          <w:sz w:val="18"/>
          <w:szCs w:val="18"/>
        </w:rPr>
        <w:t>Het kabinet heeft daarom in de non-paper over de Nederlandse positie op de Digital </w:t>
      </w:r>
      <w:proofErr w:type="spellStart"/>
      <w:r>
        <w:rPr>
          <w:rStyle w:val="normaltextrun"/>
          <w:rFonts w:ascii="Verdana" w:hAnsi="Verdana" w:cs="Segoe UI"/>
          <w:sz w:val="18"/>
          <w:szCs w:val="18"/>
        </w:rPr>
        <w:t>Fairness</w:t>
      </w:r>
      <w:proofErr w:type="spellEnd"/>
      <w:r>
        <w:rPr>
          <w:rStyle w:val="normaltextrun"/>
          <w:rFonts w:ascii="Verdana" w:hAnsi="Verdana" w:cs="Segoe UI"/>
          <w:sz w:val="18"/>
          <w:szCs w:val="18"/>
        </w:rPr>
        <w:t> Act gepleit om in EU-verband een duidelijke en toegankelijke functie om abonnementen stop te zetten te introduceren. Deze verplichting zou dan ook moeten gelden voor het opzeggen van abonnementen door nabestaanden.</w:t>
      </w:r>
      <w:r>
        <w:rPr>
          <w:rStyle w:val="eop"/>
          <w:rFonts w:ascii="Verdana" w:hAnsi="Verdana" w:cs="Segoe UI"/>
          <w:sz w:val="18"/>
          <w:szCs w:val="18"/>
        </w:rPr>
        <w:t> </w:t>
      </w:r>
    </w:p>
    <w:p w:rsidR="00124CFF" w:rsidP="00FB2819" w:rsidRDefault="00124CFF" w14:paraId="4D1A5A37" w14:textId="77777777">
      <w:pPr>
        <w:rPr>
          <w:color w:val="000000"/>
          <w:szCs w:val="18"/>
        </w:rPr>
      </w:pPr>
    </w:p>
    <w:p w:rsidRPr="00EE5170" w:rsidR="004F0224" w:rsidP="00FB2819" w:rsidRDefault="00752DDA" w14:paraId="2992497C" w14:textId="71559784">
      <w:pPr>
        <w:rPr>
          <w:color w:val="000000" w:themeColor="text1"/>
        </w:rPr>
      </w:pPr>
      <w:r w:rsidRPr="66B13A7F">
        <w:rPr>
          <w:color w:val="000000" w:themeColor="text1"/>
        </w:rPr>
        <w:t>61</w:t>
      </w:r>
    </w:p>
    <w:p w:rsidRPr="00EE5170" w:rsidR="004F0224" w:rsidP="00FB2819" w:rsidRDefault="4201FDCD" w14:paraId="31B0FEA7" w14:textId="4B0F3778">
      <w:pPr>
        <w:rPr>
          <w:color w:val="000000"/>
        </w:rPr>
      </w:pPr>
      <w:r w:rsidRPr="3C10B3C4">
        <w:rPr>
          <w:color w:val="000000" w:themeColor="text1"/>
        </w:rPr>
        <w:t xml:space="preserve">De minister heeft </w:t>
      </w:r>
      <w:r w:rsidRPr="3C10B3C4" w:rsidR="00AA2207">
        <w:rPr>
          <w:color w:val="000000" w:themeColor="text1"/>
        </w:rPr>
        <w:t>mogelijke aanpassingen van de Winkeltijdenwet</w:t>
      </w:r>
      <w:r w:rsidRPr="3C10B3C4" w:rsidR="408C413B">
        <w:rPr>
          <w:color w:val="000000" w:themeColor="text1"/>
        </w:rPr>
        <w:t xml:space="preserve"> geschetst in zijn brief hierover.</w:t>
      </w:r>
      <w:r w:rsidRPr="3C10B3C4" w:rsidR="00AA2207">
        <w:rPr>
          <w:color w:val="000000" w:themeColor="text1"/>
        </w:rPr>
        <w:t xml:space="preserve"> Erkent de minister dat eigenlijk elke optie kleine winkeliers of uit de grote winkelstraten jaagt of méér druk legt om maar zeven dagen per week open te gaan? </w:t>
      </w:r>
    </w:p>
    <w:p w:rsidR="00AA2207" w:rsidP="00FB2819" w:rsidRDefault="00AA2207" w14:paraId="587E8885" w14:textId="77777777">
      <w:pPr>
        <w:rPr>
          <w:color w:val="000000"/>
        </w:rPr>
      </w:pPr>
    </w:p>
    <w:p w:rsidRPr="0009269D" w:rsidR="005243F1" w:rsidP="00FB2819" w:rsidRDefault="005243F1" w14:paraId="71A74A5A" w14:textId="740D68D5">
      <w:pPr>
        <w:rPr>
          <w:color w:val="000000"/>
        </w:rPr>
      </w:pPr>
      <w:r w:rsidRPr="66B13A7F">
        <w:rPr>
          <w:color w:val="000000" w:themeColor="text1"/>
        </w:rPr>
        <w:t>Antwoord</w:t>
      </w:r>
    </w:p>
    <w:p w:rsidRPr="005243F1" w:rsidR="005243F1" w:rsidP="00FB2819" w:rsidRDefault="005243F1" w14:paraId="06F6B87F" w14:textId="285CBD91">
      <w:pPr>
        <w:rPr>
          <w:color w:val="000000"/>
          <w:szCs w:val="18"/>
        </w:rPr>
      </w:pPr>
      <w:r w:rsidRPr="05D9653C">
        <w:rPr>
          <w:color w:val="000000" w:themeColor="text1"/>
        </w:rPr>
        <w:t>Ik deel met de ChristenUnie dat de positie van de kleine winkelier in het winkellandschap belangrijk is.</w:t>
      </w:r>
      <w:r w:rsidRPr="05D9653C" w:rsidR="0828EB14">
        <w:rPr>
          <w:color w:val="000000" w:themeColor="text1"/>
        </w:rPr>
        <w:t xml:space="preserve"> Tegelijkertijd</w:t>
      </w:r>
      <w:r w:rsidRPr="6522A2D8" w:rsidR="75D3238C">
        <w:rPr>
          <w:color w:val="000000" w:themeColor="text1"/>
        </w:rPr>
        <w:t xml:space="preserve"> </w:t>
      </w:r>
      <w:r w:rsidRPr="2BA7E2F5" w:rsidR="5BD6B862">
        <w:rPr>
          <w:color w:val="000000" w:themeColor="text1"/>
        </w:rPr>
        <w:t>vind ik de signalen van winkeliers die</w:t>
      </w:r>
      <w:r w:rsidRPr="3DD3BA29" w:rsidR="75D3238C">
        <w:rPr>
          <w:color w:val="000000" w:themeColor="text1"/>
        </w:rPr>
        <w:t xml:space="preserve"> </w:t>
      </w:r>
      <w:r w:rsidRPr="4301DE56" w:rsidR="75D3238C">
        <w:rPr>
          <w:color w:val="000000" w:themeColor="text1"/>
        </w:rPr>
        <w:t xml:space="preserve">juist meer </w:t>
      </w:r>
      <w:r w:rsidRPr="1497EFFE" w:rsidR="75D3238C">
        <w:rPr>
          <w:color w:val="000000" w:themeColor="text1"/>
        </w:rPr>
        <w:t xml:space="preserve">ruimte </w:t>
      </w:r>
      <w:r w:rsidRPr="18CD29E3" w:rsidR="5D8FCBC6">
        <w:rPr>
          <w:color w:val="000000" w:themeColor="text1"/>
        </w:rPr>
        <w:t>willen</w:t>
      </w:r>
      <w:r w:rsidRPr="37ADAA12" w:rsidR="75D3238C">
        <w:rPr>
          <w:color w:val="000000" w:themeColor="text1"/>
        </w:rPr>
        <w:t xml:space="preserve"> </w:t>
      </w:r>
      <w:r w:rsidRPr="1497EFFE" w:rsidR="75D3238C">
        <w:rPr>
          <w:color w:val="000000" w:themeColor="text1"/>
        </w:rPr>
        <w:t>om op zondag open te gaan</w:t>
      </w:r>
      <w:r w:rsidRPr="4DB6748C" w:rsidR="52149A29">
        <w:rPr>
          <w:color w:val="000000" w:themeColor="text1"/>
        </w:rPr>
        <w:t xml:space="preserve"> </w:t>
      </w:r>
      <w:r w:rsidRPr="6AE35D4A" w:rsidR="52149A29">
        <w:rPr>
          <w:color w:val="000000" w:themeColor="text1"/>
        </w:rPr>
        <w:t>ook belangrijk</w:t>
      </w:r>
      <w:r w:rsidRPr="6AE35D4A" w:rsidR="75D3238C">
        <w:rPr>
          <w:color w:val="000000" w:themeColor="text1"/>
        </w:rPr>
        <w:t>.</w:t>
      </w:r>
      <w:r w:rsidR="00DF387C">
        <w:rPr>
          <w:color w:val="000000" w:themeColor="text1"/>
        </w:rPr>
        <w:t xml:space="preserve"> </w:t>
      </w:r>
      <w:r w:rsidRPr="05D9653C">
        <w:rPr>
          <w:color w:val="000000" w:themeColor="text1"/>
        </w:rPr>
        <w:t xml:space="preserve">Ik </w:t>
      </w:r>
      <w:r w:rsidRPr="05D9653C" w:rsidR="52727BAC">
        <w:rPr>
          <w:color w:val="000000" w:themeColor="text1"/>
        </w:rPr>
        <w:t>heb</w:t>
      </w:r>
      <w:r w:rsidRPr="05D9653C">
        <w:rPr>
          <w:color w:val="000000" w:themeColor="text1"/>
        </w:rPr>
        <w:t xml:space="preserve"> in mijn Kamerbrief over invulling van de motie</w:t>
      </w:r>
      <w:r w:rsidRPr="05D9653C" w:rsidR="2F8B2471">
        <w:rPr>
          <w:color w:val="000000" w:themeColor="text1"/>
        </w:rPr>
        <w:t xml:space="preserve"> </w:t>
      </w:r>
      <w:r w:rsidR="00DF387C">
        <w:rPr>
          <w:color w:val="000000" w:themeColor="text1"/>
        </w:rPr>
        <w:t>‘</w:t>
      </w:r>
      <w:r w:rsidRPr="05D9653C" w:rsidR="2F8B2471">
        <w:rPr>
          <w:color w:val="000000" w:themeColor="text1"/>
        </w:rPr>
        <w:t>direct starten evaluatie Winkeltijdenwet</w:t>
      </w:r>
      <w:r w:rsidR="00DF387C">
        <w:rPr>
          <w:color w:val="000000" w:themeColor="text1"/>
        </w:rPr>
        <w:t>’</w:t>
      </w:r>
      <w:r w:rsidRPr="05D9653C">
        <w:rPr>
          <w:color w:val="000000" w:themeColor="text1"/>
        </w:rPr>
        <w:t> van 13 januari</w:t>
      </w:r>
      <w:r w:rsidR="00EF7CF4">
        <w:rPr>
          <w:rStyle w:val="Voetnootmarkering"/>
          <w:color w:val="000000" w:themeColor="text1"/>
        </w:rPr>
        <w:footnoteReference w:id="14"/>
      </w:r>
      <w:r w:rsidRPr="05D9653C">
        <w:rPr>
          <w:color w:val="000000" w:themeColor="text1"/>
        </w:rPr>
        <w:t xml:space="preserve"> </w:t>
      </w:r>
      <w:r w:rsidRPr="05D9653C" w:rsidR="38A926F0">
        <w:rPr>
          <w:color w:val="000000" w:themeColor="text1"/>
        </w:rPr>
        <w:t>a</w:t>
      </w:r>
      <w:r w:rsidRPr="4A7DFBB2" w:rsidR="144920B4">
        <w:rPr>
          <w:color w:val="000000" w:themeColor="text1"/>
        </w:rPr>
        <w:t>angegeven</w:t>
      </w:r>
      <w:r w:rsidR="144920B4">
        <w:rPr>
          <w:color w:val="000000" w:themeColor="text1"/>
        </w:rPr>
        <w:t xml:space="preserve"> dat de evaluatie conform motie </w:t>
      </w:r>
      <w:proofErr w:type="spellStart"/>
      <w:r w:rsidR="144920B4">
        <w:rPr>
          <w:color w:val="000000" w:themeColor="text1"/>
        </w:rPr>
        <w:t>Kisteman</w:t>
      </w:r>
      <w:proofErr w:type="spellEnd"/>
      <w:r w:rsidRPr="0CF2069D">
        <w:rPr>
          <w:rStyle w:val="Voetnootmarkering"/>
          <w:color w:val="000000" w:themeColor="text1"/>
        </w:rPr>
        <w:footnoteReference w:id="15"/>
      </w:r>
      <w:r w:rsidRPr="01ADD455" w:rsidR="718F62B5">
        <w:rPr>
          <w:color w:val="000000" w:themeColor="text1"/>
        </w:rPr>
        <w:t xml:space="preserve"> versneld </w:t>
      </w:r>
      <w:r w:rsidRPr="1494E343" w:rsidR="718F62B5">
        <w:rPr>
          <w:color w:val="000000" w:themeColor="text1"/>
        </w:rPr>
        <w:t>uitgevoerd zal worden</w:t>
      </w:r>
      <w:r w:rsidRPr="4464B38A" w:rsidR="718F62B5">
        <w:rPr>
          <w:color w:val="000000" w:themeColor="text1"/>
        </w:rPr>
        <w:t>.</w:t>
      </w:r>
      <w:r w:rsidR="00DF387C">
        <w:rPr>
          <w:color w:val="000000" w:themeColor="text1"/>
        </w:rPr>
        <w:t xml:space="preserve"> </w:t>
      </w:r>
      <w:r w:rsidRPr="005243F1">
        <w:rPr>
          <w:color w:val="000000"/>
          <w:szCs w:val="18"/>
        </w:rPr>
        <w:t>Ik neem in de evaluatie van de Winkeltijdenwet expliciet de rol van de kleine winkelier mee. </w:t>
      </w:r>
    </w:p>
    <w:p w:rsidRPr="005243F1" w:rsidR="005243F1" w:rsidP="00FB2819" w:rsidRDefault="005243F1" w14:paraId="4210871A" w14:textId="4FE47324">
      <w:pPr>
        <w:rPr>
          <w:color w:val="000000"/>
          <w:szCs w:val="18"/>
        </w:rPr>
      </w:pPr>
    </w:p>
    <w:p w:rsidR="0032103A" w:rsidP="00FB2819" w:rsidRDefault="0032103A" w14:paraId="4C33CCD9" w14:textId="478DCDAB">
      <w:pPr>
        <w:rPr>
          <w:b/>
          <w:bCs/>
          <w:color w:val="000000"/>
          <w:szCs w:val="18"/>
        </w:rPr>
      </w:pPr>
      <w:r w:rsidRPr="002E66A7">
        <w:rPr>
          <w:b/>
          <w:bCs/>
          <w:color w:val="000000"/>
          <w:szCs w:val="18"/>
        </w:rPr>
        <w:t xml:space="preserve">Antwoorden op de vragen gesteld door de </w:t>
      </w:r>
      <w:r w:rsidR="004E447B">
        <w:rPr>
          <w:b/>
          <w:bCs/>
          <w:color w:val="000000"/>
          <w:szCs w:val="18"/>
        </w:rPr>
        <w:t>SP</w:t>
      </w:r>
      <w:r w:rsidRPr="002E66A7">
        <w:rPr>
          <w:b/>
          <w:bCs/>
          <w:color w:val="000000"/>
          <w:szCs w:val="18"/>
        </w:rPr>
        <w:t>-fractie</w:t>
      </w:r>
    </w:p>
    <w:p w:rsidR="00C23322" w:rsidP="00FB2819" w:rsidRDefault="00C23322" w14:paraId="0740085E" w14:textId="77777777">
      <w:pPr>
        <w:rPr>
          <w:b/>
          <w:bCs/>
          <w:color w:val="000000"/>
          <w:szCs w:val="18"/>
        </w:rPr>
      </w:pPr>
    </w:p>
    <w:p w:rsidRPr="00D63A27" w:rsidR="00D63A27" w:rsidP="00FB2819" w:rsidRDefault="00A838BF" w14:paraId="2B89007D" w14:textId="58ACD336">
      <w:r w:rsidRPr="66B13A7F">
        <w:t>63</w:t>
      </w:r>
    </w:p>
    <w:p w:rsidRPr="00D63A27" w:rsidR="00D63A27" w:rsidP="00FB2819" w:rsidRDefault="00D63A27" w14:paraId="2F526DE8" w14:textId="01121A54">
      <w:r>
        <w:t xml:space="preserve">Gaat </w:t>
      </w:r>
      <w:r w:rsidR="7D3CED1C">
        <w:t>de minister</w:t>
      </w:r>
      <w:r>
        <w:t xml:space="preserve"> weer aan de slag om met de ACM de prijzen van de boodschappen te controleren, reguleren en indien nodig te blokkeren?</w:t>
      </w:r>
    </w:p>
    <w:p w:rsidRPr="00D63A27" w:rsidR="00D63A27" w:rsidP="00FB2819" w:rsidRDefault="00D63A27" w14:paraId="084F249E" w14:textId="27D71EE4"/>
    <w:p w:rsidRPr="00D63A27" w:rsidR="00D63A27" w:rsidP="00FB2819" w:rsidRDefault="00D63A27" w14:paraId="5F3C71E0" w14:textId="43387903">
      <w:r w:rsidRPr="66B13A7F">
        <w:t>Antwoord</w:t>
      </w:r>
    </w:p>
    <w:p w:rsidRPr="000B2351" w:rsidR="00D63A27" w:rsidP="00FB2819" w:rsidRDefault="00D63A27" w14:paraId="16B52520" w14:textId="248CD220">
      <w:pPr>
        <w:rPr>
          <w:iCs/>
        </w:rPr>
      </w:pPr>
      <w:r w:rsidRPr="000B2351">
        <w:rPr>
          <w:iCs/>
        </w:rPr>
        <w:t>De ACM doet op dit moment onderzoek naar de boodschappenprijzen in Nederlandse supermarkten. Het doel is om een beter beeld te krijgen van de prijsopbouw van alledaagse consumentenproducten. De onderzoeksresultaten worden deze zomer verwacht. Ik ben niet van plan om daarnaast nog de boodschappenprijzen te reguleren en te blokkeren.</w:t>
      </w:r>
      <w:r w:rsidRPr="000B2351" w:rsidR="00A838BF">
        <w:rPr>
          <w:iCs/>
        </w:rPr>
        <w:t xml:space="preserve"> </w:t>
      </w:r>
      <w:r w:rsidRPr="000B2351">
        <w:rPr>
          <w:iCs/>
        </w:rPr>
        <w:t>Dit</w:t>
      </w:r>
      <w:r w:rsidRPr="000B2351" w:rsidR="00A838BF">
        <w:rPr>
          <w:iCs/>
        </w:rPr>
        <w:t xml:space="preserve"> </w:t>
      </w:r>
      <w:r w:rsidRPr="000B2351">
        <w:rPr>
          <w:iCs/>
        </w:rPr>
        <w:t>kan grote nadelige effecten hebben. Denk aan het ontstaan van tekorten aan artikelen. Of juist hogere boodschappenprijzen als aanbieders maximumprijzen gaan gebruiken als richtprijzen. Daarnaast kunnen Nederlandse consumenten gemiddeld goedkoper boodschappen doen dan consumenten in andere Europese lidstaten. In een eerdere beantwoording van Kamervragen</w:t>
      </w:r>
      <w:r w:rsidRPr="000B2351" w:rsidR="00F61421">
        <w:rPr>
          <w:rStyle w:val="Voetnootmarkering"/>
          <w:iCs/>
        </w:rPr>
        <w:footnoteReference w:id="16"/>
      </w:r>
      <w:r w:rsidR="00A94E09">
        <w:rPr>
          <w:iCs/>
        </w:rPr>
        <w:t xml:space="preserve"> </w:t>
      </w:r>
      <w:r w:rsidRPr="000B2351">
        <w:rPr>
          <w:iCs/>
        </w:rPr>
        <w:t>van het lid Dijk heb ik dit uitgebreider toegelicht.</w:t>
      </w:r>
      <w:r w:rsidR="00FB2819">
        <w:rPr>
          <w:iCs/>
        </w:rPr>
        <w:t xml:space="preserve"> </w:t>
      </w:r>
    </w:p>
    <w:p w:rsidRPr="00EE5170" w:rsidR="00EE5170" w:rsidP="00FB2819" w:rsidRDefault="00EE5170" w14:paraId="3C119514" w14:textId="4CC26200">
      <w:pPr>
        <w:rPr>
          <w:i/>
        </w:rPr>
      </w:pPr>
    </w:p>
    <w:p w:rsidRPr="00EE5170" w:rsidR="00EE5170" w:rsidP="00FB2819" w:rsidRDefault="00EE5170" w14:paraId="38B29B51" w14:textId="1B0C336E">
      <w:r w:rsidRPr="66B13A7F">
        <w:t>64</w:t>
      </w:r>
    </w:p>
    <w:p w:rsidRPr="00EE5170" w:rsidR="00EE5170" w:rsidP="00FB2819" w:rsidRDefault="00EE5170" w14:paraId="23A2CBE9" w14:textId="542BE5D6">
      <w:r w:rsidRPr="66B13A7F">
        <w:t>Is de minister bereid een kosten</w:t>
      </w:r>
      <w:r w:rsidRPr="66B13A7F" w:rsidR="00C30238">
        <w:t>-</w:t>
      </w:r>
      <w:r w:rsidRPr="66B13A7F">
        <w:t>batenanalyse te maken met</w:t>
      </w:r>
      <w:r w:rsidRPr="66B13A7F" w:rsidR="000B2351">
        <w:t xml:space="preserve"> </w:t>
      </w:r>
      <w:r w:rsidRPr="66B13A7F">
        <w:t>VWS</w:t>
      </w:r>
      <w:r w:rsidRPr="66B13A7F" w:rsidR="000B2351">
        <w:t xml:space="preserve"> </w:t>
      </w:r>
      <w:r w:rsidRPr="66B13A7F">
        <w:t>en</w:t>
      </w:r>
      <w:r w:rsidRPr="66B13A7F" w:rsidR="000B2351">
        <w:t xml:space="preserve"> </w:t>
      </w:r>
      <w:r w:rsidRPr="66B13A7F">
        <w:t>SZW</w:t>
      </w:r>
      <w:r w:rsidRPr="66B13A7F" w:rsidR="000B2351">
        <w:t xml:space="preserve"> </w:t>
      </w:r>
      <w:r w:rsidRPr="66B13A7F">
        <w:t>over social</w:t>
      </w:r>
      <w:r w:rsidRPr="66B13A7F" w:rsidR="00C30238">
        <w:t>e</w:t>
      </w:r>
      <w:r w:rsidRPr="66B13A7F">
        <w:t xml:space="preserve"> werkplaatsen </w:t>
      </w:r>
      <w:r w:rsidRPr="66B13A7F" w:rsidR="00C30238">
        <w:t xml:space="preserve">en </w:t>
      </w:r>
      <w:r w:rsidRPr="66B13A7F">
        <w:t>ontwikkelbedrijven? (Mensen die we met begeleiding aan het werk krijgen)?</w:t>
      </w:r>
    </w:p>
    <w:p w:rsidRPr="00EE5170" w:rsidR="00EE5170" w:rsidP="00FB2819" w:rsidRDefault="00EE5170" w14:paraId="2DD570AD" w14:textId="7F38DA3E">
      <w:r w:rsidRPr="66B13A7F">
        <w:t> </w:t>
      </w:r>
    </w:p>
    <w:p w:rsidRPr="00EE5170" w:rsidR="00EE5170" w:rsidP="00FB2819" w:rsidRDefault="00EE5170" w14:paraId="55F23D22" w14:textId="5A4F2CCF">
      <w:r w:rsidRPr="66B13A7F">
        <w:t>Antwoord</w:t>
      </w:r>
    </w:p>
    <w:p w:rsidRPr="000B2351" w:rsidR="00EE5170" w:rsidP="00FB2819" w:rsidRDefault="00EE5170" w14:paraId="492013B3" w14:textId="58ADE972">
      <w:pPr>
        <w:rPr>
          <w:iCs/>
        </w:rPr>
      </w:pPr>
      <w:r w:rsidRPr="000B2351">
        <w:rPr>
          <w:iCs/>
        </w:rPr>
        <w:t xml:space="preserve">Dit onderwerp valt onder de portefeuille van de staatssecretaris van Participatie en Integratie. Ik heb deze vraag aan hem doorgeleid. </w:t>
      </w:r>
      <w:r w:rsidRPr="000B2351" w:rsidR="005224E5">
        <w:rPr>
          <w:iCs/>
        </w:rPr>
        <w:t xml:space="preserve">Een andere suggestie </w:t>
      </w:r>
      <w:r w:rsidRPr="000B2351" w:rsidR="005B055E">
        <w:rPr>
          <w:iCs/>
        </w:rPr>
        <w:t>is</w:t>
      </w:r>
      <w:r w:rsidRPr="000B2351" w:rsidR="005224E5">
        <w:rPr>
          <w:iCs/>
        </w:rPr>
        <w:t xml:space="preserve"> </w:t>
      </w:r>
      <w:r w:rsidRPr="000B2351" w:rsidR="005B055E">
        <w:rPr>
          <w:iCs/>
        </w:rPr>
        <w:t xml:space="preserve">dat </w:t>
      </w:r>
      <w:r w:rsidRPr="000B2351">
        <w:rPr>
          <w:iCs/>
        </w:rPr>
        <w:t>het lid Dijk de vraag meene</w:t>
      </w:r>
      <w:r w:rsidRPr="000B2351" w:rsidR="005B055E">
        <w:rPr>
          <w:iCs/>
        </w:rPr>
        <w:t>emt</w:t>
      </w:r>
      <w:r w:rsidRPr="000B2351">
        <w:rPr>
          <w:iCs/>
        </w:rPr>
        <w:t xml:space="preserve"> naar het commissiedebat Participatiewet op 11</w:t>
      </w:r>
      <w:r w:rsidR="00187A4D">
        <w:rPr>
          <w:iCs/>
        </w:rPr>
        <w:t> </w:t>
      </w:r>
      <w:r w:rsidRPr="000B2351">
        <w:rPr>
          <w:iCs/>
        </w:rPr>
        <w:t>februari aanstaande. </w:t>
      </w:r>
    </w:p>
    <w:p w:rsidR="00EE5170" w:rsidP="00FB2819" w:rsidRDefault="00EE5170" w14:paraId="5F88B147" w14:textId="77777777">
      <w:pPr>
        <w:rPr>
          <w:i/>
        </w:rPr>
      </w:pPr>
    </w:p>
    <w:p w:rsidRPr="00EE7762" w:rsidR="00EE7762" w:rsidP="00FB2819" w:rsidRDefault="00EE7762" w14:paraId="48C43B28" w14:textId="6DBE47D1">
      <w:r w:rsidRPr="66B13A7F">
        <w:t>65</w:t>
      </w:r>
    </w:p>
    <w:p w:rsidRPr="00EE7762" w:rsidR="00EE7762" w:rsidP="00FB2819" w:rsidRDefault="00EE7762" w14:paraId="7214C7F3" w14:textId="607AC895">
      <w:r w:rsidRPr="000B2351">
        <w:rPr>
          <w:iCs/>
        </w:rPr>
        <w:t>Hoe staat het ervoor met de uitvoering v</w:t>
      </w:r>
      <w:r w:rsidRPr="00F335B3">
        <w:rPr>
          <w:iCs/>
        </w:rPr>
        <w:t>an de motie die oproept om met een nieuwe camping wet te komen?</w:t>
      </w:r>
      <w:r w:rsidRPr="66B13A7F">
        <w:t> </w:t>
      </w:r>
    </w:p>
    <w:p w:rsidRPr="00EE7762" w:rsidR="00EE7762" w:rsidP="00FB2819" w:rsidRDefault="00EE7762" w14:paraId="2247A06D" w14:textId="25DA6458">
      <w:r w:rsidRPr="66B13A7F">
        <w:t> </w:t>
      </w:r>
    </w:p>
    <w:p w:rsidRPr="00EE7762" w:rsidR="00EE7762" w:rsidP="00FB2819" w:rsidRDefault="00EE7762" w14:paraId="739E5DE9" w14:textId="32A78DE2">
      <w:r w:rsidRPr="66B13A7F">
        <w:t>Antwoord</w:t>
      </w:r>
    </w:p>
    <w:p w:rsidRPr="000B2351" w:rsidR="00EE7762" w:rsidP="00FB2819" w:rsidRDefault="00EE7762" w14:paraId="1D85A9CF" w14:textId="1905A5D6">
      <w:pPr>
        <w:rPr>
          <w:iCs/>
        </w:rPr>
      </w:pPr>
      <w:r w:rsidRPr="000B2351">
        <w:rPr>
          <w:iCs/>
        </w:rPr>
        <w:t>De uitvoering van de motie</w:t>
      </w:r>
      <w:r w:rsidR="00F335B3">
        <w:rPr>
          <w:rStyle w:val="Voetnootmarkering"/>
          <w:iCs/>
        </w:rPr>
        <w:footnoteReference w:id="17"/>
      </w:r>
      <w:r w:rsidRPr="000B2351">
        <w:rPr>
          <w:iCs/>
        </w:rPr>
        <w:t xml:space="preserve"> heeft mijn aandacht. Daarbij betrek ik alle relevante belangen en kijk ik zorgvuldig naar de onderliggende problematiek. Naar verwachting wordt de reactie de </w:t>
      </w:r>
      <w:r w:rsidR="001175E2">
        <w:rPr>
          <w:iCs/>
        </w:rPr>
        <w:t>binnenkort</w:t>
      </w:r>
      <w:r w:rsidRPr="000B2351">
        <w:rPr>
          <w:iCs/>
        </w:rPr>
        <w:t> aan de Kamer gestuurd. </w:t>
      </w:r>
    </w:p>
    <w:p w:rsidR="00EE7762" w:rsidP="00FB2819" w:rsidRDefault="00EE7762" w14:paraId="5C41371D" w14:textId="77777777">
      <w:pPr>
        <w:rPr>
          <w:i/>
        </w:rPr>
      </w:pPr>
    </w:p>
    <w:p w:rsidR="004E447B" w:rsidP="00FB2819" w:rsidRDefault="004E447B" w14:paraId="591472CE" w14:textId="104FC3E4">
      <w:pPr>
        <w:rPr>
          <w:b/>
          <w:bCs/>
          <w:color w:val="000000"/>
          <w:szCs w:val="18"/>
        </w:rPr>
      </w:pPr>
      <w:r w:rsidRPr="002E66A7">
        <w:rPr>
          <w:b/>
          <w:bCs/>
          <w:color w:val="000000"/>
          <w:szCs w:val="18"/>
        </w:rPr>
        <w:t xml:space="preserve">Antwoorden op de vragen gesteld door de </w:t>
      </w:r>
      <w:r w:rsidR="00952324">
        <w:rPr>
          <w:b/>
          <w:bCs/>
          <w:color w:val="000000"/>
          <w:szCs w:val="18"/>
        </w:rPr>
        <w:t>Volt</w:t>
      </w:r>
      <w:r w:rsidRPr="002E66A7">
        <w:rPr>
          <w:b/>
          <w:bCs/>
          <w:color w:val="000000"/>
          <w:szCs w:val="18"/>
        </w:rPr>
        <w:t>-fractie</w:t>
      </w:r>
    </w:p>
    <w:p w:rsidR="00952324" w:rsidP="00FB2819" w:rsidRDefault="00952324" w14:paraId="4F92DF0F" w14:textId="77777777">
      <w:pPr>
        <w:rPr>
          <w:i/>
        </w:rPr>
      </w:pPr>
    </w:p>
    <w:p w:rsidRPr="000B2351" w:rsidR="001E24F3" w:rsidP="00FB2819" w:rsidRDefault="00537B64" w14:paraId="219A3F6C" w14:textId="13F7BCD7">
      <w:r w:rsidRPr="66B13A7F">
        <w:t>66</w:t>
      </w:r>
    </w:p>
    <w:p w:rsidRPr="000B2351" w:rsidR="001E24F3" w:rsidP="00FB2819" w:rsidRDefault="00300B83" w14:paraId="505F1494" w14:textId="6B7DF160">
      <w:r w:rsidRPr="66B13A7F">
        <w:t>Is de minister bereid om bij de kosten en batenanalyses van overheidsaanbestedingen of investeringen financieel op korte termijn te accepteren om te kijken of we op die manier buitenlandse afhankelijkheden kunnen afbouwen? </w:t>
      </w:r>
    </w:p>
    <w:p w:rsidR="00005FC2" w:rsidP="00FB2819" w:rsidRDefault="00005FC2" w14:paraId="17ACECFF" w14:textId="77777777">
      <w:pPr>
        <w:rPr>
          <w:iCs/>
        </w:rPr>
      </w:pPr>
    </w:p>
    <w:p w:rsidRPr="00005FC2" w:rsidR="00005FC2" w:rsidP="00FB2819" w:rsidRDefault="00005FC2" w14:paraId="796008C9" w14:textId="50CE274A">
      <w:r w:rsidRPr="66B13A7F">
        <w:t>Antwoord</w:t>
      </w:r>
    </w:p>
    <w:p w:rsidRPr="00300B83" w:rsidR="00005FC2" w:rsidP="00FB2819" w:rsidRDefault="00005FC2" w14:paraId="3BF38FE5" w14:textId="796C8AA7">
      <w:pPr>
        <w:rPr>
          <w:iCs/>
        </w:rPr>
      </w:pPr>
      <w:r w:rsidRPr="00005FC2">
        <w:rPr>
          <w:iCs/>
        </w:rPr>
        <w:t>Ik vind het belangrijk dat we bij overheidsaanbestedingen in strategische sectoren meewegen hoe we ongewenste buitenlandse afhankelijkheden</w:t>
      </w:r>
      <w:r w:rsidR="000B2351">
        <w:rPr>
          <w:iCs/>
        </w:rPr>
        <w:t xml:space="preserve"> </w:t>
      </w:r>
      <w:r w:rsidRPr="00005FC2">
        <w:rPr>
          <w:iCs/>
        </w:rPr>
        <w:t>kunnen</w:t>
      </w:r>
      <w:r w:rsidR="000B2351">
        <w:rPr>
          <w:iCs/>
        </w:rPr>
        <w:t xml:space="preserve"> </w:t>
      </w:r>
      <w:r w:rsidRPr="00005FC2">
        <w:rPr>
          <w:iCs/>
        </w:rPr>
        <w:t>afbouwen. Dit heeft ook volle aandacht in Europa. Zo draagt de netto nul industrie verordening</w:t>
      </w:r>
      <w:r w:rsidR="000B2351">
        <w:rPr>
          <w:iCs/>
        </w:rPr>
        <w:t xml:space="preserve"> </w:t>
      </w:r>
      <w:r w:rsidRPr="00005FC2">
        <w:rPr>
          <w:iCs/>
        </w:rPr>
        <w:t>(Net Zero</w:t>
      </w:r>
      <w:r w:rsidR="0053225C">
        <w:rPr>
          <w:iCs/>
        </w:rPr>
        <w:t xml:space="preserve"> </w:t>
      </w:r>
      <w:proofErr w:type="spellStart"/>
      <w:r w:rsidRPr="00005FC2">
        <w:rPr>
          <w:iCs/>
        </w:rPr>
        <w:t>Industry</w:t>
      </w:r>
      <w:proofErr w:type="spellEnd"/>
      <w:r w:rsidR="0053225C">
        <w:rPr>
          <w:iCs/>
        </w:rPr>
        <w:t xml:space="preserve"> </w:t>
      </w:r>
      <w:r w:rsidRPr="00005FC2">
        <w:rPr>
          <w:iCs/>
        </w:rPr>
        <w:t>Act) bij aan het verminderen van</w:t>
      </w:r>
      <w:r w:rsidR="000B2351">
        <w:rPr>
          <w:iCs/>
        </w:rPr>
        <w:t xml:space="preserve"> </w:t>
      </w:r>
      <w:r w:rsidRPr="00005FC2">
        <w:rPr>
          <w:iCs/>
        </w:rPr>
        <w:t>ongewenste</w:t>
      </w:r>
      <w:r w:rsidR="000B2351">
        <w:rPr>
          <w:iCs/>
        </w:rPr>
        <w:t xml:space="preserve"> </w:t>
      </w:r>
      <w:r w:rsidRPr="00005FC2">
        <w:rPr>
          <w:iCs/>
        </w:rPr>
        <w:t>afhankelijkheden van landen waar de EU geen handelsrelatie mee heeft. Ik zal dit punt ook meenemen bij de verdere herziening van de aanbestedingsrichtlijnen. </w:t>
      </w:r>
    </w:p>
    <w:p w:rsidR="00537B64" w:rsidP="00FB2819" w:rsidRDefault="00537B64" w14:paraId="085BD6A7" w14:textId="77777777">
      <w:pPr>
        <w:rPr>
          <w:i/>
        </w:rPr>
      </w:pPr>
    </w:p>
    <w:p w:rsidRPr="000B2351" w:rsidR="0096257F" w:rsidP="00FB2819" w:rsidRDefault="0096257F" w14:paraId="07768C70" w14:textId="2BD05606">
      <w:r w:rsidRPr="66B13A7F">
        <w:t>68</w:t>
      </w:r>
    </w:p>
    <w:p w:rsidRPr="000B2351" w:rsidR="0096257F" w:rsidP="00FB2819" w:rsidRDefault="00AA67B3" w14:paraId="1D2F0457" w14:textId="10F4BA84">
      <w:r>
        <w:t>Als de minister nu terugkijkt op de afgelopen jaren, en kijkt naar de toekomst, welke stappen vindt hij dat een volgend kabinet moet nemen om te zorgen dat we de Lissabon-norm van 3% wel gaan halen?</w:t>
      </w:r>
      <w:r w:rsidR="00FB2819">
        <w:t xml:space="preserve"> </w:t>
      </w:r>
    </w:p>
    <w:p w:rsidR="00AA67B3" w:rsidP="00FB2819" w:rsidRDefault="00AA67B3" w14:paraId="2EC967A0" w14:textId="77777777">
      <w:pPr>
        <w:rPr>
          <w:iCs/>
        </w:rPr>
      </w:pPr>
    </w:p>
    <w:p w:rsidRPr="00AA67B3" w:rsidR="00AA67B3" w:rsidP="00FB2819" w:rsidRDefault="00AA67B3" w14:paraId="77A2FF0A" w14:textId="03BCA9AF">
      <w:r w:rsidRPr="66B13A7F">
        <w:t>Antwoord</w:t>
      </w:r>
    </w:p>
    <w:p w:rsidR="005367E5" w:rsidP="00FB2819" w:rsidRDefault="002A63EA" w14:paraId="6033AD58" w14:textId="312AF1F9">
      <w:pPr>
        <w:rPr>
          <w:iCs/>
        </w:rPr>
      </w:pPr>
      <w:r w:rsidRPr="002A63EA">
        <w:rPr>
          <w:iCs/>
        </w:rPr>
        <w:t xml:space="preserve">Aanvullende en doorlopende inzet is nodig om naar de 3% R&amp;D-uitgaven van het bbp toe te werken. Het 3%-actieplan dat ik voor de zomer met de Tweede Kamer heb gedeeld, schetst een samenhangende set beleidsopties waarmee serieuze stappen richting de doelstelling gezet kunnen worden. </w:t>
      </w:r>
    </w:p>
    <w:p w:rsidR="005367E5" w:rsidP="00FB2819" w:rsidRDefault="005367E5" w14:paraId="63D8DE51" w14:textId="77777777">
      <w:pPr>
        <w:rPr>
          <w:iCs/>
        </w:rPr>
      </w:pPr>
    </w:p>
    <w:p w:rsidRPr="002A63EA" w:rsidR="002A63EA" w:rsidP="00FB2819" w:rsidRDefault="00AB5AC8" w14:paraId="0D892E10" w14:textId="05EF625E">
      <w:pPr>
        <w:rPr>
          <w:iCs/>
        </w:rPr>
      </w:pPr>
      <w:r>
        <w:rPr>
          <w:iCs/>
        </w:rPr>
        <w:t xml:space="preserve">Met </w:t>
      </w:r>
      <w:r w:rsidRPr="002A63EA" w:rsidR="002A63EA">
        <w:rPr>
          <w:iCs/>
        </w:rPr>
        <w:t xml:space="preserve">de opties </w:t>
      </w:r>
      <w:r>
        <w:rPr>
          <w:iCs/>
        </w:rPr>
        <w:t>uit</w:t>
      </w:r>
      <w:r w:rsidRPr="002A63EA" w:rsidR="002A63EA">
        <w:rPr>
          <w:iCs/>
        </w:rPr>
        <w:t xml:space="preserve"> deze brief worden de noodzakelijke instrumenten en de bijbehorende middelen verder uitgewerkt.</w:t>
      </w:r>
      <w:r w:rsidR="00FB2819">
        <w:rPr>
          <w:iCs/>
        </w:rPr>
        <w:t xml:space="preserve"> </w:t>
      </w:r>
      <w:r w:rsidR="00FA19F7">
        <w:rPr>
          <w:iCs/>
        </w:rPr>
        <w:t xml:space="preserve">Zoals een </w:t>
      </w:r>
      <w:r w:rsidR="000D0E75">
        <w:rPr>
          <w:iCs/>
        </w:rPr>
        <w:t>N</w:t>
      </w:r>
      <w:r w:rsidR="00FA19F7">
        <w:rPr>
          <w:iCs/>
        </w:rPr>
        <w:t xml:space="preserve">ationaal </w:t>
      </w:r>
      <w:r w:rsidR="000D0E75">
        <w:rPr>
          <w:iCs/>
        </w:rPr>
        <w:t>A</w:t>
      </w:r>
      <w:r w:rsidR="00FA19F7">
        <w:rPr>
          <w:iCs/>
        </w:rPr>
        <w:t xml:space="preserve">gentschap voor </w:t>
      </w:r>
      <w:r w:rsidR="000D0E75">
        <w:rPr>
          <w:iCs/>
        </w:rPr>
        <w:t>D</w:t>
      </w:r>
      <w:r w:rsidR="00FA19F7">
        <w:rPr>
          <w:iCs/>
        </w:rPr>
        <w:t xml:space="preserve">isruptieve </w:t>
      </w:r>
      <w:r w:rsidR="000D0E75">
        <w:rPr>
          <w:iCs/>
        </w:rPr>
        <w:t>I</w:t>
      </w:r>
      <w:r w:rsidR="00FA19F7">
        <w:rPr>
          <w:iCs/>
        </w:rPr>
        <w:t>nnovatie</w:t>
      </w:r>
      <w:r w:rsidR="000D0E75">
        <w:rPr>
          <w:iCs/>
        </w:rPr>
        <w:t xml:space="preserve"> (ARPA-model voor Nederland)</w:t>
      </w:r>
      <w:r w:rsidR="00A36AF9">
        <w:rPr>
          <w:iCs/>
        </w:rPr>
        <w:t>, waarover</w:t>
      </w:r>
      <w:r w:rsidR="007B2D54">
        <w:rPr>
          <w:iCs/>
        </w:rPr>
        <w:t xml:space="preserve"> binnenkort </w:t>
      </w:r>
      <w:r w:rsidR="00A36AF9">
        <w:rPr>
          <w:iCs/>
        </w:rPr>
        <w:t>een nadere verkenning</w:t>
      </w:r>
      <w:r w:rsidR="007F32A5">
        <w:rPr>
          <w:iCs/>
        </w:rPr>
        <w:t xml:space="preserve"> gedeeld</w:t>
      </w:r>
      <w:r w:rsidR="00A36AF9">
        <w:rPr>
          <w:iCs/>
        </w:rPr>
        <w:t xml:space="preserve"> zal worden</w:t>
      </w:r>
      <w:r w:rsidR="008F66B0">
        <w:rPr>
          <w:iCs/>
        </w:rPr>
        <w:t xml:space="preserve">, of </w:t>
      </w:r>
      <w:r w:rsidR="00C96488">
        <w:rPr>
          <w:iCs/>
        </w:rPr>
        <w:t xml:space="preserve">adequate middelen voor Europese cofinanciering en deelname aan </w:t>
      </w:r>
      <w:proofErr w:type="spellStart"/>
      <w:r w:rsidR="00C96488">
        <w:rPr>
          <w:iCs/>
        </w:rPr>
        <w:t>IPCEI</w:t>
      </w:r>
      <w:r w:rsidR="006E73CE">
        <w:rPr>
          <w:iCs/>
        </w:rPr>
        <w:t>s</w:t>
      </w:r>
      <w:proofErr w:type="spellEnd"/>
      <w:r w:rsidR="00C96488">
        <w:rPr>
          <w:iCs/>
        </w:rPr>
        <w:t>.</w:t>
      </w:r>
    </w:p>
    <w:p w:rsidRPr="002A63EA" w:rsidR="002A63EA" w:rsidP="00FB2819" w:rsidRDefault="002A63EA" w14:paraId="62B8C612" w14:textId="77777777">
      <w:pPr>
        <w:rPr>
          <w:iCs/>
        </w:rPr>
      </w:pPr>
    </w:p>
    <w:p w:rsidR="00AA67B3" w:rsidP="00FB2819" w:rsidRDefault="00DB6979" w14:paraId="72FF362E" w14:textId="650EEAAA">
      <w:pPr>
        <w:rPr>
          <w:iCs/>
        </w:rPr>
      </w:pPr>
      <w:r>
        <w:rPr>
          <w:iCs/>
        </w:rPr>
        <w:t>Hie</w:t>
      </w:r>
      <w:r w:rsidRPr="002A63EA" w:rsidR="002A63EA">
        <w:rPr>
          <w:iCs/>
        </w:rPr>
        <w:t xml:space="preserve">rnaast biedt het rapport </w:t>
      </w:r>
      <w:proofErr w:type="spellStart"/>
      <w:r w:rsidRPr="002A63EA" w:rsidR="002A63EA">
        <w:rPr>
          <w:iCs/>
        </w:rPr>
        <w:t>Wennink</w:t>
      </w:r>
      <w:proofErr w:type="spellEnd"/>
      <w:r w:rsidRPr="002A63EA" w:rsidR="002A63EA">
        <w:rPr>
          <w:iCs/>
        </w:rPr>
        <w:t xml:space="preserve"> handvatten aan een nieuw kabinet over hoe deze instrumenten ingericht kunnen worden om ons toekomstig verdienvermogen veilig te stellen.</w:t>
      </w:r>
    </w:p>
    <w:p w:rsidR="0096257F" w:rsidP="00FB2819" w:rsidRDefault="0096257F" w14:paraId="33FA8873" w14:textId="77777777">
      <w:pPr>
        <w:rPr>
          <w:iCs/>
        </w:rPr>
      </w:pPr>
    </w:p>
    <w:p w:rsidRPr="000B2351" w:rsidR="00965DAB" w:rsidP="00FB2819" w:rsidRDefault="00965DAB" w14:paraId="5F1BA3FD" w14:textId="5BCC14B0">
      <w:r w:rsidRPr="66B13A7F">
        <w:t>70</w:t>
      </w:r>
    </w:p>
    <w:p w:rsidRPr="000B2351" w:rsidR="00965DAB" w:rsidP="00FB2819" w:rsidRDefault="00965DAB" w14:paraId="21E223A4" w14:textId="63F41E9C">
      <w:r>
        <w:t xml:space="preserve">Hoe kijkt </w:t>
      </w:r>
      <w:r w:rsidR="67E85A5B">
        <w:t>de minister</w:t>
      </w:r>
      <w:r>
        <w:t xml:space="preserve"> naar verdere implementatie van het 28ste regime in Europa, ziet hij kansen voor Benelux</w:t>
      </w:r>
      <w:r w:rsidR="63D5FF47">
        <w:t>-</w:t>
      </w:r>
      <w:r>
        <w:t>landen? </w:t>
      </w:r>
    </w:p>
    <w:p w:rsidRPr="00965DAB" w:rsidR="00965DAB" w:rsidP="00FB2819" w:rsidRDefault="00965DAB" w14:paraId="2F6AC403" w14:textId="76282363">
      <w:r w:rsidRPr="66B13A7F">
        <w:t> </w:t>
      </w:r>
    </w:p>
    <w:p w:rsidRPr="00965DAB" w:rsidR="00965DAB" w:rsidP="00FB2819" w:rsidRDefault="00965DAB" w14:paraId="2DEE7A09" w14:textId="1C69B538">
      <w:r w:rsidRPr="66B13A7F">
        <w:t>Antwoord</w:t>
      </w:r>
    </w:p>
    <w:p w:rsidR="00965DAB" w:rsidP="00FB2819" w:rsidRDefault="00965DAB" w14:paraId="30CC8808" w14:textId="3C148567">
      <w:pPr>
        <w:rPr>
          <w:iCs/>
        </w:rPr>
      </w:pPr>
      <w:r w:rsidRPr="00965DAB">
        <w:rPr>
          <w:iCs/>
        </w:rPr>
        <w:t>Het kabinet verwacht medio maart een voorstel van de Europese Commissie voor een 28</w:t>
      </w:r>
      <w:r w:rsidRPr="00965DAB">
        <w:rPr>
          <w:iCs/>
          <w:vertAlign w:val="superscript"/>
        </w:rPr>
        <w:t>e</w:t>
      </w:r>
      <w:r w:rsidRPr="00965DAB">
        <w:rPr>
          <w:iCs/>
        </w:rPr>
        <w:t> regime. Hierover zal uw Kamer zoals gebruikelijk een BNC-fiche ontvangen met het kabinetsstandpunt.</w:t>
      </w:r>
    </w:p>
    <w:p w:rsidRPr="00965DAB" w:rsidR="000B2351" w:rsidP="00FB2819" w:rsidRDefault="000B2351" w14:paraId="4CD3216F" w14:textId="77777777">
      <w:pPr>
        <w:rPr>
          <w:iCs/>
        </w:rPr>
      </w:pPr>
    </w:p>
    <w:p w:rsidR="00965DAB" w:rsidP="00FB2819" w:rsidRDefault="00965DAB" w14:paraId="318B6FCD" w14:textId="7471EF3F">
      <w:pPr>
        <w:rPr>
          <w:iCs/>
        </w:rPr>
      </w:pPr>
      <w:r w:rsidRPr="00965DAB">
        <w:rPr>
          <w:iCs/>
        </w:rPr>
        <w:t>Uw Kamer is op 29 september jl. geïnformeerd over de </w:t>
      </w:r>
      <w:r>
        <w:t>kabinet</w:t>
      </w:r>
      <w:r w:rsidR="3B34142A">
        <w:t>s</w:t>
      </w:r>
      <w:r>
        <w:t>reactie</w:t>
      </w:r>
      <w:r w:rsidRPr="00965DAB">
        <w:rPr>
          <w:iCs/>
        </w:rPr>
        <w:t> op de consultatie voor dit voorstel door de Commissie</w:t>
      </w:r>
      <w:r w:rsidR="00490EE9">
        <w:rPr>
          <w:rStyle w:val="Voetnootmarkering"/>
          <w:iCs/>
        </w:rPr>
        <w:footnoteReference w:id="18"/>
      </w:r>
      <w:r w:rsidRPr="00965DAB">
        <w:rPr>
          <w:iCs/>
        </w:rPr>
        <w:t>. Naar verwachting zal dit een ondernemingsrechterlijkvoorstel zijn voor een nieuwe Europese rechtsvorm. </w:t>
      </w:r>
    </w:p>
    <w:p w:rsidRPr="00965DAB" w:rsidR="00D24AAF" w:rsidP="00FB2819" w:rsidRDefault="00D24AAF" w14:paraId="5B6CB8C8" w14:textId="77777777">
      <w:pPr>
        <w:rPr>
          <w:iCs/>
        </w:rPr>
      </w:pPr>
    </w:p>
    <w:p w:rsidR="00965DAB" w:rsidP="00FB2819" w:rsidRDefault="00965DAB" w14:paraId="4D4CDD98" w14:textId="709E16F9">
      <w:pPr>
        <w:rPr>
          <w:iCs/>
        </w:rPr>
      </w:pPr>
      <w:r w:rsidRPr="00965DAB">
        <w:rPr>
          <w:iCs/>
        </w:rPr>
        <w:t>Het kabinet zet zich onder andere in voor een 28e regime dat betrouwbaar, flexibel en werkbaar is en daadwerkelijk </w:t>
      </w:r>
      <w:r w:rsidR="51C02CA8">
        <w:t>tegemoetkomt</w:t>
      </w:r>
      <w:r w:rsidRPr="00965DAB">
        <w:rPr>
          <w:iCs/>
        </w:rPr>
        <w:t> aan de behoeften van stakeholders, zoals werknemers en werkgevers. Hiervoor zijn een goed impact assessment en duidelijke juridische vormgeving van belang.</w:t>
      </w:r>
    </w:p>
    <w:p w:rsidRPr="00965DAB" w:rsidR="00D24AAF" w:rsidP="00FB2819" w:rsidRDefault="00D24AAF" w14:paraId="6765B51F" w14:textId="77777777">
      <w:pPr>
        <w:rPr>
          <w:iCs/>
        </w:rPr>
      </w:pPr>
    </w:p>
    <w:p w:rsidRPr="00965DAB" w:rsidR="00965DAB" w:rsidP="00FB2819" w:rsidRDefault="00965DAB" w14:paraId="18DDED0F" w14:textId="2C70A835">
      <w:pPr>
        <w:rPr>
          <w:iCs/>
        </w:rPr>
      </w:pPr>
      <w:r w:rsidRPr="00965DAB">
        <w:rPr>
          <w:iCs/>
        </w:rPr>
        <w:t>De Benelux zou zich goed lenen voor het op kleinere schaal beproeven van</w:t>
      </w:r>
      <w:r w:rsidR="00D24AAF">
        <w:rPr>
          <w:iCs/>
        </w:rPr>
        <w:t xml:space="preserve"> </w:t>
      </w:r>
      <w:r w:rsidRPr="00965DAB">
        <w:rPr>
          <w:iCs/>
        </w:rPr>
        <w:t>de</w:t>
      </w:r>
      <w:r w:rsidR="00D24AAF">
        <w:rPr>
          <w:iCs/>
        </w:rPr>
        <w:t xml:space="preserve"> </w:t>
      </w:r>
      <w:r w:rsidRPr="00965DAB">
        <w:rPr>
          <w:iCs/>
        </w:rPr>
        <w:t>mogelijkheden wat betreft een grensoverschrijdend initiatief. Omdat het voorstel voor het</w:t>
      </w:r>
      <w:r w:rsidR="00D24AAF">
        <w:rPr>
          <w:iCs/>
        </w:rPr>
        <w:t xml:space="preserve"> </w:t>
      </w:r>
      <w:r w:rsidRPr="00965DAB">
        <w:rPr>
          <w:iCs/>
        </w:rPr>
        <w:t>ondernemingsrechtelijke 28e regime al in maart wordt verwacht, is het niet haalbaar om dit in gang te zetten voor de introductie van het voorstel en uitkomsten mee te nemen voor uitwerking van dit concrete voorstel.</w:t>
      </w:r>
      <w:r w:rsidR="00FB2819">
        <w:rPr>
          <w:iCs/>
        </w:rPr>
        <w:t xml:space="preserve"> </w:t>
      </w:r>
    </w:p>
    <w:p w:rsidRPr="00965DAB" w:rsidR="00965DAB" w:rsidP="00FB2819" w:rsidRDefault="00965DAB" w14:paraId="14DC0DF3" w14:textId="3E723018">
      <w:pPr>
        <w:rPr>
          <w:iCs/>
        </w:rPr>
      </w:pPr>
      <w:r w:rsidRPr="00965DAB">
        <w:rPr>
          <w:iCs/>
        </w:rPr>
        <w:t>Ik zal</w:t>
      </w:r>
      <w:r w:rsidR="00D24AAF">
        <w:rPr>
          <w:iCs/>
        </w:rPr>
        <w:t xml:space="preserve"> </w:t>
      </w:r>
      <w:r w:rsidRPr="00965DAB">
        <w:rPr>
          <w:iCs/>
        </w:rPr>
        <w:t>met</w:t>
      </w:r>
      <w:r w:rsidR="000B2351">
        <w:rPr>
          <w:iCs/>
        </w:rPr>
        <w:t xml:space="preserve"> </w:t>
      </w:r>
      <w:r w:rsidRPr="00965DAB">
        <w:rPr>
          <w:iCs/>
        </w:rPr>
        <w:t>België en Luxemburg nauw contact houden over dit voorstel en onze huidige en toekomstige ervaringen ook meenemen naar Brussel in het kader van de initiatieven ter versterking van de Kapitaalmarktunie. </w:t>
      </w:r>
    </w:p>
    <w:p w:rsidRPr="00965DAB" w:rsidR="00965DAB" w:rsidP="00FB2819" w:rsidRDefault="00965DAB" w14:paraId="590FF147" w14:textId="77777777">
      <w:r w:rsidRPr="66B13A7F">
        <w:t> </w:t>
      </w:r>
    </w:p>
    <w:p w:rsidRPr="000B2351" w:rsidR="00965DAB" w:rsidP="00FB2819" w:rsidRDefault="00527303" w14:paraId="5485AE40" w14:textId="0078B36B">
      <w:r w:rsidRPr="66B13A7F">
        <w:t>71</w:t>
      </w:r>
    </w:p>
    <w:p w:rsidRPr="000B2351" w:rsidR="00965DAB" w:rsidP="00FB2819" w:rsidRDefault="00FB1D8D" w14:paraId="53A80E01" w14:textId="17940ACB">
      <w:r w:rsidRPr="66B13A7F">
        <w:t xml:space="preserve">Kijkt de minister in Europees verband ook naar andere opties om Europese start en </w:t>
      </w:r>
      <w:proofErr w:type="spellStart"/>
      <w:r w:rsidRPr="66B13A7F">
        <w:t>scale</w:t>
      </w:r>
      <w:proofErr w:type="spellEnd"/>
      <w:r w:rsidRPr="66B13A7F" w:rsidR="402197DC">
        <w:t>-</w:t>
      </w:r>
      <w:r w:rsidRPr="66B13A7F">
        <w:t>ups beter te betrekken bij aanbestedingsprojecten ten opzichte van grote en niet-Europese bedrijven</w:t>
      </w:r>
      <w:r w:rsidRPr="66B13A7F" w:rsidR="00883E29">
        <w:t>?</w:t>
      </w:r>
    </w:p>
    <w:p w:rsidR="00883E29" w:rsidP="00FB2819" w:rsidRDefault="00883E29" w14:paraId="6E4F20F2" w14:textId="77777777">
      <w:pPr>
        <w:rPr>
          <w:iCs/>
        </w:rPr>
      </w:pPr>
    </w:p>
    <w:p w:rsidRPr="00883E29" w:rsidR="00883E29" w:rsidP="00FB2819" w:rsidRDefault="00883E29" w14:paraId="106D8273" w14:textId="426A2B61">
      <w:r w:rsidRPr="66B13A7F">
        <w:t>Antwoord</w:t>
      </w:r>
    </w:p>
    <w:p w:rsidRPr="00BA32D8" w:rsidR="00BA32D8" w:rsidP="00FB2819" w:rsidRDefault="00BA32D8" w14:paraId="253A0343" w14:textId="5CBD870F">
      <w:pPr>
        <w:rPr>
          <w:iCs/>
        </w:rPr>
      </w:pPr>
      <w:r w:rsidRPr="00BA32D8">
        <w:rPr>
          <w:iCs/>
        </w:rPr>
        <w:t>Ja dat doe ik,</w:t>
      </w:r>
      <w:r w:rsidR="000B2351">
        <w:rPr>
          <w:iCs/>
        </w:rPr>
        <w:t xml:space="preserve"> </w:t>
      </w:r>
      <w:r w:rsidRPr="00BA32D8">
        <w:rPr>
          <w:iCs/>
        </w:rPr>
        <w:t>want ik vind het belangrijk dat Europese start en </w:t>
      </w:r>
      <w:proofErr w:type="spellStart"/>
      <w:r w:rsidRPr="00BA32D8">
        <w:rPr>
          <w:iCs/>
        </w:rPr>
        <w:t>scale</w:t>
      </w:r>
      <w:proofErr w:type="spellEnd"/>
      <w:r w:rsidR="000B2351">
        <w:rPr>
          <w:iCs/>
        </w:rPr>
        <w:t>-</w:t>
      </w:r>
      <w:r w:rsidRPr="00BA32D8">
        <w:rPr>
          <w:iCs/>
        </w:rPr>
        <w:t>ups</w:t>
      </w:r>
      <w:r w:rsidR="000B2351">
        <w:rPr>
          <w:iCs/>
        </w:rPr>
        <w:t xml:space="preserve"> </w:t>
      </w:r>
      <w:r w:rsidRPr="00BA32D8">
        <w:rPr>
          <w:iCs/>
        </w:rPr>
        <w:t>een goede kans krijgen bij overheidsopdrachten. Mijn inzet bij de herziening van de aanbestedingsrichtlijnen is gericht op het vereenvoudigen van de</w:t>
      </w:r>
      <w:r w:rsidR="002100E8">
        <w:rPr>
          <w:iCs/>
        </w:rPr>
        <w:t xml:space="preserve"> </w:t>
      </w:r>
      <w:r w:rsidRPr="00BA32D8">
        <w:rPr>
          <w:iCs/>
        </w:rPr>
        <w:t>aanbestedingsregels, zodat we onnodige drempels voor start en </w:t>
      </w:r>
      <w:proofErr w:type="spellStart"/>
      <w:r>
        <w:t>scale</w:t>
      </w:r>
      <w:proofErr w:type="spellEnd"/>
      <w:r w:rsidR="3F9AE8C0">
        <w:t>-</w:t>
      </w:r>
      <w:r>
        <w:t>ups</w:t>
      </w:r>
      <w:r w:rsidRPr="00BA32D8">
        <w:rPr>
          <w:iCs/>
        </w:rPr>
        <w:t> wegnemen en de regeldruk voor ondernemers verminderen.</w:t>
      </w:r>
    </w:p>
    <w:p w:rsidRPr="00BA32D8" w:rsidR="00BA32D8" w:rsidP="00FB2819" w:rsidRDefault="00BA32D8" w14:paraId="3D9BF423" w14:textId="6ACB8538">
      <w:pPr>
        <w:rPr>
          <w:iCs/>
        </w:rPr>
      </w:pPr>
    </w:p>
    <w:p w:rsidRPr="00BA32D8" w:rsidR="00BA32D8" w:rsidP="00FB2819" w:rsidRDefault="00BA32D8" w14:paraId="22F1B18B" w14:textId="6E64A699">
      <w:pPr>
        <w:rPr>
          <w:iCs/>
        </w:rPr>
      </w:pPr>
      <w:r w:rsidRPr="00BA32D8">
        <w:rPr>
          <w:iCs/>
        </w:rPr>
        <w:t>Dit sluit aan bij mijn beleid voor startups en </w:t>
      </w:r>
      <w:proofErr w:type="spellStart"/>
      <w:r w:rsidRPr="00BA32D8">
        <w:rPr>
          <w:iCs/>
        </w:rPr>
        <w:t>scale</w:t>
      </w:r>
      <w:proofErr w:type="spellEnd"/>
      <w:r w:rsidRPr="00BA32D8">
        <w:rPr>
          <w:iCs/>
        </w:rPr>
        <w:t>-ups, waarmee ik mij inzet om de groei van jonge innovatieve </w:t>
      </w:r>
      <w:proofErr w:type="spellStart"/>
      <w:r w:rsidRPr="00BA32D8">
        <w:rPr>
          <w:iCs/>
        </w:rPr>
        <w:t>techbedrijven</w:t>
      </w:r>
      <w:proofErr w:type="spellEnd"/>
      <w:r w:rsidRPr="00BA32D8">
        <w:rPr>
          <w:iCs/>
        </w:rPr>
        <w:t> te versnellen. Ik heb uw Kamer hierover september jl. geïnformeerd met de Kamerbrief over bouwen aan de </w:t>
      </w:r>
      <w:r w:rsidRPr="34EDFC17" w:rsidR="125CAD1B">
        <w:t>Tech</w:t>
      </w:r>
      <w:r w:rsidRPr="00BA32D8">
        <w:rPr>
          <w:iCs/>
        </w:rPr>
        <w:t> kampioenen van morgen</w:t>
      </w:r>
      <w:r w:rsidR="00245574">
        <w:rPr>
          <w:rStyle w:val="Voetnootmarkering"/>
          <w:iCs/>
        </w:rPr>
        <w:footnoteReference w:id="19"/>
      </w:r>
      <w:r w:rsidRPr="00BA32D8">
        <w:rPr>
          <w:iCs/>
        </w:rPr>
        <w:t>. Hiermee zet ik onder andere in op betere toegang tot (internationale) markten voor startups en </w:t>
      </w:r>
      <w:proofErr w:type="spellStart"/>
      <w:r w:rsidRPr="00BA32D8">
        <w:rPr>
          <w:iCs/>
        </w:rPr>
        <w:t>scale</w:t>
      </w:r>
      <w:proofErr w:type="spellEnd"/>
      <w:r w:rsidRPr="00BA32D8">
        <w:rPr>
          <w:iCs/>
        </w:rPr>
        <w:t>-ups.</w:t>
      </w:r>
      <w:r w:rsidR="00FB2819">
        <w:rPr>
          <w:iCs/>
        </w:rPr>
        <w:t xml:space="preserve"> </w:t>
      </w:r>
    </w:p>
    <w:p w:rsidR="005D1423" w:rsidP="00FB2819" w:rsidRDefault="005D1423" w14:paraId="6EF085DC" w14:textId="77777777">
      <w:pPr>
        <w:rPr>
          <w:iCs/>
        </w:rPr>
      </w:pPr>
    </w:p>
    <w:p w:rsidRPr="00E5431C" w:rsidR="009B4EF8" w:rsidP="00FB2819" w:rsidRDefault="009B4EF8" w14:paraId="2E247531" w14:textId="53E68312">
      <w:r w:rsidRPr="54586AAF">
        <w:t>72</w:t>
      </w:r>
      <w:r w:rsidRPr="54586AAF" w:rsidR="5417AAC4">
        <w:t>A</w:t>
      </w:r>
    </w:p>
    <w:p w:rsidRPr="00E5431C" w:rsidR="009B4EF8" w:rsidP="00FB2819" w:rsidRDefault="07B2523A" w14:paraId="1460D0B2" w14:textId="4BF74281">
      <w:r w:rsidRPr="54586AAF">
        <w:t>D</w:t>
      </w:r>
      <w:r w:rsidRPr="54586AAF" w:rsidR="009B4EF8">
        <w:t>eelt de minister mijn enthousiasme voor een nationale investeringsbank en bent u het eens met de conclusie dat het gefragmenteerde investeringslandschap onder deze instelling moet komen te vallen?</w:t>
      </w:r>
    </w:p>
    <w:p w:rsidR="009B4EF8" w:rsidP="00FB2819" w:rsidRDefault="009B4EF8" w14:paraId="6133063E" w14:textId="77777777"/>
    <w:p w:rsidR="00E5431C" w:rsidP="00FB2819" w:rsidRDefault="009B4EF8" w14:paraId="55827973" w14:textId="55D89B34">
      <w:r w:rsidRPr="54586AAF">
        <w:t>Antwoord</w:t>
      </w:r>
    </w:p>
    <w:p w:rsidRPr="00D14D1E" w:rsidR="009B4EF8" w:rsidP="00FB2819" w:rsidRDefault="009B4EF8" w14:paraId="7D836098" w14:textId="1705D329">
      <w:pPr>
        <w:rPr>
          <w:szCs w:val="18"/>
        </w:rPr>
      </w:pPr>
      <w:r w:rsidRPr="318E1AE3">
        <w:rPr>
          <w:szCs w:val="18"/>
        </w:rPr>
        <w:t xml:space="preserve">Ik deel het enthousiasme voor een nationale investeringsinstelling; daarom zet ik nu al eerste stappen in de vormgeving, samen met het ministerie van Financiën en Buitenlandse Zaken. Deze instelling zal (na uiteindelijke vormgeving) een cruciale rol spelen in het tegengaan van versnippering en inefficiënties. Een eerste stap hierin is de integratie van </w:t>
      </w:r>
      <w:proofErr w:type="spellStart"/>
      <w:r w:rsidRPr="318E1AE3">
        <w:rPr>
          <w:szCs w:val="18"/>
        </w:rPr>
        <w:t>Invest</w:t>
      </w:r>
      <w:proofErr w:type="spellEnd"/>
      <w:r w:rsidRPr="318E1AE3">
        <w:rPr>
          <w:szCs w:val="18"/>
        </w:rPr>
        <w:t xml:space="preserve">-NL en </w:t>
      </w:r>
      <w:proofErr w:type="spellStart"/>
      <w:r w:rsidRPr="318E1AE3">
        <w:rPr>
          <w:szCs w:val="18"/>
        </w:rPr>
        <w:t>Invest</w:t>
      </w:r>
      <w:proofErr w:type="spellEnd"/>
      <w:r w:rsidRPr="318E1AE3">
        <w:rPr>
          <w:szCs w:val="18"/>
        </w:rPr>
        <w:t xml:space="preserve"> International, waarmee fragmentatie al wordt tegengegaan. Uiteindelijk is het aan een volgend kabinet om hier definitieve keuzes over te maken.</w:t>
      </w:r>
    </w:p>
    <w:p w:rsidRPr="00FD593D" w:rsidR="009B4EF8" w:rsidP="00FB2819" w:rsidRDefault="009B4EF8" w14:paraId="7264781E" w14:textId="77777777">
      <w:pPr>
        <w:rPr>
          <w:szCs w:val="18"/>
        </w:rPr>
      </w:pPr>
    </w:p>
    <w:p w:rsidRPr="00E5431C" w:rsidR="009B4EF8" w:rsidP="00FB2819" w:rsidRDefault="4E797CC7" w14:paraId="27E5AF0F" w14:textId="62ED4139">
      <w:r w:rsidRPr="54586AAF">
        <w:t>72B</w:t>
      </w:r>
    </w:p>
    <w:p w:rsidRPr="00E5431C" w:rsidR="009B4EF8" w:rsidP="00FB2819" w:rsidRDefault="774A853E" w14:paraId="136105F2" w14:textId="4022D14C">
      <w:r>
        <w:t>Wat zijn de</w:t>
      </w:r>
      <w:r w:rsidR="009B4EF8">
        <w:t xml:space="preserve"> gedachtes van </w:t>
      </w:r>
      <w:r w:rsidR="542FF91B">
        <w:t xml:space="preserve">de minister </w:t>
      </w:r>
      <w:r w:rsidR="009B4EF8">
        <w:t xml:space="preserve">over </w:t>
      </w:r>
      <w:proofErr w:type="spellStart"/>
      <w:r w:rsidR="009B4EF8">
        <w:t>additionaliteit</w:t>
      </w:r>
      <w:proofErr w:type="spellEnd"/>
      <w:r w:rsidR="009B4EF8">
        <w:t xml:space="preserve">: in hoeverre mag de bank concurreren met private instellingen of louter dingen doen die privaat niet lukken, en hoe stellen we dat vast? </w:t>
      </w:r>
    </w:p>
    <w:p w:rsidR="009B4EF8" w:rsidP="00FB2819" w:rsidRDefault="009B4EF8" w14:paraId="548CE911" w14:textId="77777777">
      <w:pPr>
        <w:rPr>
          <w:szCs w:val="18"/>
        </w:rPr>
      </w:pPr>
    </w:p>
    <w:p w:rsidRPr="00E5431C" w:rsidR="009B4EF8" w:rsidP="00FB2819" w:rsidRDefault="009B4EF8" w14:paraId="7BDB99D4" w14:textId="3B24915B">
      <w:r w:rsidRPr="54586AAF">
        <w:t>Antwoord</w:t>
      </w:r>
    </w:p>
    <w:p w:rsidR="009B4EF8" w:rsidP="00FB2819" w:rsidRDefault="009B4EF8" w14:paraId="32A9453D" w14:textId="77777777">
      <w:pPr>
        <w:rPr>
          <w:szCs w:val="18"/>
        </w:rPr>
      </w:pPr>
      <w:r w:rsidRPr="318E1AE3">
        <w:rPr>
          <w:szCs w:val="18"/>
        </w:rPr>
        <w:t>Het is belangrijk dat de instelling additioneel aan de markt opereert en daarmee projecten en bedrijven helpt die net niet door de bank, of andere private partijen, worden gefinancierd. Het verdringen van privaat kapitaal moet worden voorkomen. Tegelijkertijd vragen sommige opgaven om zachtere financiering of in elk geval een leidende rol voor een publieke partij, om juist privaat kapitaal over de streep te trekken.</w:t>
      </w:r>
    </w:p>
    <w:p w:rsidR="009B4EF8" w:rsidP="00FB2819" w:rsidRDefault="009B4EF8" w14:paraId="22D20C4E" w14:textId="77777777">
      <w:pPr>
        <w:rPr>
          <w:szCs w:val="18"/>
        </w:rPr>
      </w:pPr>
    </w:p>
    <w:p w:rsidR="009B4EF8" w:rsidP="00FB2819" w:rsidRDefault="009B4EF8" w14:paraId="6F2EC953" w14:textId="77777777">
      <w:pPr>
        <w:rPr>
          <w:szCs w:val="18"/>
        </w:rPr>
      </w:pPr>
      <w:r>
        <w:rPr>
          <w:szCs w:val="18"/>
        </w:rPr>
        <w:t xml:space="preserve">Met een bankvergunning zou de investeringsinstelling zich aan allerlei regels moeten houden die maken dat de instelling veel minder risico kan nemen en steeds meer op een reguliere bank gaat lijken. Daarmee komt de toegevoegde waarde of </w:t>
      </w:r>
      <w:proofErr w:type="spellStart"/>
      <w:r>
        <w:rPr>
          <w:szCs w:val="18"/>
        </w:rPr>
        <w:t>additionaliteit</w:t>
      </w:r>
      <w:proofErr w:type="spellEnd"/>
      <w:r>
        <w:rPr>
          <w:szCs w:val="18"/>
        </w:rPr>
        <w:t xml:space="preserve"> van de organisatie onder druk te staan. Andere vormgevingsaspecten die hierbij komen kijken, zoals bijvoorbeeld de mogelijkheid om vreemd vermogen aan te trekken en de </w:t>
      </w:r>
      <w:proofErr w:type="spellStart"/>
      <w:r>
        <w:rPr>
          <w:szCs w:val="18"/>
        </w:rPr>
        <w:t>governance</w:t>
      </w:r>
      <w:proofErr w:type="spellEnd"/>
      <w:r>
        <w:rPr>
          <w:szCs w:val="18"/>
        </w:rPr>
        <w:t xml:space="preserve">, moeten in samenhang met het doel van de instelling en in samenwerking met andere departementen worden uitgewerkt. Een keuze hierover is aan het volgende kabinet. </w:t>
      </w:r>
    </w:p>
    <w:p w:rsidR="00537B64" w:rsidP="00FB2819" w:rsidRDefault="00537B64" w14:paraId="1CA6BC52" w14:textId="77777777">
      <w:pPr>
        <w:rPr>
          <w:i/>
        </w:rPr>
      </w:pPr>
    </w:p>
    <w:p w:rsidRPr="00E5431C" w:rsidR="004A7D54" w:rsidP="00FB2819" w:rsidRDefault="00130139" w14:paraId="7BE0E1A4" w14:textId="615C9C8D">
      <w:r w:rsidRPr="54586AAF">
        <w:t>73</w:t>
      </w:r>
    </w:p>
    <w:p w:rsidRPr="00E5431C" w:rsidR="004A7D54" w:rsidP="00FB2819" w:rsidRDefault="004A7D54" w14:paraId="36FF79D3" w14:textId="5C34D43D">
      <w:r w:rsidRPr="54586AAF">
        <w:t>Hoe ziet de minister de samenhang tussen NADI en de nationale investeringsinstelling?</w:t>
      </w:r>
    </w:p>
    <w:p w:rsidR="004A7D54" w:rsidP="00FB2819" w:rsidRDefault="004A7D54" w14:paraId="01F169F9" w14:textId="77777777"/>
    <w:p w:rsidRPr="00130139" w:rsidR="004A7D54" w:rsidP="00FB2819" w:rsidRDefault="004A7D54" w14:paraId="257B3287" w14:textId="3855ECA5">
      <w:r w:rsidRPr="54586AAF">
        <w:t>Antwoord</w:t>
      </w:r>
    </w:p>
    <w:p w:rsidRPr="001F34D3" w:rsidR="004A7D54" w:rsidP="00FB2819" w:rsidRDefault="004A7D54" w14:paraId="09462C8A" w14:textId="77777777">
      <w:pPr>
        <w:rPr>
          <w:szCs w:val="18"/>
        </w:rPr>
      </w:pPr>
      <w:r w:rsidRPr="2370D455">
        <w:rPr>
          <w:szCs w:val="18"/>
        </w:rPr>
        <w:t xml:space="preserve">Het beoogde Nationaal Agentschap voor Disruptieve Innovatie (NADI) en een Nationale Investeringsinstelling zie ik als complementair aan elkaar. NADI versnelt innovatie, </w:t>
      </w:r>
      <w:r w:rsidRPr="2370D455">
        <w:rPr>
          <w:rFonts w:eastAsia="Verdana" w:cs="Verdana"/>
          <w:color w:val="000000" w:themeColor="text1"/>
          <w:szCs w:val="18"/>
        </w:rPr>
        <w:t>door bijvoorbeeld op te treden als zogenaamde ‘</w:t>
      </w:r>
      <w:proofErr w:type="spellStart"/>
      <w:r w:rsidRPr="2370D455">
        <w:rPr>
          <w:rFonts w:eastAsia="Verdana" w:cs="Verdana"/>
          <w:color w:val="000000" w:themeColor="text1"/>
          <w:szCs w:val="18"/>
        </w:rPr>
        <w:t>launching</w:t>
      </w:r>
      <w:proofErr w:type="spellEnd"/>
      <w:r w:rsidRPr="2370D455">
        <w:rPr>
          <w:rFonts w:eastAsia="Verdana" w:cs="Verdana"/>
          <w:color w:val="000000" w:themeColor="text1"/>
          <w:szCs w:val="18"/>
        </w:rPr>
        <w:t xml:space="preserve"> customer’,</w:t>
      </w:r>
      <w:r w:rsidRPr="2370D455">
        <w:rPr>
          <w:color w:val="000000" w:themeColor="text1"/>
          <w:szCs w:val="18"/>
        </w:rPr>
        <w:t xml:space="preserve"> terwijl een national</w:t>
      </w:r>
      <w:r w:rsidRPr="2370D455">
        <w:rPr>
          <w:szCs w:val="18"/>
        </w:rPr>
        <w:t>e investeringsinstelling voorziet in passende financiering en opschaling van bedrijven.</w:t>
      </w:r>
    </w:p>
    <w:p w:rsidR="004A7D54" w:rsidP="00FB2819" w:rsidRDefault="004A7D54" w14:paraId="64275285" w14:textId="77777777">
      <w:pPr>
        <w:rPr>
          <w:szCs w:val="18"/>
        </w:rPr>
      </w:pPr>
    </w:p>
    <w:p w:rsidR="004A7D54" w:rsidP="00FB2819" w:rsidRDefault="004A7D54" w14:paraId="5395A57A" w14:textId="77777777">
      <w:pPr>
        <w:rPr>
          <w:szCs w:val="18"/>
        </w:rPr>
      </w:pPr>
      <w:r w:rsidRPr="001F34D3">
        <w:rPr>
          <w:szCs w:val="18"/>
        </w:rPr>
        <w:t xml:space="preserve">NADI </w:t>
      </w:r>
      <w:r>
        <w:rPr>
          <w:szCs w:val="18"/>
        </w:rPr>
        <w:t xml:space="preserve">richt zich, naar het succesvolle voorbeeld van ARPA-organisaties in het buitenland, op het aanjagen van disruptieve innovaties. Het betreft een onafhankelijk organisatie waar excellente programmamanagers op afstand van de politiek </w:t>
      </w:r>
      <w:r w:rsidRPr="001F34D3">
        <w:rPr>
          <w:szCs w:val="18"/>
        </w:rPr>
        <w:t xml:space="preserve">via </w:t>
      </w:r>
      <w:r>
        <w:rPr>
          <w:szCs w:val="18"/>
        </w:rPr>
        <w:t>probleem-</w:t>
      </w:r>
      <w:r w:rsidRPr="001F34D3">
        <w:rPr>
          <w:szCs w:val="18"/>
        </w:rPr>
        <w:t>gedreven programma’s</w:t>
      </w:r>
      <w:r>
        <w:rPr>
          <w:szCs w:val="18"/>
        </w:rPr>
        <w:t xml:space="preserve"> disruptieve technologische oplossingen vinden voor grote maatschappelijke problemen. Op die manier kan Nederland sleutelposities verwerven in belangrijke technologische </w:t>
      </w:r>
      <w:proofErr w:type="spellStart"/>
      <w:r>
        <w:rPr>
          <w:szCs w:val="18"/>
        </w:rPr>
        <w:t>waardeketens</w:t>
      </w:r>
      <w:proofErr w:type="spellEnd"/>
      <w:r>
        <w:rPr>
          <w:szCs w:val="18"/>
        </w:rPr>
        <w:t>.</w:t>
      </w:r>
      <w:r w:rsidRPr="001F34D3">
        <w:rPr>
          <w:szCs w:val="18"/>
        </w:rPr>
        <w:t xml:space="preserve"> </w:t>
      </w:r>
    </w:p>
    <w:p w:rsidR="004A7D54" w:rsidP="00FB2819" w:rsidRDefault="004A7D54" w14:paraId="2EFA1CD4" w14:textId="77777777">
      <w:pPr>
        <w:rPr>
          <w:szCs w:val="18"/>
        </w:rPr>
      </w:pPr>
    </w:p>
    <w:p w:rsidR="004A7D54" w:rsidP="00FB2819" w:rsidRDefault="004A7D54" w14:paraId="4C30ACE2" w14:textId="77777777">
      <w:pPr>
        <w:rPr>
          <w:szCs w:val="18"/>
        </w:rPr>
      </w:pPr>
      <w:r>
        <w:rPr>
          <w:szCs w:val="18"/>
        </w:rPr>
        <w:t>Een</w:t>
      </w:r>
      <w:r w:rsidRPr="001F34D3">
        <w:rPr>
          <w:szCs w:val="18"/>
        </w:rPr>
        <w:t xml:space="preserve"> nationale investeringsinstelling </w:t>
      </w:r>
      <w:r>
        <w:rPr>
          <w:szCs w:val="18"/>
        </w:rPr>
        <w:t xml:space="preserve">heeft </w:t>
      </w:r>
      <w:r w:rsidRPr="001F34D3">
        <w:rPr>
          <w:szCs w:val="18"/>
        </w:rPr>
        <w:t>een financiële rol en richt zich op het mobiliseren en inzetten van publiek en privaat kapitaal via bijvoorbeeld leningen, garanties en participaties.</w:t>
      </w:r>
      <w:r>
        <w:rPr>
          <w:szCs w:val="18"/>
        </w:rPr>
        <w:t xml:space="preserve"> Zo opereren de organisaties in elkaars verlengde.</w:t>
      </w:r>
    </w:p>
    <w:p w:rsidR="005F7711" w:rsidP="00FB2819" w:rsidRDefault="005F7711" w14:paraId="108D5B4F" w14:textId="77777777">
      <w:pPr>
        <w:rPr>
          <w:szCs w:val="18"/>
        </w:rPr>
      </w:pPr>
    </w:p>
    <w:p w:rsidRPr="00E5431C" w:rsidR="00F30741" w:rsidP="00FB2819" w:rsidRDefault="00F30741" w14:paraId="2CF4AEEF" w14:textId="2A6AD135">
      <w:pPr>
        <w:rPr>
          <w:rFonts w:eastAsia="Verdana" w:cs="Verdana"/>
        </w:rPr>
      </w:pPr>
      <w:r w:rsidRPr="54586AAF">
        <w:rPr>
          <w:rFonts w:eastAsia="Verdana" w:cs="Verdana"/>
        </w:rPr>
        <w:t>74</w:t>
      </w:r>
    </w:p>
    <w:p w:rsidRPr="00E5431C" w:rsidR="00F30741" w:rsidP="00FB2819" w:rsidRDefault="00F30741" w14:paraId="1F001D5F" w14:textId="5DFBA686">
      <w:pPr>
        <w:rPr>
          <w:rFonts w:eastAsia="Verdana" w:cs="Verdana"/>
        </w:rPr>
      </w:pPr>
      <w:r w:rsidRPr="3C10B3C4">
        <w:rPr>
          <w:rFonts w:eastAsia="Verdana" w:cs="Verdana"/>
        </w:rPr>
        <w:t>Ons continent barst van de veel belovende start</w:t>
      </w:r>
      <w:r w:rsidRPr="3C10B3C4" w:rsidR="1C3754E4">
        <w:rPr>
          <w:rFonts w:eastAsia="Verdana" w:cs="Verdana"/>
        </w:rPr>
        <w:t>-</w:t>
      </w:r>
      <w:r w:rsidRPr="3C10B3C4">
        <w:rPr>
          <w:rFonts w:eastAsia="Verdana" w:cs="Verdana"/>
        </w:rPr>
        <w:t xml:space="preserve"> en </w:t>
      </w:r>
      <w:proofErr w:type="spellStart"/>
      <w:r w:rsidRPr="3C10B3C4">
        <w:rPr>
          <w:rFonts w:eastAsia="Verdana" w:cs="Verdana"/>
        </w:rPr>
        <w:t>scaleups</w:t>
      </w:r>
      <w:proofErr w:type="spellEnd"/>
      <w:r w:rsidRPr="3C10B3C4">
        <w:rPr>
          <w:rFonts w:eastAsia="Verdana" w:cs="Verdana"/>
        </w:rPr>
        <w:t>, maar zij lopen tegen verdeeldheden inefficiëntie aan. Als je het hebt over regeldruk verminderen, ligt hier dus een enorme kans. Ik ben dus ook benieuwd hoe de minister daarnaar kijkt</w:t>
      </w:r>
      <w:r w:rsidRPr="3C10B3C4" w:rsidR="7292F479">
        <w:rPr>
          <w:rFonts w:eastAsia="Verdana" w:cs="Verdana"/>
        </w:rPr>
        <w:t>,</w:t>
      </w:r>
      <w:r w:rsidRPr="3C10B3C4">
        <w:rPr>
          <w:rFonts w:eastAsia="Verdana" w:cs="Verdana"/>
        </w:rPr>
        <w:t xml:space="preserve"> </w:t>
      </w:r>
      <w:r w:rsidRPr="3C10B3C4" w:rsidR="38AC5425">
        <w:rPr>
          <w:rFonts w:eastAsia="Verdana" w:cs="Verdana"/>
        </w:rPr>
        <w:t>o</w:t>
      </w:r>
      <w:r w:rsidRPr="3C10B3C4">
        <w:rPr>
          <w:rFonts w:eastAsia="Verdana" w:cs="Verdana"/>
        </w:rPr>
        <w:t xml:space="preserve">ok als het gaat over kennis en talent. </w:t>
      </w:r>
    </w:p>
    <w:p w:rsidRPr="00045A11" w:rsidR="00F30741" w:rsidP="00FB2819" w:rsidRDefault="00F30741" w14:paraId="62737F6E" w14:textId="77777777">
      <w:pPr>
        <w:rPr>
          <w:rFonts w:eastAsia="Verdana" w:cs="Verdana"/>
        </w:rPr>
      </w:pPr>
    </w:p>
    <w:p w:rsidR="00F30741" w:rsidP="00FB2819" w:rsidRDefault="00F30741" w14:paraId="03EC8877" w14:textId="02A85783">
      <w:pPr>
        <w:rPr>
          <w:rFonts w:eastAsia="Verdana" w:cs="Verdana"/>
        </w:rPr>
      </w:pPr>
      <w:r w:rsidRPr="54586AAF">
        <w:rPr>
          <w:rFonts w:eastAsia="Verdana" w:cs="Verdana"/>
        </w:rPr>
        <w:t>Antwoord</w:t>
      </w:r>
    </w:p>
    <w:p w:rsidR="00F30741" w:rsidP="00FB2819" w:rsidRDefault="00F30741" w14:paraId="067039FC" w14:textId="371425C4">
      <w:pPr>
        <w:rPr>
          <w:rFonts w:eastAsia="Verdana" w:cs="Verdana"/>
        </w:rPr>
      </w:pPr>
      <w:r w:rsidRPr="34EDFC17">
        <w:rPr>
          <w:rFonts w:eastAsia="Verdana" w:cs="Verdana"/>
        </w:rPr>
        <w:t xml:space="preserve">Startups en </w:t>
      </w:r>
      <w:proofErr w:type="spellStart"/>
      <w:r w:rsidRPr="34EDFC17">
        <w:rPr>
          <w:rFonts w:eastAsia="Verdana" w:cs="Verdana"/>
        </w:rPr>
        <w:t>scale</w:t>
      </w:r>
      <w:proofErr w:type="spellEnd"/>
      <w:r w:rsidRPr="34EDFC17">
        <w:rPr>
          <w:rFonts w:eastAsia="Verdana" w:cs="Verdana"/>
        </w:rPr>
        <w:t>-ups zijn van groot belang voor ons toekomstige verdienvermogen en om maatschappelijke uitdagingen op te lossen. Daarom zet ik mij in om het ondernemingsklimaat te versterken en heb ik daarbij specifiek oog voor jonge innovatieve bedrijven. Een onderdeel hiervan is mijn inzet om de regeldruk te verminderen via het programma Actieprogramma Minder Druk Met Regels</w:t>
      </w:r>
      <w:r w:rsidR="0092774C">
        <w:rPr>
          <w:rStyle w:val="Voetnootmarkering"/>
          <w:rFonts w:eastAsia="Verdana" w:cs="Verdana"/>
        </w:rPr>
        <w:footnoteReference w:id="20"/>
      </w:r>
      <w:r w:rsidRPr="34EDFC17">
        <w:rPr>
          <w:rFonts w:eastAsia="Verdana" w:cs="Verdana"/>
        </w:rPr>
        <w:t xml:space="preserve">. In september jl. een actieagenda gepresenteerd voor startups en </w:t>
      </w:r>
      <w:proofErr w:type="spellStart"/>
      <w:r w:rsidRPr="34EDFC17">
        <w:rPr>
          <w:rFonts w:eastAsia="Verdana" w:cs="Verdana"/>
        </w:rPr>
        <w:t>scale</w:t>
      </w:r>
      <w:proofErr w:type="spellEnd"/>
      <w:r w:rsidRPr="34EDFC17">
        <w:rPr>
          <w:rFonts w:eastAsia="Verdana" w:cs="Verdana"/>
        </w:rPr>
        <w:t>-ups</w:t>
      </w:r>
      <w:r w:rsidR="00F103BF">
        <w:rPr>
          <w:rStyle w:val="Voetnootmarkering"/>
          <w:rFonts w:eastAsia="Verdana" w:cs="Verdana"/>
        </w:rPr>
        <w:footnoteReference w:id="21"/>
      </w:r>
      <w:r w:rsidRPr="34EDFC17">
        <w:rPr>
          <w:rFonts w:eastAsia="Verdana" w:cs="Verdana"/>
        </w:rPr>
        <w:t xml:space="preserve">. Daarin heb ik de verlenging van </w:t>
      </w:r>
      <w:proofErr w:type="spellStart"/>
      <w:r w:rsidRPr="34EDFC17">
        <w:rPr>
          <w:rFonts w:eastAsia="Verdana" w:cs="Verdana"/>
        </w:rPr>
        <w:t>Techleap</w:t>
      </w:r>
      <w:proofErr w:type="spellEnd"/>
      <w:r w:rsidRPr="34EDFC17">
        <w:rPr>
          <w:rFonts w:eastAsia="Verdana" w:cs="Verdana"/>
        </w:rPr>
        <w:t xml:space="preserve"> aangekondigd. Daarnaast heb ik maatregelen aangekondigd de toegang tot talent, kapitaal, kennis, (internationale) markten en ruimte te verbeteren, waaronder een aantrekkelijke fiscale regeling voor medewerkersparticipatie en deelname aan het European Tech </w:t>
      </w:r>
      <w:proofErr w:type="spellStart"/>
      <w:r w:rsidRPr="34EDFC17">
        <w:rPr>
          <w:rFonts w:eastAsia="Verdana" w:cs="Verdana"/>
        </w:rPr>
        <w:t>Champion</w:t>
      </w:r>
      <w:r w:rsidR="005C4259">
        <w:rPr>
          <w:rFonts w:eastAsia="Verdana" w:cs="Verdana"/>
        </w:rPr>
        <w:t>s</w:t>
      </w:r>
      <w:proofErr w:type="spellEnd"/>
      <w:r w:rsidRPr="34EDFC17">
        <w:rPr>
          <w:rFonts w:eastAsia="Verdana" w:cs="Verdana"/>
        </w:rPr>
        <w:t xml:space="preserve"> </w:t>
      </w:r>
      <w:proofErr w:type="spellStart"/>
      <w:r w:rsidRPr="34EDFC17">
        <w:rPr>
          <w:rFonts w:eastAsia="Verdana" w:cs="Verdana"/>
        </w:rPr>
        <w:t>Initiative</w:t>
      </w:r>
      <w:proofErr w:type="spellEnd"/>
      <w:r w:rsidRPr="34EDFC17">
        <w:rPr>
          <w:rFonts w:eastAsia="Verdana" w:cs="Verdana"/>
        </w:rPr>
        <w:t xml:space="preserve">. Daarnaast werken we samen met de Europese commissie en andere lidstaten, zodat startups en </w:t>
      </w:r>
      <w:proofErr w:type="spellStart"/>
      <w:r w:rsidRPr="34EDFC17">
        <w:rPr>
          <w:rFonts w:eastAsia="Verdana" w:cs="Verdana"/>
        </w:rPr>
        <w:t>scale</w:t>
      </w:r>
      <w:proofErr w:type="spellEnd"/>
      <w:r w:rsidRPr="34EDFC17">
        <w:rPr>
          <w:rFonts w:eastAsia="Verdana" w:cs="Verdana"/>
        </w:rPr>
        <w:t xml:space="preserve">-up makkelijker kunnen doorgroeien op de Europese markt. De in mei jl. door de Europese commissie gepresenteerde EU Startup </w:t>
      </w:r>
      <w:proofErr w:type="spellStart"/>
      <w:r w:rsidRPr="34EDFC17">
        <w:rPr>
          <w:rFonts w:eastAsia="Verdana" w:cs="Verdana"/>
        </w:rPr>
        <w:t>and</w:t>
      </w:r>
      <w:proofErr w:type="spellEnd"/>
      <w:r w:rsidRPr="34EDFC17">
        <w:rPr>
          <w:rFonts w:eastAsia="Verdana" w:cs="Verdana"/>
        </w:rPr>
        <w:t xml:space="preserve"> </w:t>
      </w:r>
      <w:proofErr w:type="spellStart"/>
      <w:r w:rsidRPr="34EDFC17">
        <w:rPr>
          <w:rFonts w:eastAsia="Verdana" w:cs="Verdana"/>
        </w:rPr>
        <w:t>Scale</w:t>
      </w:r>
      <w:proofErr w:type="spellEnd"/>
      <w:r w:rsidRPr="34EDFC17" w:rsidR="52D44808">
        <w:rPr>
          <w:rFonts w:eastAsia="Verdana" w:cs="Verdana"/>
        </w:rPr>
        <w:t>-</w:t>
      </w:r>
      <w:r w:rsidRPr="34EDFC17">
        <w:rPr>
          <w:rFonts w:eastAsia="Verdana" w:cs="Verdana"/>
        </w:rPr>
        <w:t xml:space="preserve">up </w:t>
      </w:r>
      <w:proofErr w:type="spellStart"/>
      <w:r w:rsidRPr="34EDFC17">
        <w:rPr>
          <w:rFonts w:eastAsia="Verdana" w:cs="Verdana"/>
        </w:rPr>
        <w:t>Strategy</w:t>
      </w:r>
      <w:proofErr w:type="spellEnd"/>
      <w:r w:rsidRPr="34EDFC17">
        <w:rPr>
          <w:rFonts w:eastAsia="Verdana" w:cs="Verdana"/>
        </w:rPr>
        <w:t xml:space="preserve"> met 26 concrete actiepunten is hiervoor een goede stap. Nederland draagt daarom actief bij aan de uitwerking van de voorstellen uit de EU Startup </w:t>
      </w:r>
      <w:proofErr w:type="spellStart"/>
      <w:r w:rsidRPr="34EDFC17">
        <w:rPr>
          <w:rFonts w:eastAsia="Verdana" w:cs="Verdana"/>
        </w:rPr>
        <w:t>and</w:t>
      </w:r>
      <w:proofErr w:type="spellEnd"/>
      <w:r w:rsidRPr="34EDFC17">
        <w:rPr>
          <w:rFonts w:eastAsia="Verdana" w:cs="Verdana"/>
        </w:rPr>
        <w:t xml:space="preserve"> </w:t>
      </w:r>
      <w:proofErr w:type="spellStart"/>
      <w:r w:rsidRPr="34EDFC17">
        <w:rPr>
          <w:rFonts w:eastAsia="Verdana" w:cs="Verdana"/>
        </w:rPr>
        <w:t>Scale</w:t>
      </w:r>
      <w:proofErr w:type="spellEnd"/>
      <w:r w:rsidRPr="34EDFC17" w:rsidR="036573F2">
        <w:rPr>
          <w:rFonts w:eastAsia="Verdana" w:cs="Verdana"/>
        </w:rPr>
        <w:t>-</w:t>
      </w:r>
      <w:r w:rsidRPr="34EDFC17">
        <w:rPr>
          <w:rFonts w:eastAsia="Verdana" w:cs="Verdana"/>
        </w:rPr>
        <w:t xml:space="preserve">up </w:t>
      </w:r>
      <w:proofErr w:type="spellStart"/>
      <w:r w:rsidRPr="34EDFC17">
        <w:rPr>
          <w:rFonts w:eastAsia="Verdana" w:cs="Verdana"/>
        </w:rPr>
        <w:t>Strategy</w:t>
      </w:r>
      <w:proofErr w:type="spellEnd"/>
      <w:r w:rsidRPr="34EDFC17">
        <w:rPr>
          <w:rFonts w:eastAsia="Verdana" w:cs="Verdana"/>
        </w:rPr>
        <w:t>. Na de publicatie van de uitgewerkte voorstellen in 2026 en 2027 zal ik de Kamer informeren over de kabinetsinzet per actiepunt.</w:t>
      </w:r>
    </w:p>
    <w:p w:rsidR="005F7711" w:rsidP="00FB2819" w:rsidRDefault="005F7711" w14:paraId="719E7533" w14:textId="77777777">
      <w:pPr>
        <w:rPr>
          <w:szCs w:val="18"/>
        </w:rPr>
      </w:pPr>
    </w:p>
    <w:p w:rsidR="00952324" w:rsidP="00FB2819" w:rsidRDefault="00952324" w14:paraId="1DB615D1" w14:textId="5C1060B4">
      <w:pPr>
        <w:rPr>
          <w:b/>
          <w:bCs/>
          <w:color w:val="000000"/>
          <w:szCs w:val="18"/>
        </w:rPr>
      </w:pPr>
      <w:r w:rsidRPr="002E66A7">
        <w:rPr>
          <w:b/>
          <w:bCs/>
          <w:color w:val="000000"/>
          <w:szCs w:val="18"/>
        </w:rPr>
        <w:t xml:space="preserve">Antwoorden op de vragen gesteld door de </w:t>
      </w:r>
      <w:r w:rsidR="00FF71A2">
        <w:rPr>
          <w:b/>
          <w:bCs/>
          <w:color w:val="000000"/>
          <w:szCs w:val="18"/>
        </w:rPr>
        <w:t xml:space="preserve">Groep </w:t>
      </w:r>
      <w:proofErr w:type="spellStart"/>
      <w:r>
        <w:rPr>
          <w:b/>
          <w:bCs/>
          <w:color w:val="000000"/>
          <w:szCs w:val="18"/>
        </w:rPr>
        <w:t>Markuszower</w:t>
      </w:r>
      <w:proofErr w:type="spellEnd"/>
      <w:r w:rsidRPr="002E66A7">
        <w:rPr>
          <w:b/>
          <w:bCs/>
          <w:color w:val="000000"/>
          <w:szCs w:val="18"/>
        </w:rPr>
        <w:t>-fractie</w:t>
      </w:r>
    </w:p>
    <w:p w:rsidRPr="00A05543" w:rsidR="00A05543" w:rsidP="00FB2819" w:rsidRDefault="00A05543" w14:paraId="15D8A045" w14:textId="77777777"/>
    <w:p w:rsidRPr="00E5431C" w:rsidR="0002771C" w:rsidP="00FB2819" w:rsidRDefault="00E64954" w14:paraId="003CCD6A" w14:textId="345075DB">
      <w:pPr>
        <w:rPr>
          <w:color w:val="000000" w:themeColor="text1"/>
        </w:rPr>
      </w:pPr>
      <w:r w:rsidRPr="54586AAF">
        <w:rPr>
          <w:color w:val="000000" w:themeColor="text1"/>
        </w:rPr>
        <w:t>78</w:t>
      </w:r>
    </w:p>
    <w:p w:rsidRPr="00E5431C" w:rsidR="0002771C" w:rsidP="00FB2819" w:rsidRDefault="52D47686" w14:paraId="59C11A10" w14:textId="24E48341">
      <w:pPr>
        <w:rPr>
          <w:color w:val="000000"/>
        </w:rPr>
      </w:pPr>
      <w:r w:rsidRPr="3C10B3C4">
        <w:rPr>
          <w:color w:val="000000" w:themeColor="text1"/>
        </w:rPr>
        <w:t>Gaat</w:t>
      </w:r>
      <w:r w:rsidRPr="3C10B3C4" w:rsidR="0002771C">
        <w:rPr>
          <w:color w:val="000000" w:themeColor="text1"/>
        </w:rPr>
        <w:t xml:space="preserve"> de minister iets doen aan de hoge belastingen?</w:t>
      </w:r>
    </w:p>
    <w:p w:rsidR="0002771C" w:rsidP="00FB2819" w:rsidRDefault="0002771C" w14:paraId="6011C295" w14:textId="77777777"/>
    <w:p w:rsidRPr="00E5431C" w:rsidR="0002771C" w:rsidP="00FB2819" w:rsidRDefault="0002771C" w14:paraId="7CA3CF48" w14:textId="0C43F4F9">
      <w:r w:rsidRPr="54586AAF">
        <w:t>Antwoord</w:t>
      </w:r>
    </w:p>
    <w:p w:rsidR="0002771C" w:rsidP="00FB2819" w:rsidRDefault="0002771C" w14:paraId="3353F9B0" w14:textId="77777777">
      <w:pPr>
        <w:rPr>
          <w:szCs w:val="18"/>
        </w:rPr>
      </w:pPr>
      <w:r>
        <w:rPr>
          <w:szCs w:val="18"/>
        </w:rPr>
        <w:t xml:space="preserve">Het kabinet is zich ervan bewust dat de belastingdruk voor bedrijven van invloed is op de concurrentiepositie. Dit kabinet heeft diverse maatregelen genomen om de lastendruk voor het bedrijfsleven te verlagen. Zo heeft dit kabinet de afschaffing van de inkoopfaciliteit voor eigen aandelen ongedaan gemaakt, en is renteaftrek versoepeld van 20% naar 24,5% van de gecorrigeerde winst. </w:t>
      </w:r>
    </w:p>
    <w:p w:rsidR="0002771C" w:rsidP="00FB2819" w:rsidRDefault="0002771C" w14:paraId="379EAA95" w14:textId="77777777">
      <w:pPr>
        <w:rPr>
          <w:szCs w:val="18"/>
        </w:rPr>
      </w:pPr>
    </w:p>
    <w:p w:rsidRPr="0002771C" w:rsidR="00E64954" w:rsidP="00FB2819" w:rsidRDefault="0002771C" w14:paraId="3DC1C17F" w14:textId="351280C2">
      <w:pPr>
        <w:rPr>
          <w:szCs w:val="18"/>
        </w:rPr>
      </w:pPr>
      <w:r>
        <w:rPr>
          <w:szCs w:val="18"/>
        </w:rPr>
        <w:t xml:space="preserve">Jaarlijks vindt integrale besluitvorming over de lastendruk plaats in augustus. Onderdeel van deze besluitvorming is de belastingdruk van het bedrijfsleven. Voor dit jaar zijn de uitkomsten van de besluitvorming vastgelegd in het Belastingplan 2026 dat door beide Kamers is aangenomen. </w:t>
      </w:r>
    </w:p>
    <w:p w:rsidR="00E64954" w:rsidP="00FB2819" w:rsidRDefault="00E64954" w14:paraId="1AA56B8F" w14:textId="77777777">
      <w:pPr>
        <w:rPr>
          <w:color w:val="000000"/>
          <w:szCs w:val="18"/>
        </w:rPr>
      </w:pPr>
    </w:p>
    <w:p w:rsidRPr="00E5431C" w:rsidR="00A01766" w:rsidP="00FB2819" w:rsidRDefault="00E32EB2" w14:paraId="74C4F359" w14:textId="555D0A4F">
      <w:pPr>
        <w:rPr>
          <w:color w:val="000000" w:themeColor="text1"/>
        </w:rPr>
      </w:pPr>
      <w:r w:rsidRPr="54586AAF">
        <w:rPr>
          <w:color w:val="000000" w:themeColor="text1"/>
        </w:rPr>
        <w:t>79</w:t>
      </w:r>
    </w:p>
    <w:p w:rsidRPr="00E5431C" w:rsidR="00A01766" w:rsidP="00FB2819" w:rsidRDefault="004A6D82" w14:paraId="04C64395" w14:textId="60A92F96">
      <w:pPr>
        <w:rPr>
          <w:color w:val="000000"/>
        </w:rPr>
      </w:pPr>
      <w:r w:rsidRPr="3C10B3C4">
        <w:rPr>
          <w:color w:val="000000" w:themeColor="text1"/>
        </w:rPr>
        <w:t xml:space="preserve">Kan de minister ingaan </w:t>
      </w:r>
      <w:r w:rsidRPr="3C10B3C4" w:rsidR="4571E204">
        <w:rPr>
          <w:color w:val="000000" w:themeColor="text1"/>
        </w:rPr>
        <w:t xml:space="preserve">op </w:t>
      </w:r>
      <w:r w:rsidRPr="3C10B3C4">
        <w:rPr>
          <w:color w:val="000000" w:themeColor="text1"/>
        </w:rPr>
        <w:t>netcongestie</w:t>
      </w:r>
      <w:r w:rsidRPr="3C10B3C4" w:rsidR="4891B65E">
        <w:rPr>
          <w:color w:val="000000" w:themeColor="text1"/>
        </w:rPr>
        <w:t xml:space="preserve"> in relatie tot het ondernemingsklimaat</w:t>
      </w:r>
      <w:r w:rsidRPr="3C10B3C4">
        <w:rPr>
          <w:color w:val="000000" w:themeColor="text1"/>
        </w:rPr>
        <w:t xml:space="preserve">? </w:t>
      </w:r>
    </w:p>
    <w:p w:rsidR="004A6D82" w:rsidP="00FB2819" w:rsidRDefault="004A6D82" w14:paraId="1257B53E" w14:textId="77777777">
      <w:pPr>
        <w:rPr>
          <w:color w:val="000000"/>
        </w:rPr>
      </w:pPr>
    </w:p>
    <w:p w:rsidRPr="00E5431C" w:rsidR="004318ED" w:rsidP="00FB2819" w:rsidRDefault="004318ED" w14:paraId="2A935D67" w14:textId="796B634B">
      <w:r w:rsidRPr="54586AAF">
        <w:t>Antwoord</w:t>
      </w:r>
    </w:p>
    <w:p w:rsidRPr="001D45B5" w:rsidR="004A6D82" w:rsidP="00FB2819" w:rsidRDefault="004318ED" w14:paraId="6994AF4E" w14:textId="53AB15E8">
      <w:pPr>
        <w:rPr>
          <w:szCs w:val="18"/>
        </w:rPr>
      </w:pPr>
      <w:r>
        <w:rPr>
          <w:szCs w:val="18"/>
        </w:rPr>
        <w:t>Netcongestie is inderdaad een uitdaging voor onder andere ondernemers. Halverwege 2025 stonden zo’n 14.000 bedrijven en instellingen op een wachtrij voor een nieuwe of zwaardere elektriciteitsaansluiting. Het kabinet werkt aan het terugdringen van netcongestie in het Landelijk Actieprogramma Netcongestie (LAN), samen met netbeheerders, bedrijfsleven, medeoverheden en toezichthouder ACM. In april 2025 is de minister van KGG een versnellingsaanpak gestart om de doorlooptijden van netuitbreiding te verkorten. Op dit moment werkt h</w:t>
      </w:r>
      <w:r w:rsidRPr="006C0B0C">
        <w:rPr>
          <w:szCs w:val="18"/>
        </w:rPr>
        <w:t>et kabinet samen met netbeheerders, ACM en het bedrijfsleven aan een doorbraakaanpak voor betere benutting van het net</w:t>
      </w:r>
      <w:r>
        <w:rPr>
          <w:szCs w:val="18"/>
        </w:rPr>
        <w:t>, om meer aansluitingen mogelijk te maken en de wachtrij terug te dringen</w:t>
      </w:r>
      <w:r w:rsidRPr="006C0B0C">
        <w:rPr>
          <w:szCs w:val="18"/>
        </w:rPr>
        <w:t xml:space="preserve">. De </w:t>
      </w:r>
      <w:r>
        <w:rPr>
          <w:szCs w:val="18"/>
        </w:rPr>
        <w:t xml:space="preserve">minister van KGG informeert de </w:t>
      </w:r>
      <w:r w:rsidRPr="006C0B0C">
        <w:rPr>
          <w:szCs w:val="18"/>
        </w:rPr>
        <w:t xml:space="preserve">Kamer </w:t>
      </w:r>
      <w:r>
        <w:rPr>
          <w:szCs w:val="18"/>
        </w:rPr>
        <w:t xml:space="preserve">binnenkort over de eerste uitkomsten. </w:t>
      </w:r>
    </w:p>
    <w:p w:rsidR="00A01766" w:rsidP="00FB2819" w:rsidRDefault="00A01766" w14:paraId="1BA69543" w14:textId="77777777">
      <w:pPr>
        <w:rPr>
          <w:color w:val="000000"/>
          <w:szCs w:val="18"/>
        </w:rPr>
      </w:pPr>
    </w:p>
    <w:p w:rsidRPr="00E5431C" w:rsidR="00A05543" w:rsidP="00FB2819" w:rsidRDefault="00A05543" w14:paraId="273A56C3" w14:textId="1A3DEEC2">
      <w:pPr>
        <w:rPr>
          <w:color w:val="000000" w:themeColor="text1"/>
        </w:rPr>
      </w:pPr>
      <w:r w:rsidRPr="54586AAF">
        <w:rPr>
          <w:color w:val="000000" w:themeColor="text1"/>
        </w:rPr>
        <w:t>80</w:t>
      </w:r>
    </w:p>
    <w:p w:rsidRPr="00E5431C" w:rsidR="00A05543" w:rsidP="00FB2819" w:rsidRDefault="00712B98" w14:paraId="3B9BADD6" w14:textId="5DCE2EB4">
      <w:pPr>
        <w:rPr>
          <w:color w:val="000000"/>
        </w:rPr>
      </w:pPr>
      <w:r w:rsidRPr="54586AAF">
        <w:rPr>
          <w:color w:val="000000" w:themeColor="text1"/>
        </w:rPr>
        <w:t>Hoe gaan wij de groene transitie doen als het kabinet dat wil, en hoe zorg je dat het tegelijkertijd lukt om een goed vestigingsklimaat te houden?</w:t>
      </w:r>
    </w:p>
    <w:p w:rsidRPr="0011769A" w:rsidR="0011769A" w:rsidP="00FB2819" w:rsidRDefault="0011769A" w14:paraId="471505E9" w14:textId="77777777">
      <w:pPr>
        <w:rPr>
          <w:color w:val="000000"/>
        </w:rPr>
      </w:pPr>
    </w:p>
    <w:p w:rsidRPr="00E5431C" w:rsidR="0011769A" w:rsidP="00FB2819" w:rsidRDefault="0011769A" w14:paraId="7E213F2F" w14:textId="005CDF23">
      <w:r w:rsidRPr="54586AAF">
        <w:t>Antwoord </w:t>
      </w:r>
    </w:p>
    <w:p w:rsidRPr="0011769A" w:rsidR="00C94EE0" w:rsidP="00FB2819" w:rsidRDefault="0011769A" w14:paraId="031C566C" w14:textId="333CCB6B">
      <w:pPr>
        <w:rPr>
          <w:szCs w:val="18"/>
        </w:rPr>
      </w:pPr>
      <w:r>
        <w:t>Om bedrijven te behouden voor Nederland en investeringsbeslissingen voor verduurzaming in Nederland te laten landen is het essentieel om</w:t>
      </w:r>
      <w:r w:rsidR="00BE512D">
        <w:t xml:space="preserve"> </w:t>
      </w:r>
      <w:r>
        <w:t>het</w:t>
      </w:r>
      <w:r w:rsidR="00BE512D">
        <w:t xml:space="preserve"> </w:t>
      </w:r>
      <w:r>
        <w:t>vestigingsklimaat te versterken. Met het pakket voor groene groei</w:t>
      </w:r>
      <w:r w:rsidR="009747BB">
        <w:rPr>
          <w:rStyle w:val="Voetnootmarkering"/>
        </w:rPr>
        <w:footnoteReference w:id="22"/>
      </w:r>
      <w:r>
        <w:t> heeft het kabinet</w:t>
      </w:r>
      <w:r w:rsidR="00BE512D">
        <w:t xml:space="preserve"> </w:t>
      </w:r>
      <w:r>
        <w:t>hierop ingezet door: 1) het verbeteren van de randvoorwaarden en 2) het verbeteren van het concurrentievermogen en gelijk speelveld. Op het gebied van randvoorwaarden is er stevig ingezet op het aanpakken van netcongestie, realisatie van CCS-infrastructuur en investeringen in waterstof. Om het concurrentievermogen te verbeteren worden de hoge elektriciteitskosten aangepakt door de IKC-regeling te verlengen tot en met 2028 en is de CO2-heffing voor de industrie effectief buiten werking gesteld. Daarmee wordt er meer ingezet op Europees beleid als basis voor verduurzaming om het gelijk speelveld niet te verstoren. In het rapport van </w:t>
      </w:r>
      <w:proofErr w:type="spellStart"/>
      <w:r>
        <w:t>Draghi</w:t>
      </w:r>
      <w:proofErr w:type="spellEnd"/>
      <w:r>
        <w:t> wordt onderschreven dat verduurzaming noodzakelijk is om op de langere termijn concurrerend te blijven. Vanuit de EU wordt de komende jaren dan ook ingezet op concurrentievermogen en verduurzaming </w:t>
      </w:r>
      <w:r w:rsidR="5C08522F">
        <w:t>met</w:t>
      </w:r>
      <w:r>
        <w:t> de Clean Industrial Deal. Ook hier dient het kabinet te kijken wat de kansen zijn voor de Nederlandse industrie en hoe dit bij kan dragen aan verduurzaming in Nederland.</w:t>
      </w:r>
    </w:p>
    <w:sectPr w:rsidRPr="0011769A" w:rsidR="00C94EE0"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5824" w14:textId="77777777" w:rsidR="00AD5D08" w:rsidRDefault="00AD5D08">
      <w:r>
        <w:separator/>
      </w:r>
    </w:p>
    <w:p w14:paraId="59F1242F" w14:textId="77777777" w:rsidR="00AD5D08" w:rsidRDefault="00AD5D08"/>
  </w:endnote>
  <w:endnote w:type="continuationSeparator" w:id="0">
    <w:p w14:paraId="6955C1B8" w14:textId="77777777" w:rsidR="00AD5D08" w:rsidRDefault="00AD5D08">
      <w:r>
        <w:continuationSeparator/>
      </w:r>
    </w:p>
    <w:p w14:paraId="19F59380" w14:textId="77777777" w:rsidR="00AD5D08" w:rsidRDefault="00AD5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4DA7" w14:textId="60C912F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93837" w14:paraId="5741A66F" w14:textId="77777777" w:rsidTr="00CA6A25">
      <w:trPr>
        <w:trHeight w:hRule="exact" w:val="240"/>
      </w:trPr>
      <w:tc>
        <w:tcPr>
          <w:tcW w:w="7601" w:type="dxa"/>
        </w:tcPr>
        <w:p w14:paraId="236CC8BA" w14:textId="77777777" w:rsidR="00527BD4" w:rsidRDefault="00527BD4" w:rsidP="003F1F6B">
          <w:pPr>
            <w:pStyle w:val="Huisstijl-Rubricering"/>
          </w:pPr>
        </w:p>
      </w:tc>
      <w:tc>
        <w:tcPr>
          <w:tcW w:w="2156" w:type="dxa"/>
        </w:tcPr>
        <w:p w14:paraId="1F5D3EDF" w14:textId="7F21F7C5" w:rsidR="00527BD4" w:rsidRPr="00645414" w:rsidRDefault="009624B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FA190C">
            <w:t>26</w:t>
          </w:r>
          <w:r w:rsidR="004425CC">
            <w:fldChar w:fldCharType="end"/>
          </w:r>
        </w:p>
      </w:tc>
    </w:tr>
  </w:tbl>
  <w:p w14:paraId="0C9ADDB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93837" w14:paraId="037814F4" w14:textId="77777777" w:rsidTr="00CA6A25">
      <w:trPr>
        <w:trHeight w:hRule="exact" w:val="240"/>
      </w:trPr>
      <w:tc>
        <w:tcPr>
          <w:tcW w:w="7601" w:type="dxa"/>
        </w:tcPr>
        <w:p w14:paraId="36D45DF3" w14:textId="77777777" w:rsidR="00527BD4" w:rsidRDefault="00527BD4" w:rsidP="008C356D">
          <w:pPr>
            <w:pStyle w:val="Huisstijl-Rubricering"/>
          </w:pPr>
        </w:p>
      </w:tc>
      <w:tc>
        <w:tcPr>
          <w:tcW w:w="2170" w:type="dxa"/>
        </w:tcPr>
        <w:p w14:paraId="0C250687" w14:textId="7C560C0C" w:rsidR="00527BD4" w:rsidRPr="00ED539E" w:rsidRDefault="009624B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FA190C">
            <w:t>26</w:t>
          </w:r>
          <w:r w:rsidR="00396A8F">
            <w:fldChar w:fldCharType="end"/>
          </w:r>
        </w:p>
      </w:tc>
    </w:tr>
  </w:tbl>
  <w:p w14:paraId="30C8990D" w14:textId="77777777" w:rsidR="00527BD4" w:rsidRPr="00BC3B53" w:rsidRDefault="00527BD4" w:rsidP="008C356D">
    <w:pPr>
      <w:pStyle w:val="Voettekst"/>
      <w:spacing w:line="240" w:lineRule="auto"/>
      <w:rPr>
        <w:sz w:val="2"/>
        <w:szCs w:val="2"/>
      </w:rPr>
    </w:pPr>
  </w:p>
  <w:p w14:paraId="1AA45B5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60AD" w14:textId="77777777" w:rsidR="00AD5D08" w:rsidRDefault="00AD5D08">
      <w:r>
        <w:separator/>
      </w:r>
    </w:p>
    <w:p w14:paraId="530991B5" w14:textId="77777777" w:rsidR="00AD5D08" w:rsidRDefault="00AD5D08"/>
  </w:footnote>
  <w:footnote w:type="continuationSeparator" w:id="0">
    <w:p w14:paraId="58C48BAD" w14:textId="77777777" w:rsidR="00AD5D08" w:rsidRDefault="00AD5D08">
      <w:r>
        <w:continuationSeparator/>
      </w:r>
    </w:p>
    <w:p w14:paraId="072F4444" w14:textId="77777777" w:rsidR="00AD5D08" w:rsidRDefault="00AD5D08"/>
  </w:footnote>
  <w:footnote w:id="1">
    <w:p w14:paraId="6D439C25" w14:textId="4F375699" w:rsidR="000D792B" w:rsidRDefault="000D792B">
      <w:pPr>
        <w:pStyle w:val="Voetnoottekst"/>
      </w:pPr>
      <w:r>
        <w:rPr>
          <w:rStyle w:val="Voetnootmarkering"/>
        </w:rPr>
        <w:footnoteRef/>
      </w:r>
      <w:r>
        <w:t xml:space="preserve"> Kamerstuk 36 730, Nr. </w:t>
      </w:r>
      <w:r w:rsidR="004706BC">
        <w:t>3</w:t>
      </w:r>
    </w:p>
  </w:footnote>
  <w:footnote w:id="2">
    <w:p w14:paraId="73F1D1A4" w14:textId="2BF0EDBE" w:rsidR="004706BC" w:rsidRDefault="004706BC">
      <w:pPr>
        <w:pStyle w:val="Voetnoottekst"/>
      </w:pPr>
      <w:r>
        <w:rPr>
          <w:rStyle w:val="Voetnootmarkering"/>
        </w:rPr>
        <w:footnoteRef/>
      </w:r>
      <w:r>
        <w:t xml:space="preserve"> Kamerstuk 26 </w:t>
      </w:r>
      <w:r w:rsidR="00A3374E">
        <w:t xml:space="preserve">643, Nr. </w:t>
      </w:r>
      <w:r w:rsidR="0092774C">
        <w:t>1451</w:t>
      </w:r>
    </w:p>
  </w:footnote>
  <w:footnote w:id="3">
    <w:p w14:paraId="2AD9A972" w14:textId="300D08AE" w:rsidR="00B567DB" w:rsidRDefault="00B567DB">
      <w:pPr>
        <w:pStyle w:val="Voetnoottekst"/>
      </w:pPr>
      <w:r>
        <w:rPr>
          <w:rStyle w:val="Voetnootmarkering"/>
        </w:rPr>
        <w:footnoteRef/>
      </w:r>
      <w:r>
        <w:t xml:space="preserve"> Kamerstuk </w:t>
      </w:r>
      <w:r w:rsidR="00372C29">
        <w:t>29 825, Nr. 277</w:t>
      </w:r>
    </w:p>
  </w:footnote>
  <w:footnote w:id="4">
    <w:p w14:paraId="7C96CCA9" w14:textId="49DCA8D5" w:rsidR="59A12EDA" w:rsidRDefault="59A12EDA" w:rsidP="0078561C">
      <w:pPr>
        <w:pStyle w:val="Voetnoottekst"/>
      </w:pPr>
      <w:r w:rsidRPr="59A12EDA">
        <w:rPr>
          <w:rStyle w:val="Voetnootmarkering"/>
        </w:rPr>
        <w:footnoteRef/>
      </w:r>
      <w:r w:rsidR="19E82B9E">
        <w:t xml:space="preserve"> Kamerstuk 36</w:t>
      </w:r>
      <w:r w:rsidR="0092774C">
        <w:t xml:space="preserve"> </w:t>
      </w:r>
      <w:r w:rsidR="19E82B9E">
        <w:t>600-</w:t>
      </w:r>
      <w:r w:rsidR="11CF3BAA">
        <w:t>XIII</w:t>
      </w:r>
      <w:r w:rsidR="288B68FF">
        <w:t>,</w:t>
      </w:r>
      <w:r w:rsidR="11CF3BAA">
        <w:t xml:space="preserve"> </w:t>
      </w:r>
      <w:r w:rsidR="0092774C">
        <w:t>N</w:t>
      </w:r>
      <w:r w:rsidR="6DDFB210">
        <w:t xml:space="preserve">r. </w:t>
      </w:r>
      <w:r w:rsidR="63037AEF">
        <w:rPr>
          <w:rFonts w:eastAsia="Segoe UI"/>
        </w:rPr>
        <w:t>65</w:t>
      </w:r>
    </w:p>
  </w:footnote>
  <w:footnote w:id="5">
    <w:p w14:paraId="0E81EAAA" w14:textId="3D6F6086" w:rsidR="00372C29" w:rsidRDefault="00372C29">
      <w:pPr>
        <w:pStyle w:val="Voetnoottekst"/>
      </w:pPr>
      <w:r>
        <w:rPr>
          <w:rStyle w:val="Voetnootmarkering"/>
        </w:rPr>
        <w:footnoteRef/>
      </w:r>
      <w:r>
        <w:t xml:space="preserve"> </w:t>
      </w:r>
      <w:r w:rsidR="00206672">
        <w:t>Kamerstuk 34 682</w:t>
      </w:r>
      <w:r w:rsidR="002D2F32">
        <w:t xml:space="preserve">, Nr. </w:t>
      </w:r>
      <w:r w:rsidR="00DF10AC">
        <w:t>229</w:t>
      </w:r>
    </w:p>
  </w:footnote>
  <w:footnote w:id="6">
    <w:p w14:paraId="6EB8E255" w14:textId="7587261C" w:rsidR="00372C29" w:rsidRDefault="00372C29">
      <w:pPr>
        <w:pStyle w:val="Voetnoottekst"/>
      </w:pPr>
      <w:r>
        <w:rPr>
          <w:rStyle w:val="Voetnootmarkering"/>
        </w:rPr>
        <w:footnoteRef/>
      </w:r>
      <w:r>
        <w:t xml:space="preserve"> Kamerstuk 29 825, Nr. 277</w:t>
      </w:r>
    </w:p>
  </w:footnote>
  <w:footnote w:id="7">
    <w:p w14:paraId="4E26E77A" w14:textId="53BD7CF4" w:rsidR="4D9E51E3" w:rsidRDefault="4D9E51E3" w:rsidP="006A7582">
      <w:pPr>
        <w:pStyle w:val="Voetnoottekst"/>
      </w:pPr>
      <w:r w:rsidRPr="4D9E51E3">
        <w:rPr>
          <w:rStyle w:val="Voetnootmarkering"/>
        </w:rPr>
        <w:footnoteRef/>
      </w:r>
      <w:r w:rsidR="5A4EEDD8" w:rsidRPr="5A4EEDD8">
        <w:rPr>
          <w:rStyle w:val="Voetnootmarkering"/>
        </w:rPr>
        <w:t>https://open.overheid.nl/documenten/25c8f9ef-c50d-478d-8a7e-2e42c327f3f2/file</w:t>
      </w:r>
    </w:p>
  </w:footnote>
  <w:footnote w:id="8">
    <w:p w14:paraId="63D5B9FF" w14:textId="16F88E28" w:rsidR="009678AB" w:rsidRDefault="009678AB">
      <w:pPr>
        <w:pStyle w:val="Voetnoottekst"/>
      </w:pPr>
      <w:r>
        <w:rPr>
          <w:rStyle w:val="Voetnootmarkering"/>
        </w:rPr>
        <w:footnoteRef/>
      </w:r>
      <w:r>
        <w:t xml:space="preserve"> Kamerstuk </w:t>
      </w:r>
      <w:r w:rsidRPr="0B5668BB">
        <w:rPr>
          <w:color w:val="000000" w:themeColor="text1"/>
          <w:szCs w:val="18"/>
        </w:rPr>
        <w:t>35</w:t>
      </w:r>
      <w:r>
        <w:rPr>
          <w:color w:val="000000" w:themeColor="text1"/>
          <w:szCs w:val="18"/>
        </w:rPr>
        <w:t xml:space="preserve"> </w:t>
      </w:r>
      <w:r w:rsidRPr="0B5668BB">
        <w:rPr>
          <w:color w:val="000000" w:themeColor="text1"/>
          <w:szCs w:val="18"/>
        </w:rPr>
        <w:t xml:space="preserve">123, </w:t>
      </w:r>
      <w:r>
        <w:rPr>
          <w:color w:val="000000" w:themeColor="text1"/>
          <w:szCs w:val="18"/>
        </w:rPr>
        <w:t>N</w:t>
      </w:r>
      <w:r w:rsidRPr="0B5668BB">
        <w:rPr>
          <w:color w:val="000000" w:themeColor="text1"/>
          <w:szCs w:val="18"/>
        </w:rPr>
        <w:t>r. 47</w:t>
      </w:r>
    </w:p>
  </w:footnote>
  <w:footnote w:id="9">
    <w:p w14:paraId="696C1A62" w14:textId="7A7876A2" w:rsidR="003B6B4D" w:rsidRDefault="003B6B4D">
      <w:pPr>
        <w:pStyle w:val="Voetnoottekst"/>
      </w:pPr>
      <w:r>
        <w:rPr>
          <w:rStyle w:val="Voetnootmarkering"/>
        </w:rPr>
        <w:footnoteRef/>
      </w:r>
      <w:r>
        <w:t xml:space="preserve"> Kamerstuk 35 123</w:t>
      </w:r>
      <w:r w:rsidR="00DA4C83">
        <w:t xml:space="preserve">, Nr. </w:t>
      </w:r>
      <w:r w:rsidR="003B10C6">
        <w:t>45</w:t>
      </w:r>
    </w:p>
  </w:footnote>
  <w:footnote w:id="10">
    <w:p w14:paraId="072720E5" w14:textId="7E68CDB5" w:rsidR="0095055A" w:rsidRPr="0095055A" w:rsidRDefault="0095055A">
      <w:pPr>
        <w:pStyle w:val="Voetnoottekst"/>
        <w:rPr>
          <w:sz w:val="12"/>
          <w:szCs w:val="12"/>
        </w:rPr>
      </w:pPr>
      <w:r w:rsidRPr="0095055A">
        <w:rPr>
          <w:rStyle w:val="Voetnootmarkering"/>
          <w:sz w:val="12"/>
          <w:szCs w:val="12"/>
        </w:rPr>
        <w:footnoteRef/>
      </w:r>
      <w:r w:rsidRPr="0095055A">
        <w:rPr>
          <w:sz w:val="12"/>
          <w:szCs w:val="12"/>
        </w:rPr>
        <w:t xml:space="preserve"> </w:t>
      </w:r>
      <w:hyperlink r:id="rId1">
        <w:r w:rsidRPr="0095055A">
          <w:rPr>
            <w:rStyle w:val="Hyperlink"/>
            <w:rFonts w:eastAsia="Aptos" w:cs="Aptos"/>
            <w:sz w:val="12"/>
            <w:szCs w:val="12"/>
          </w:rPr>
          <w:t xml:space="preserve">Tussentijdse evaluatie </w:t>
        </w:r>
        <w:proofErr w:type="spellStart"/>
        <w:r w:rsidRPr="0095055A">
          <w:rPr>
            <w:rStyle w:val="Hyperlink"/>
            <w:rFonts w:eastAsia="Aptos" w:cs="Aptos"/>
            <w:sz w:val="12"/>
            <w:szCs w:val="12"/>
          </w:rPr>
          <w:t>Invest</w:t>
        </w:r>
        <w:proofErr w:type="spellEnd"/>
        <w:r w:rsidRPr="0095055A">
          <w:rPr>
            <w:rStyle w:val="Hyperlink"/>
            <w:rFonts w:eastAsia="Aptos" w:cs="Aptos"/>
            <w:sz w:val="12"/>
            <w:szCs w:val="12"/>
          </w:rPr>
          <w:t xml:space="preserve"> International | Publicatie | Rijksoverheid.nl</w:t>
        </w:r>
      </w:hyperlink>
    </w:p>
  </w:footnote>
  <w:footnote w:id="11">
    <w:p w14:paraId="015D4156" w14:textId="234145DC" w:rsidR="00005F44" w:rsidRDefault="00005F44" w:rsidP="00005F44">
      <w:pPr>
        <w:pStyle w:val="Voetnoottekst"/>
      </w:pPr>
      <w:r>
        <w:rPr>
          <w:rStyle w:val="Voetnootmarkering"/>
        </w:rPr>
        <w:footnoteRef/>
      </w:r>
      <w:r>
        <w:t xml:space="preserve"> </w:t>
      </w:r>
      <w:r w:rsidRPr="00E34E3B">
        <w:t>Kamerstuk 36 600 nr. 6</w:t>
      </w:r>
    </w:p>
  </w:footnote>
  <w:footnote w:id="12">
    <w:p w14:paraId="07573F0F" w14:textId="77777777" w:rsidR="00E2432F" w:rsidRDefault="00E2432F" w:rsidP="00E2432F">
      <w:pPr>
        <w:pStyle w:val="Voetnoottekst"/>
      </w:pPr>
      <w:r>
        <w:rPr>
          <w:rStyle w:val="Voetnootmarkering"/>
        </w:rPr>
        <w:footnoteRef/>
      </w:r>
      <w:r>
        <w:t xml:space="preserve"> Kamerstuk 29 826, Nr. 277</w:t>
      </w:r>
    </w:p>
  </w:footnote>
  <w:footnote w:id="13">
    <w:p w14:paraId="19794F2D" w14:textId="3B27C4B4" w:rsidR="008D407A" w:rsidRDefault="008D407A">
      <w:pPr>
        <w:pStyle w:val="Voetnoottekst"/>
      </w:pPr>
      <w:r>
        <w:rPr>
          <w:rStyle w:val="Voetnootmarkering"/>
        </w:rPr>
        <w:footnoteRef/>
      </w:r>
      <w:r>
        <w:t xml:space="preserve"> </w:t>
      </w:r>
      <w:r w:rsidR="00052211">
        <w:t>Kamerstuk 29 826, Nr. 277</w:t>
      </w:r>
    </w:p>
  </w:footnote>
  <w:footnote w:id="14">
    <w:p w14:paraId="7EC77218" w14:textId="6DEA063D" w:rsidR="00EF7CF4" w:rsidRDefault="00EF7CF4">
      <w:pPr>
        <w:pStyle w:val="Voetnoottekst"/>
      </w:pPr>
      <w:r>
        <w:rPr>
          <w:rStyle w:val="Voetnootmarkering"/>
        </w:rPr>
        <w:footnoteRef/>
      </w:r>
      <w:r>
        <w:t xml:space="preserve"> Kamerstuk </w:t>
      </w:r>
      <w:r w:rsidR="00A00D42">
        <w:t xml:space="preserve">35 522, Nr. </w:t>
      </w:r>
      <w:r w:rsidR="00645F90">
        <w:t>13</w:t>
      </w:r>
    </w:p>
  </w:footnote>
  <w:footnote w:id="15">
    <w:p w14:paraId="647E25B7" w14:textId="1AB49327" w:rsidR="0CF2069D" w:rsidRDefault="0CF2069D" w:rsidP="00DF387C">
      <w:pPr>
        <w:pStyle w:val="Voetnoottekst"/>
      </w:pPr>
      <w:r w:rsidRPr="0CF2069D">
        <w:rPr>
          <w:rStyle w:val="Voetnootmarkering"/>
        </w:rPr>
        <w:footnoteRef/>
      </w:r>
      <w:r>
        <w:t xml:space="preserve"> Kamerstuk</w:t>
      </w:r>
      <w:r w:rsidR="58E855E0">
        <w:t xml:space="preserve"> 26 419</w:t>
      </w:r>
      <w:r w:rsidR="3201A50F">
        <w:t>, Nr.</w:t>
      </w:r>
      <w:r w:rsidR="58E855E0">
        <w:t xml:space="preserve"> </w:t>
      </w:r>
      <w:r w:rsidR="0F4DAC9D">
        <w:t>113</w:t>
      </w:r>
    </w:p>
  </w:footnote>
  <w:footnote w:id="16">
    <w:p w14:paraId="58BE2943" w14:textId="2E820609" w:rsidR="00F61421" w:rsidRDefault="00F61421">
      <w:pPr>
        <w:pStyle w:val="Voetnoottekst"/>
      </w:pPr>
      <w:r>
        <w:rPr>
          <w:rStyle w:val="Voetnootmarkering"/>
        </w:rPr>
        <w:footnoteRef/>
      </w:r>
      <w:r w:rsidR="00576B5E">
        <w:t xml:space="preserve"> Kamerstuk </w:t>
      </w:r>
      <w:r w:rsidR="00576B5E" w:rsidRPr="00576B5E">
        <w:t>3015</w:t>
      </w:r>
    </w:p>
  </w:footnote>
  <w:footnote w:id="17">
    <w:p w14:paraId="19B6B1E8" w14:textId="16D12B65" w:rsidR="00F335B3" w:rsidRDefault="00F335B3">
      <w:pPr>
        <w:pStyle w:val="Voetnoottekst"/>
      </w:pPr>
      <w:r>
        <w:rPr>
          <w:rStyle w:val="Voetnootmarkering"/>
        </w:rPr>
        <w:footnoteRef/>
      </w:r>
      <w:r>
        <w:t xml:space="preserve"> Kamerstuk 36 452, Nr. 13</w:t>
      </w:r>
    </w:p>
  </w:footnote>
  <w:footnote w:id="18">
    <w:p w14:paraId="38ADC0ED" w14:textId="015D999B" w:rsidR="00490EE9" w:rsidRDefault="00490EE9">
      <w:pPr>
        <w:pStyle w:val="Voetnoottekst"/>
      </w:pPr>
      <w:r>
        <w:rPr>
          <w:rStyle w:val="Voetnootmarkering"/>
        </w:rPr>
        <w:footnoteRef/>
      </w:r>
      <w:r>
        <w:t xml:space="preserve"> </w:t>
      </w:r>
      <w:r w:rsidR="001E4204">
        <w:t xml:space="preserve">Kamerstuk </w:t>
      </w:r>
      <w:r w:rsidR="00D433B5">
        <w:t xml:space="preserve">22 112, Nr. </w:t>
      </w:r>
      <w:r w:rsidR="00B36894">
        <w:t>4181</w:t>
      </w:r>
    </w:p>
  </w:footnote>
  <w:footnote w:id="19">
    <w:p w14:paraId="2CE256B0" w14:textId="5D9855B1" w:rsidR="00245574" w:rsidRPr="00F335B3" w:rsidRDefault="00245574">
      <w:pPr>
        <w:pStyle w:val="Voetnoottekst"/>
      </w:pPr>
      <w:r>
        <w:rPr>
          <w:rStyle w:val="Voetnootmarkering"/>
        </w:rPr>
        <w:footnoteRef/>
      </w:r>
      <w:r>
        <w:t xml:space="preserve"> Kamerstuk </w:t>
      </w:r>
      <w:r w:rsidRPr="00D2753B">
        <w:t>32</w:t>
      </w:r>
      <w:r w:rsidR="00B36894">
        <w:t xml:space="preserve"> </w:t>
      </w:r>
      <w:r w:rsidRPr="00D2753B">
        <w:t>637</w:t>
      </w:r>
      <w:r>
        <w:t xml:space="preserve">, nr. </w:t>
      </w:r>
      <w:r w:rsidRPr="00D2753B">
        <w:t>709</w:t>
      </w:r>
    </w:p>
  </w:footnote>
  <w:footnote w:id="20">
    <w:p w14:paraId="3BEC0AED" w14:textId="0C72AEFC" w:rsidR="0092774C" w:rsidRDefault="0092774C">
      <w:pPr>
        <w:pStyle w:val="Voetnoottekst"/>
      </w:pPr>
      <w:r>
        <w:rPr>
          <w:rStyle w:val="Voetnootmarkering"/>
        </w:rPr>
        <w:footnoteRef/>
      </w:r>
      <w:r>
        <w:t xml:space="preserve"> Kamerstuk 32 637</w:t>
      </w:r>
      <w:r w:rsidR="00A72C05">
        <w:t xml:space="preserve">, Nr. </w:t>
      </w:r>
      <w:r w:rsidR="00F103BF">
        <w:t>741</w:t>
      </w:r>
    </w:p>
  </w:footnote>
  <w:footnote w:id="21">
    <w:p w14:paraId="03436482" w14:textId="514E8A30" w:rsidR="00F103BF" w:rsidRDefault="00F103BF">
      <w:pPr>
        <w:pStyle w:val="Voetnoottekst"/>
      </w:pPr>
      <w:r>
        <w:rPr>
          <w:rStyle w:val="Voetnootmarkering"/>
        </w:rPr>
        <w:footnoteRef/>
      </w:r>
      <w:r>
        <w:t xml:space="preserve"> Kamerstuk </w:t>
      </w:r>
      <w:r w:rsidR="00FB4D19">
        <w:t>32</w:t>
      </w:r>
      <w:r w:rsidR="00931E49">
        <w:t xml:space="preserve"> 637, Nr. </w:t>
      </w:r>
      <w:r w:rsidR="005C4259">
        <w:t>709</w:t>
      </w:r>
    </w:p>
  </w:footnote>
  <w:footnote w:id="22">
    <w:p w14:paraId="5A2B5305" w14:textId="46F8FF59" w:rsidR="009747BB" w:rsidRDefault="009747BB">
      <w:pPr>
        <w:pStyle w:val="Voetnoottekst"/>
      </w:pPr>
      <w:r>
        <w:rPr>
          <w:rStyle w:val="Voetnootmarkering"/>
        </w:rPr>
        <w:footnoteRef/>
      </w:r>
      <w:r>
        <w:t xml:space="preserve"> </w:t>
      </w:r>
      <w:r w:rsidR="00B057C5">
        <w:t>Kamerstuk 33 043, Nr.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93837" w14:paraId="14B3C6DB" w14:textId="77777777" w:rsidTr="00A50CF6">
      <w:tc>
        <w:tcPr>
          <w:tcW w:w="2156" w:type="dxa"/>
        </w:tcPr>
        <w:p w14:paraId="6652E1F8" w14:textId="77777777" w:rsidR="00527BD4" w:rsidRPr="005819CE" w:rsidRDefault="009624BD" w:rsidP="00A50CF6">
          <w:pPr>
            <w:pStyle w:val="Huisstijl-Adres"/>
            <w:rPr>
              <w:b/>
            </w:rPr>
          </w:pPr>
          <w:r>
            <w:rPr>
              <w:b/>
            </w:rPr>
            <w:t>Directie Bestuurlijke en Politieke Zaken</w:t>
          </w:r>
          <w:r w:rsidRPr="005819CE">
            <w:rPr>
              <w:b/>
            </w:rPr>
            <w:br/>
          </w:r>
        </w:p>
      </w:tc>
    </w:tr>
    <w:tr w:rsidR="00D93837" w14:paraId="717328E3" w14:textId="77777777" w:rsidTr="00A50CF6">
      <w:trPr>
        <w:trHeight w:hRule="exact" w:val="200"/>
      </w:trPr>
      <w:tc>
        <w:tcPr>
          <w:tcW w:w="2156" w:type="dxa"/>
        </w:tcPr>
        <w:p w14:paraId="4FE07847" w14:textId="77777777" w:rsidR="00527BD4" w:rsidRPr="005819CE" w:rsidRDefault="00527BD4" w:rsidP="00A50CF6"/>
      </w:tc>
    </w:tr>
    <w:tr w:rsidR="00D93837" w14:paraId="32789BBF" w14:textId="77777777" w:rsidTr="00502512">
      <w:trPr>
        <w:trHeight w:hRule="exact" w:val="774"/>
      </w:trPr>
      <w:tc>
        <w:tcPr>
          <w:tcW w:w="2156" w:type="dxa"/>
        </w:tcPr>
        <w:p w14:paraId="69F47849" w14:textId="77777777" w:rsidR="00527BD4" w:rsidRDefault="009624BD" w:rsidP="003A5290">
          <w:pPr>
            <w:pStyle w:val="Huisstijl-Kopje"/>
          </w:pPr>
          <w:r>
            <w:t>Ons kenmerk</w:t>
          </w:r>
        </w:p>
        <w:p w14:paraId="70C63B62" w14:textId="77777777" w:rsidR="00112933" w:rsidRPr="00112933" w:rsidRDefault="009624BD" w:rsidP="00112933">
          <w:pPr>
            <w:shd w:val="clear" w:color="auto" w:fill="FFFFFF"/>
            <w:spacing w:line="240" w:lineRule="auto"/>
            <w:textAlignment w:val="baseline"/>
            <w:rPr>
              <w:color w:val="000000"/>
              <w:sz w:val="13"/>
              <w:szCs w:val="13"/>
            </w:rPr>
          </w:pPr>
          <w:r w:rsidRPr="00112933">
            <w:rPr>
              <w:sz w:val="13"/>
              <w:szCs w:val="13"/>
            </w:rPr>
            <w:t>BPZ /</w:t>
          </w:r>
          <w:r w:rsidRPr="00502512">
            <w:t xml:space="preserve"> </w:t>
          </w:r>
          <w:r w:rsidR="00112933" w:rsidRPr="00112933">
            <w:rPr>
              <w:color w:val="000000"/>
              <w:sz w:val="13"/>
              <w:szCs w:val="13"/>
              <w:bdr w:val="none" w:sz="0" w:space="0" w:color="auto" w:frame="1"/>
            </w:rPr>
            <w:t>103754981</w:t>
          </w:r>
        </w:p>
        <w:p w14:paraId="62B7710B" w14:textId="7FE10AA5" w:rsidR="00527BD4" w:rsidRPr="005819CE" w:rsidRDefault="00527BD4" w:rsidP="004425CC">
          <w:pPr>
            <w:pStyle w:val="Huisstijl-Kopje"/>
          </w:pPr>
        </w:p>
      </w:tc>
    </w:tr>
  </w:tbl>
  <w:p w14:paraId="57FBC5AD" w14:textId="77777777" w:rsidR="00527BD4" w:rsidRDefault="00527BD4" w:rsidP="008C356D">
    <w:pPr>
      <w:pStyle w:val="Koptekst"/>
      <w:rPr>
        <w:rFonts w:cs="Verdana-Bold"/>
        <w:b/>
        <w:bCs/>
        <w:smallCaps/>
        <w:szCs w:val="18"/>
      </w:rPr>
    </w:pPr>
  </w:p>
  <w:p w14:paraId="3D149F56" w14:textId="77777777" w:rsidR="00FB2819" w:rsidRDefault="00FB2819" w:rsidP="008C356D">
    <w:pPr>
      <w:pStyle w:val="Koptekst"/>
      <w:rPr>
        <w:rFonts w:cs="Verdana-Bold"/>
        <w:b/>
        <w:bCs/>
        <w:smallCaps/>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93837" w14:paraId="17EE2C79" w14:textId="77777777" w:rsidTr="00751A6A">
      <w:trPr>
        <w:trHeight w:val="2636"/>
      </w:trPr>
      <w:tc>
        <w:tcPr>
          <w:tcW w:w="737" w:type="dxa"/>
        </w:tcPr>
        <w:p w14:paraId="17BE3F51" w14:textId="77777777" w:rsidR="00527BD4" w:rsidRDefault="00527BD4" w:rsidP="00D0609E">
          <w:pPr>
            <w:framePr w:w="6340" w:h="2750" w:hRule="exact" w:hSpace="180" w:wrap="around" w:vAnchor="page" w:hAnchor="text" w:x="3873" w:y="-140"/>
            <w:spacing w:line="240" w:lineRule="auto"/>
          </w:pPr>
        </w:p>
      </w:tc>
      <w:tc>
        <w:tcPr>
          <w:tcW w:w="5156" w:type="dxa"/>
        </w:tcPr>
        <w:p w14:paraId="788FC357" w14:textId="77777777" w:rsidR="00527BD4" w:rsidRDefault="009624B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F8DA295" wp14:editId="57A311B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E45D44C" w14:textId="77777777" w:rsidR="007269E3" w:rsidRDefault="007269E3" w:rsidP="00651CEE">
          <w:pPr>
            <w:framePr w:w="6340" w:h="2750" w:hRule="exact" w:hSpace="180" w:wrap="around" w:vAnchor="page" w:hAnchor="text" w:x="3873" w:y="-140"/>
            <w:spacing w:line="240" w:lineRule="auto"/>
          </w:pPr>
        </w:p>
      </w:tc>
    </w:tr>
  </w:tbl>
  <w:p w14:paraId="272CCEAA" w14:textId="77777777" w:rsidR="00527BD4" w:rsidRDefault="00527BD4" w:rsidP="00D0609E">
    <w:pPr>
      <w:framePr w:w="6340" w:h="2750" w:hRule="exact" w:hSpace="180" w:wrap="around" w:vAnchor="page" w:hAnchor="text" w:x="3873" w:y="-140"/>
    </w:pPr>
  </w:p>
  <w:p w14:paraId="7D0105C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93837" w14:paraId="1728F13A" w14:textId="77777777" w:rsidTr="00A50CF6">
      <w:tc>
        <w:tcPr>
          <w:tcW w:w="2160" w:type="dxa"/>
        </w:tcPr>
        <w:p w14:paraId="2B47A213" w14:textId="77777777" w:rsidR="00527BD4" w:rsidRPr="005819CE" w:rsidRDefault="009624BD" w:rsidP="00A50CF6">
          <w:pPr>
            <w:pStyle w:val="Huisstijl-Adres"/>
            <w:rPr>
              <w:b/>
            </w:rPr>
          </w:pPr>
          <w:r>
            <w:rPr>
              <w:b/>
            </w:rPr>
            <w:t>Directie Bestuurlijke en Politieke Zaken</w:t>
          </w:r>
          <w:r w:rsidRPr="005819CE">
            <w:rPr>
              <w:b/>
            </w:rPr>
            <w:br/>
          </w:r>
        </w:p>
        <w:p w14:paraId="76217343" w14:textId="77777777" w:rsidR="00527BD4" w:rsidRPr="00BE5ED9" w:rsidRDefault="009624BD" w:rsidP="00A50CF6">
          <w:pPr>
            <w:pStyle w:val="Huisstijl-Adres"/>
          </w:pPr>
          <w:r>
            <w:rPr>
              <w:b/>
            </w:rPr>
            <w:t>Bezoekadres</w:t>
          </w:r>
          <w:r>
            <w:rPr>
              <w:b/>
            </w:rPr>
            <w:br/>
          </w:r>
          <w:r>
            <w:t>Bezuidenhoutseweg 73</w:t>
          </w:r>
          <w:r w:rsidRPr="005819CE">
            <w:br/>
          </w:r>
          <w:r>
            <w:t>2594 AC Den Haag</w:t>
          </w:r>
        </w:p>
        <w:p w14:paraId="7C4FD2AA" w14:textId="77777777" w:rsidR="00EF495B" w:rsidRDefault="009624BD" w:rsidP="0098788A">
          <w:pPr>
            <w:pStyle w:val="Huisstijl-Adres"/>
          </w:pPr>
          <w:r>
            <w:rPr>
              <w:b/>
            </w:rPr>
            <w:t>Postadres</w:t>
          </w:r>
          <w:r>
            <w:rPr>
              <w:b/>
            </w:rPr>
            <w:br/>
          </w:r>
          <w:r>
            <w:t>Postbus 20401</w:t>
          </w:r>
          <w:r w:rsidRPr="005819CE">
            <w:br/>
            <w:t>2500 E</w:t>
          </w:r>
          <w:r>
            <w:t>K</w:t>
          </w:r>
          <w:r w:rsidRPr="005819CE">
            <w:t xml:space="preserve"> Den Haag</w:t>
          </w:r>
        </w:p>
        <w:p w14:paraId="1D51B161" w14:textId="77777777" w:rsidR="00EF495B" w:rsidRPr="005B3814" w:rsidRDefault="009624BD" w:rsidP="0098788A">
          <w:pPr>
            <w:pStyle w:val="Huisstijl-Adres"/>
          </w:pPr>
          <w:r>
            <w:rPr>
              <w:b/>
            </w:rPr>
            <w:t>Overheidsidentificatienr</w:t>
          </w:r>
          <w:r>
            <w:rPr>
              <w:b/>
            </w:rPr>
            <w:br/>
          </w:r>
          <w:r w:rsidRPr="005B3814">
            <w:t>00000001003214369000</w:t>
          </w:r>
        </w:p>
        <w:p w14:paraId="11F8F703" w14:textId="0A38BCE8" w:rsidR="00527BD4" w:rsidRPr="00FB2819" w:rsidRDefault="009624BD"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D93837" w14:paraId="5B2127DE" w14:textId="77777777" w:rsidTr="00FB2819">
      <w:trPr>
        <w:trHeight w:hRule="exact" w:val="80"/>
      </w:trPr>
      <w:tc>
        <w:tcPr>
          <w:tcW w:w="2160" w:type="dxa"/>
        </w:tcPr>
        <w:p w14:paraId="18BB0E52" w14:textId="77777777" w:rsidR="00527BD4" w:rsidRPr="005819CE" w:rsidRDefault="00527BD4" w:rsidP="00A50CF6"/>
      </w:tc>
    </w:tr>
    <w:tr w:rsidR="00D93837" w14:paraId="33BBD00B" w14:textId="77777777" w:rsidTr="00A50CF6">
      <w:tc>
        <w:tcPr>
          <w:tcW w:w="2160" w:type="dxa"/>
        </w:tcPr>
        <w:p w14:paraId="220365D0" w14:textId="77777777" w:rsidR="000C0163" w:rsidRPr="005819CE" w:rsidRDefault="009624BD" w:rsidP="000C0163">
          <w:pPr>
            <w:pStyle w:val="Huisstijl-Kopje"/>
          </w:pPr>
          <w:r>
            <w:t>Ons kenmerk</w:t>
          </w:r>
          <w:r w:rsidRPr="005819CE">
            <w:t xml:space="preserve"> </w:t>
          </w:r>
        </w:p>
        <w:p w14:paraId="739072DF" w14:textId="77777777" w:rsidR="00112933" w:rsidRPr="00112933" w:rsidRDefault="009624BD" w:rsidP="00112933">
          <w:pPr>
            <w:shd w:val="clear" w:color="auto" w:fill="FFFFFF"/>
            <w:spacing w:line="240" w:lineRule="auto"/>
            <w:textAlignment w:val="baseline"/>
            <w:rPr>
              <w:color w:val="000000"/>
              <w:sz w:val="13"/>
              <w:szCs w:val="13"/>
            </w:rPr>
          </w:pPr>
          <w:r w:rsidRPr="00112933">
            <w:rPr>
              <w:sz w:val="13"/>
              <w:szCs w:val="13"/>
            </w:rPr>
            <w:t>BPZ</w:t>
          </w:r>
          <w:r w:rsidR="00926AE2" w:rsidRPr="00112933">
            <w:rPr>
              <w:sz w:val="13"/>
              <w:szCs w:val="13"/>
            </w:rPr>
            <w:t xml:space="preserve"> / </w:t>
          </w:r>
          <w:r w:rsidR="00112933" w:rsidRPr="00112933">
            <w:rPr>
              <w:color w:val="000000"/>
              <w:sz w:val="13"/>
              <w:szCs w:val="13"/>
              <w:bdr w:val="none" w:sz="0" w:space="0" w:color="auto" w:frame="1"/>
            </w:rPr>
            <w:t>103754981</w:t>
          </w:r>
        </w:p>
        <w:p w14:paraId="7765A132" w14:textId="0793C33C" w:rsidR="000C0163" w:rsidRPr="005819CE" w:rsidRDefault="000C0163" w:rsidP="000C0163">
          <w:pPr>
            <w:pStyle w:val="Huisstijl-Gegeven"/>
          </w:pPr>
        </w:p>
        <w:p w14:paraId="4999FE41" w14:textId="77777777" w:rsidR="00527BD4" w:rsidRPr="005819CE" w:rsidRDefault="00527BD4" w:rsidP="00FB2819">
          <w:pPr>
            <w:pStyle w:val="Huisstijl-Kopje"/>
          </w:pPr>
        </w:p>
      </w:tc>
    </w:tr>
  </w:tbl>
  <w:p w14:paraId="4728F3F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93837" w14:paraId="461B1A92" w14:textId="77777777" w:rsidTr="007610AA">
      <w:trPr>
        <w:trHeight w:val="400"/>
      </w:trPr>
      <w:tc>
        <w:tcPr>
          <w:tcW w:w="7520" w:type="dxa"/>
          <w:gridSpan w:val="2"/>
        </w:tcPr>
        <w:p w14:paraId="09240687" w14:textId="77777777" w:rsidR="00527BD4" w:rsidRPr="00BC3B53" w:rsidRDefault="009624BD" w:rsidP="00A50CF6">
          <w:pPr>
            <w:pStyle w:val="Huisstijl-Retouradres"/>
          </w:pPr>
          <w:r>
            <w:t>&gt; Retouradres Postbus 20401 2500 EK Den Haag</w:t>
          </w:r>
        </w:p>
      </w:tc>
    </w:tr>
    <w:tr w:rsidR="00D93837" w14:paraId="12406125" w14:textId="77777777" w:rsidTr="007610AA">
      <w:tc>
        <w:tcPr>
          <w:tcW w:w="7520" w:type="dxa"/>
          <w:gridSpan w:val="2"/>
        </w:tcPr>
        <w:p w14:paraId="18D72F5A" w14:textId="77777777" w:rsidR="00527BD4" w:rsidRPr="00983E8F" w:rsidRDefault="00527BD4" w:rsidP="00A50CF6">
          <w:pPr>
            <w:pStyle w:val="Huisstijl-Rubricering"/>
          </w:pPr>
        </w:p>
      </w:tc>
    </w:tr>
    <w:tr w:rsidR="00D93837" w14:paraId="67DEFF63" w14:textId="77777777" w:rsidTr="007610AA">
      <w:trPr>
        <w:trHeight w:hRule="exact" w:val="2440"/>
      </w:trPr>
      <w:tc>
        <w:tcPr>
          <w:tcW w:w="7520" w:type="dxa"/>
          <w:gridSpan w:val="2"/>
        </w:tcPr>
        <w:p w14:paraId="4ADB8CED" w14:textId="77777777" w:rsidR="00527BD4" w:rsidRDefault="009624BD" w:rsidP="00A50CF6">
          <w:pPr>
            <w:pStyle w:val="Huisstijl-NAW"/>
          </w:pPr>
          <w:r>
            <w:t xml:space="preserve">De Voorzitter van de Tweede Kamer </w:t>
          </w:r>
        </w:p>
        <w:p w14:paraId="63BA3AAF" w14:textId="77777777" w:rsidR="00D93837" w:rsidRDefault="009624BD">
          <w:pPr>
            <w:pStyle w:val="Huisstijl-NAW"/>
          </w:pPr>
          <w:r>
            <w:t>der Staten-Generaal</w:t>
          </w:r>
        </w:p>
        <w:p w14:paraId="7A6A3C90" w14:textId="77777777" w:rsidR="00D93837" w:rsidRDefault="009624BD">
          <w:pPr>
            <w:pStyle w:val="Huisstijl-NAW"/>
          </w:pPr>
          <w:r>
            <w:t>Prinses Irenestraat 6</w:t>
          </w:r>
        </w:p>
        <w:p w14:paraId="58A25D37" w14:textId="7903C145" w:rsidR="00D93837" w:rsidRDefault="009624BD">
          <w:pPr>
            <w:pStyle w:val="Huisstijl-NAW"/>
          </w:pPr>
          <w:r>
            <w:t xml:space="preserve">2595 BD </w:t>
          </w:r>
          <w:r w:rsidR="00FA190C">
            <w:t xml:space="preserve"> </w:t>
          </w:r>
          <w:r>
            <w:t>DEN HAAG</w:t>
          </w:r>
        </w:p>
      </w:tc>
    </w:tr>
    <w:tr w:rsidR="00D93837" w14:paraId="06B4DF27" w14:textId="77777777" w:rsidTr="007610AA">
      <w:trPr>
        <w:trHeight w:hRule="exact" w:val="400"/>
      </w:trPr>
      <w:tc>
        <w:tcPr>
          <w:tcW w:w="7520" w:type="dxa"/>
          <w:gridSpan w:val="2"/>
        </w:tcPr>
        <w:p w14:paraId="70F8753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93837" w14:paraId="25C95B24" w14:textId="77777777" w:rsidTr="007610AA">
      <w:trPr>
        <w:trHeight w:val="240"/>
      </w:trPr>
      <w:tc>
        <w:tcPr>
          <w:tcW w:w="900" w:type="dxa"/>
        </w:tcPr>
        <w:p w14:paraId="63E18281" w14:textId="77777777" w:rsidR="00527BD4" w:rsidRPr="007709EF" w:rsidRDefault="009624BD" w:rsidP="00A50CF6">
          <w:pPr>
            <w:rPr>
              <w:szCs w:val="18"/>
            </w:rPr>
          </w:pPr>
          <w:r>
            <w:rPr>
              <w:szCs w:val="18"/>
            </w:rPr>
            <w:t>Datum</w:t>
          </w:r>
        </w:p>
      </w:tc>
      <w:tc>
        <w:tcPr>
          <w:tcW w:w="6620" w:type="dxa"/>
        </w:tcPr>
        <w:p w14:paraId="5D587690" w14:textId="1E7FC000" w:rsidR="00527BD4" w:rsidRPr="007709EF" w:rsidRDefault="00FA190C" w:rsidP="00A50CF6">
          <w:r>
            <w:t>22 januari 2026</w:t>
          </w:r>
        </w:p>
      </w:tc>
    </w:tr>
    <w:tr w:rsidR="00D93837" w14:paraId="025DD8EB" w14:textId="77777777" w:rsidTr="007610AA">
      <w:trPr>
        <w:trHeight w:val="240"/>
      </w:trPr>
      <w:tc>
        <w:tcPr>
          <w:tcW w:w="900" w:type="dxa"/>
        </w:tcPr>
        <w:p w14:paraId="38BA2BFA" w14:textId="77777777" w:rsidR="00527BD4" w:rsidRPr="007709EF" w:rsidRDefault="009624BD" w:rsidP="00A50CF6">
          <w:pPr>
            <w:rPr>
              <w:szCs w:val="18"/>
            </w:rPr>
          </w:pPr>
          <w:r>
            <w:rPr>
              <w:szCs w:val="18"/>
            </w:rPr>
            <w:t>Betreft</w:t>
          </w:r>
        </w:p>
      </w:tc>
      <w:tc>
        <w:tcPr>
          <w:tcW w:w="6620" w:type="dxa"/>
        </w:tcPr>
        <w:p w14:paraId="5935DCA0" w14:textId="02BB4552" w:rsidR="00527BD4" w:rsidRPr="007709EF" w:rsidRDefault="009624BD" w:rsidP="00A50CF6">
          <w:r>
            <w:t>Beantwoording Kamervragen over de begroting 2026 van E</w:t>
          </w:r>
          <w:r w:rsidR="00913088">
            <w:t>conomische Zaken (E</w:t>
          </w:r>
          <w:r>
            <w:t>Z</w:t>
          </w:r>
          <w:r w:rsidR="00913088">
            <w:t>)</w:t>
          </w:r>
          <w:r>
            <w:t xml:space="preserve"> en </w:t>
          </w:r>
          <w:r w:rsidR="00913088">
            <w:t>Nationaal Groeifonds (</w:t>
          </w:r>
          <w:r>
            <w:t>NGF</w:t>
          </w:r>
          <w:r w:rsidR="00913088">
            <w:t>)</w:t>
          </w:r>
        </w:p>
      </w:tc>
    </w:tr>
  </w:tbl>
  <w:p w14:paraId="65576D5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7945CC"/>
    <w:multiLevelType w:val="multilevel"/>
    <w:tmpl w:val="ACDA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B37C2E"/>
    <w:multiLevelType w:val="multilevel"/>
    <w:tmpl w:val="6A10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4120A4"/>
    <w:multiLevelType w:val="hybridMultilevel"/>
    <w:tmpl w:val="1D8E1FCE"/>
    <w:lvl w:ilvl="0" w:tplc="1FDA3614">
      <w:start w:val="1"/>
      <w:numFmt w:val="bullet"/>
      <w:pStyle w:val="Lijstopsomteken"/>
      <w:lvlText w:val="•"/>
      <w:lvlJc w:val="left"/>
      <w:pPr>
        <w:tabs>
          <w:tab w:val="num" w:pos="227"/>
        </w:tabs>
        <w:ind w:left="227" w:hanging="227"/>
      </w:pPr>
      <w:rPr>
        <w:rFonts w:ascii="Verdana" w:hAnsi="Verdana" w:hint="default"/>
        <w:sz w:val="18"/>
        <w:szCs w:val="18"/>
      </w:rPr>
    </w:lvl>
    <w:lvl w:ilvl="1" w:tplc="04BACDB8" w:tentative="1">
      <w:start w:val="1"/>
      <w:numFmt w:val="bullet"/>
      <w:lvlText w:val="o"/>
      <w:lvlJc w:val="left"/>
      <w:pPr>
        <w:tabs>
          <w:tab w:val="num" w:pos="1440"/>
        </w:tabs>
        <w:ind w:left="1440" w:hanging="360"/>
      </w:pPr>
      <w:rPr>
        <w:rFonts w:ascii="Courier New" w:hAnsi="Courier New" w:cs="Courier New" w:hint="default"/>
      </w:rPr>
    </w:lvl>
    <w:lvl w:ilvl="2" w:tplc="BE1E0012" w:tentative="1">
      <w:start w:val="1"/>
      <w:numFmt w:val="bullet"/>
      <w:lvlText w:val=""/>
      <w:lvlJc w:val="left"/>
      <w:pPr>
        <w:tabs>
          <w:tab w:val="num" w:pos="2160"/>
        </w:tabs>
        <w:ind w:left="2160" w:hanging="360"/>
      </w:pPr>
      <w:rPr>
        <w:rFonts w:ascii="Wingdings" w:hAnsi="Wingdings" w:hint="default"/>
      </w:rPr>
    </w:lvl>
    <w:lvl w:ilvl="3" w:tplc="FFFC0AF8" w:tentative="1">
      <w:start w:val="1"/>
      <w:numFmt w:val="bullet"/>
      <w:lvlText w:val=""/>
      <w:lvlJc w:val="left"/>
      <w:pPr>
        <w:tabs>
          <w:tab w:val="num" w:pos="2880"/>
        </w:tabs>
        <w:ind w:left="2880" w:hanging="360"/>
      </w:pPr>
      <w:rPr>
        <w:rFonts w:ascii="Symbol" w:hAnsi="Symbol" w:hint="default"/>
      </w:rPr>
    </w:lvl>
    <w:lvl w:ilvl="4" w:tplc="43F2203E" w:tentative="1">
      <w:start w:val="1"/>
      <w:numFmt w:val="bullet"/>
      <w:lvlText w:val="o"/>
      <w:lvlJc w:val="left"/>
      <w:pPr>
        <w:tabs>
          <w:tab w:val="num" w:pos="3600"/>
        </w:tabs>
        <w:ind w:left="3600" w:hanging="360"/>
      </w:pPr>
      <w:rPr>
        <w:rFonts w:ascii="Courier New" w:hAnsi="Courier New" w:cs="Courier New" w:hint="default"/>
      </w:rPr>
    </w:lvl>
    <w:lvl w:ilvl="5" w:tplc="4EF69990" w:tentative="1">
      <w:start w:val="1"/>
      <w:numFmt w:val="bullet"/>
      <w:lvlText w:val=""/>
      <w:lvlJc w:val="left"/>
      <w:pPr>
        <w:tabs>
          <w:tab w:val="num" w:pos="4320"/>
        </w:tabs>
        <w:ind w:left="4320" w:hanging="360"/>
      </w:pPr>
      <w:rPr>
        <w:rFonts w:ascii="Wingdings" w:hAnsi="Wingdings" w:hint="default"/>
      </w:rPr>
    </w:lvl>
    <w:lvl w:ilvl="6" w:tplc="B7D63792" w:tentative="1">
      <w:start w:val="1"/>
      <w:numFmt w:val="bullet"/>
      <w:lvlText w:val=""/>
      <w:lvlJc w:val="left"/>
      <w:pPr>
        <w:tabs>
          <w:tab w:val="num" w:pos="5040"/>
        </w:tabs>
        <w:ind w:left="5040" w:hanging="360"/>
      </w:pPr>
      <w:rPr>
        <w:rFonts w:ascii="Symbol" w:hAnsi="Symbol" w:hint="default"/>
      </w:rPr>
    </w:lvl>
    <w:lvl w:ilvl="7" w:tplc="32845AF4" w:tentative="1">
      <w:start w:val="1"/>
      <w:numFmt w:val="bullet"/>
      <w:lvlText w:val="o"/>
      <w:lvlJc w:val="left"/>
      <w:pPr>
        <w:tabs>
          <w:tab w:val="num" w:pos="5760"/>
        </w:tabs>
        <w:ind w:left="5760" w:hanging="360"/>
      </w:pPr>
      <w:rPr>
        <w:rFonts w:ascii="Courier New" w:hAnsi="Courier New" w:cs="Courier New" w:hint="default"/>
      </w:rPr>
    </w:lvl>
    <w:lvl w:ilvl="8" w:tplc="C11872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32F42CA2">
      <w:start w:val="1"/>
      <w:numFmt w:val="bullet"/>
      <w:pStyle w:val="Lijstopsomteken2"/>
      <w:lvlText w:val="–"/>
      <w:lvlJc w:val="left"/>
      <w:pPr>
        <w:tabs>
          <w:tab w:val="num" w:pos="227"/>
        </w:tabs>
        <w:ind w:left="227" w:firstLine="0"/>
      </w:pPr>
      <w:rPr>
        <w:rFonts w:ascii="Verdana" w:hAnsi="Verdana" w:hint="default"/>
      </w:rPr>
    </w:lvl>
    <w:lvl w:ilvl="1" w:tplc="9C3070C0" w:tentative="1">
      <w:start w:val="1"/>
      <w:numFmt w:val="bullet"/>
      <w:lvlText w:val="o"/>
      <w:lvlJc w:val="left"/>
      <w:pPr>
        <w:tabs>
          <w:tab w:val="num" w:pos="1440"/>
        </w:tabs>
        <w:ind w:left="1440" w:hanging="360"/>
      </w:pPr>
      <w:rPr>
        <w:rFonts w:ascii="Courier New" w:hAnsi="Courier New" w:cs="Courier New" w:hint="default"/>
      </w:rPr>
    </w:lvl>
    <w:lvl w:ilvl="2" w:tplc="0DD4C234" w:tentative="1">
      <w:start w:val="1"/>
      <w:numFmt w:val="bullet"/>
      <w:lvlText w:val=""/>
      <w:lvlJc w:val="left"/>
      <w:pPr>
        <w:tabs>
          <w:tab w:val="num" w:pos="2160"/>
        </w:tabs>
        <w:ind w:left="2160" w:hanging="360"/>
      </w:pPr>
      <w:rPr>
        <w:rFonts w:ascii="Wingdings" w:hAnsi="Wingdings" w:hint="default"/>
      </w:rPr>
    </w:lvl>
    <w:lvl w:ilvl="3" w:tplc="E1AE895C" w:tentative="1">
      <w:start w:val="1"/>
      <w:numFmt w:val="bullet"/>
      <w:lvlText w:val=""/>
      <w:lvlJc w:val="left"/>
      <w:pPr>
        <w:tabs>
          <w:tab w:val="num" w:pos="2880"/>
        </w:tabs>
        <w:ind w:left="2880" w:hanging="360"/>
      </w:pPr>
      <w:rPr>
        <w:rFonts w:ascii="Symbol" w:hAnsi="Symbol" w:hint="default"/>
      </w:rPr>
    </w:lvl>
    <w:lvl w:ilvl="4" w:tplc="F8DE165A" w:tentative="1">
      <w:start w:val="1"/>
      <w:numFmt w:val="bullet"/>
      <w:lvlText w:val="o"/>
      <w:lvlJc w:val="left"/>
      <w:pPr>
        <w:tabs>
          <w:tab w:val="num" w:pos="3600"/>
        </w:tabs>
        <w:ind w:left="3600" w:hanging="360"/>
      </w:pPr>
      <w:rPr>
        <w:rFonts w:ascii="Courier New" w:hAnsi="Courier New" w:cs="Courier New" w:hint="default"/>
      </w:rPr>
    </w:lvl>
    <w:lvl w:ilvl="5" w:tplc="D5E8A90E" w:tentative="1">
      <w:start w:val="1"/>
      <w:numFmt w:val="bullet"/>
      <w:lvlText w:val=""/>
      <w:lvlJc w:val="left"/>
      <w:pPr>
        <w:tabs>
          <w:tab w:val="num" w:pos="4320"/>
        </w:tabs>
        <w:ind w:left="4320" w:hanging="360"/>
      </w:pPr>
      <w:rPr>
        <w:rFonts w:ascii="Wingdings" w:hAnsi="Wingdings" w:hint="default"/>
      </w:rPr>
    </w:lvl>
    <w:lvl w:ilvl="6" w:tplc="F84ACD62" w:tentative="1">
      <w:start w:val="1"/>
      <w:numFmt w:val="bullet"/>
      <w:lvlText w:val=""/>
      <w:lvlJc w:val="left"/>
      <w:pPr>
        <w:tabs>
          <w:tab w:val="num" w:pos="5040"/>
        </w:tabs>
        <w:ind w:left="5040" w:hanging="360"/>
      </w:pPr>
      <w:rPr>
        <w:rFonts w:ascii="Symbol" w:hAnsi="Symbol" w:hint="default"/>
      </w:rPr>
    </w:lvl>
    <w:lvl w:ilvl="7" w:tplc="E5F47BBA" w:tentative="1">
      <w:start w:val="1"/>
      <w:numFmt w:val="bullet"/>
      <w:lvlText w:val="o"/>
      <w:lvlJc w:val="left"/>
      <w:pPr>
        <w:tabs>
          <w:tab w:val="num" w:pos="5760"/>
        </w:tabs>
        <w:ind w:left="5760" w:hanging="360"/>
      </w:pPr>
      <w:rPr>
        <w:rFonts w:ascii="Courier New" w:hAnsi="Courier New" w:cs="Courier New" w:hint="default"/>
      </w:rPr>
    </w:lvl>
    <w:lvl w:ilvl="8" w:tplc="FB5A58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66325"/>
    <w:multiLevelType w:val="multilevel"/>
    <w:tmpl w:val="8E6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2945B2"/>
    <w:multiLevelType w:val="multilevel"/>
    <w:tmpl w:val="FE80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013AA"/>
    <w:multiLevelType w:val="hybridMultilevel"/>
    <w:tmpl w:val="FFFFFFFF"/>
    <w:lvl w:ilvl="0" w:tplc="368CDF4E">
      <w:start w:val="1"/>
      <w:numFmt w:val="decimal"/>
      <w:lvlText w:val="%1."/>
      <w:lvlJc w:val="left"/>
      <w:pPr>
        <w:ind w:left="1428" w:hanging="360"/>
      </w:pPr>
      <w:rPr>
        <w:rFonts w:ascii="Verdana" w:hAnsi="Verdana" w:hint="default"/>
      </w:rPr>
    </w:lvl>
    <w:lvl w:ilvl="1" w:tplc="4626A23C">
      <w:start w:val="1"/>
      <w:numFmt w:val="lowerLetter"/>
      <w:lvlText w:val="%2."/>
      <w:lvlJc w:val="left"/>
      <w:pPr>
        <w:ind w:left="1440" w:hanging="360"/>
      </w:pPr>
    </w:lvl>
    <w:lvl w:ilvl="2" w:tplc="7818C6AE">
      <w:start w:val="1"/>
      <w:numFmt w:val="lowerRoman"/>
      <w:lvlText w:val="%3."/>
      <w:lvlJc w:val="right"/>
      <w:pPr>
        <w:ind w:left="2160" w:hanging="180"/>
      </w:pPr>
    </w:lvl>
    <w:lvl w:ilvl="3" w:tplc="B420DFE4">
      <w:start w:val="1"/>
      <w:numFmt w:val="decimal"/>
      <w:lvlText w:val="%4."/>
      <w:lvlJc w:val="left"/>
      <w:pPr>
        <w:ind w:left="2880" w:hanging="360"/>
      </w:pPr>
    </w:lvl>
    <w:lvl w:ilvl="4" w:tplc="E94A763E">
      <w:start w:val="1"/>
      <w:numFmt w:val="lowerLetter"/>
      <w:lvlText w:val="%5."/>
      <w:lvlJc w:val="left"/>
      <w:pPr>
        <w:ind w:left="3600" w:hanging="360"/>
      </w:pPr>
    </w:lvl>
    <w:lvl w:ilvl="5" w:tplc="AD1CB242">
      <w:start w:val="1"/>
      <w:numFmt w:val="lowerRoman"/>
      <w:lvlText w:val="%6."/>
      <w:lvlJc w:val="right"/>
      <w:pPr>
        <w:ind w:left="4320" w:hanging="180"/>
      </w:pPr>
    </w:lvl>
    <w:lvl w:ilvl="6" w:tplc="21D8A760">
      <w:start w:val="1"/>
      <w:numFmt w:val="decimal"/>
      <w:lvlText w:val="%7."/>
      <w:lvlJc w:val="left"/>
      <w:pPr>
        <w:ind w:left="5040" w:hanging="360"/>
      </w:pPr>
    </w:lvl>
    <w:lvl w:ilvl="7" w:tplc="8EE22118">
      <w:start w:val="1"/>
      <w:numFmt w:val="lowerLetter"/>
      <w:lvlText w:val="%8."/>
      <w:lvlJc w:val="left"/>
      <w:pPr>
        <w:ind w:left="5760" w:hanging="360"/>
      </w:pPr>
    </w:lvl>
    <w:lvl w:ilvl="8" w:tplc="1FD8E326">
      <w:start w:val="1"/>
      <w:numFmt w:val="lowerRoman"/>
      <w:lvlText w:val="%9."/>
      <w:lvlJc w:val="right"/>
      <w:pPr>
        <w:ind w:left="6480" w:hanging="180"/>
      </w:pPr>
    </w:lvl>
  </w:abstractNum>
  <w:abstractNum w:abstractNumId="19" w15:restartNumberingAfterBreak="0">
    <w:nsid w:val="66BB5A1C"/>
    <w:multiLevelType w:val="multilevel"/>
    <w:tmpl w:val="5000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8062CA"/>
    <w:multiLevelType w:val="hybridMultilevel"/>
    <w:tmpl w:val="1EB671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EC2FFC"/>
    <w:multiLevelType w:val="multilevel"/>
    <w:tmpl w:val="49F2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23738D"/>
    <w:multiLevelType w:val="multilevel"/>
    <w:tmpl w:val="78B6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251675"/>
    <w:multiLevelType w:val="multilevel"/>
    <w:tmpl w:val="8F82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5493252">
    <w:abstractNumId w:val="12"/>
  </w:num>
  <w:num w:numId="2" w16cid:durableId="1766726831">
    <w:abstractNumId w:val="7"/>
  </w:num>
  <w:num w:numId="3" w16cid:durableId="1618441907">
    <w:abstractNumId w:val="6"/>
  </w:num>
  <w:num w:numId="4" w16cid:durableId="68815864">
    <w:abstractNumId w:val="5"/>
  </w:num>
  <w:num w:numId="5" w16cid:durableId="1058939217">
    <w:abstractNumId w:val="4"/>
  </w:num>
  <w:num w:numId="6" w16cid:durableId="1774473304">
    <w:abstractNumId w:val="8"/>
  </w:num>
  <w:num w:numId="7" w16cid:durableId="1474906164">
    <w:abstractNumId w:val="3"/>
  </w:num>
  <w:num w:numId="8" w16cid:durableId="1314025413">
    <w:abstractNumId w:val="2"/>
  </w:num>
  <w:num w:numId="9" w16cid:durableId="565993711">
    <w:abstractNumId w:val="1"/>
  </w:num>
  <w:num w:numId="10" w16cid:durableId="187331668">
    <w:abstractNumId w:val="0"/>
  </w:num>
  <w:num w:numId="11" w16cid:durableId="843058454">
    <w:abstractNumId w:val="9"/>
  </w:num>
  <w:num w:numId="12" w16cid:durableId="2102984856">
    <w:abstractNumId w:val="13"/>
  </w:num>
  <w:num w:numId="13" w16cid:durableId="1568606886">
    <w:abstractNumId w:val="17"/>
  </w:num>
  <w:num w:numId="14" w16cid:durableId="141697428">
    <w:abstractNumId w:val="14"/>
  </w:num>
  <w:num w:numId="15" w16cid:durableId="1525631454">
    <w:abstractNumId w:val="11"/>
  </w:num>
  <w:num w:numId="16" w16cid:durableId="793597434">
    <w:abstractNumId w:val="23"/>
  </w:num>
  <w:num w:numId="17" w16cid:durableId="238903331">
    <w:abstractNumId w:val="10"/>
  </w:num>
  <w:num w:numId="18" w16cid:durableId="2123959535">
    <w:abstractNumId w:val="22"/>
  </w:num>
  <w:num w:numId="19" w16cid:durableId="1158615179">
    <w:abstractNumId w:val="21"/>
  </w:num>
  <w:num w:numId="20" w16cid:durableId="763644368">
    <w:abstractNumId w:val="16"/>
  </w:num>
  <w:num w:numId="21" w16cid:durableId="1297445093">
    <w:abstractNumId w:val="19"/>
  </w:num>
  <w:num w:numId="22" w16cid:durableId="999506821">
    <w:abstractNumId w:val="15"/>
  </w:num>
  <w:num w:numId="23" w16cid:durableId="296448407">
    <w:abstractNumId w:val="20"/>
  </w:num>
  <w:num w:numId="24" w16cid:durableId="208510648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198"/>
    <w:rsid w:val="00000805"/>
    <w:rsid w:val="00001059"/>
    <w:rsid w:val="00001377"/>
    <w:rsid w:val="00001812"/>
    <w:rsid w:val="0000197C"/>
    <w:rsid w:val="0000199B"/>
    <w:rsid w:val="00001F7E"/>
    <w:rsid w:val="00001FE0"/>
    <w:rsid w:val="000022A3"/>
    <w:rsid w:val="00002E48"/>
    <w:rsid w:val="00002EA2"/>
    <w:rsid w:val="00003107"/>
    <w:rsid w:val="00003535"/>
    <w:rsid w:val="00003855"/>
    <w:rsid w:val="000042C9"/>
    <w:rsid w:val="000049FB"/>
    <w:rsid w:val="00005F44"/>
    <w:rsid w:val="00005FC2"/>
    <w:rsid w:val="000062BF"/>
    <w:rsid w:val="0000639E"/>
    <w:rsid w:val="000065C1"/>
    <w:rsid w:val="00006602"/>
    <w:rsid w:val="00006A35"/>
    <w:rsid w:val="00006DF0"/>
    <w:rsid w:val="0000731F"/>
    <w:rsid w:val="000074FD"/>
    <w:rsid w:val="00007A4F"/>
    <w:rsid w:val="00007E9F"/>
    <w:rsid w:val="00007FC6"/>
    <w:rsid w:val="000103AE"/>
    <w:rsid w:val="0001086D"/>
    <w:rsid w:val="00010C84"/>
    <w:rsid w:val="000112C0"/>
    <w:rsid w:val="0001177D"/>
    <w:rsid w:val="000119DE"/>
    <w:rsid w:val="00012106"/>
    <w:rsid w:val="00012138"/>
    <w:rsid w:val="000121FA"/>
    <w:rsid w:val="00012298"/>
    <w:rsid w:val="00012B4F"/>
    <w:rsid w:val="00013026"/>
    <w:rsid w:val="00013113"/>
    <w:rsid w:val="000137C2"/>
    <w:rsid w:val="00013862"/>
    <w:rsid w:val="00013CBC"/>
    <w:rsid w:val="00013F6D"/>
    <w:rsid w:val="0001452E"/>
    <w:rsid w:val="00014579"/>
    <w:rsid w:val="00014AB7"/>
    <w:rsid w:val="00014B47"/>
    <w:rsid w:val="00014D9A"/>
    <w:rsid w:val="00015033"/>
    <w:rsid w:val="000155E6"/>
    <w:rsid w:val="0001564F"/>
    <w:rsid w:val="00016012"/>
    <w:rsid w:val="0001696D"/>
    <w:rsid w:val="00017556"/>
    <w:rsid w:val="00019741"/>
    <w:rsid w:val="00020189"/>
    <w:rsid w:val="000204CD"/>
    <w:rsid w:val="00020897"/>
    <w:rsid w:val="00020EE4"/>
    <w:rsid w:val="00022067"/>
    <w:rsid w:val="00022C5A"/>
    <w:rsid w:val="00022DE7"/>
    <w:rsid w:val="000237F2"/>
    <w:rsid w:val="00023E9A"/>
    <w:rsid w:val="00024AF0"/>
    <w:rsid w:val="00024DDF"/>
    <w:rsid w:val="0002519A"/>
    <w:rsid w:val="000251DE"/>
    <w:rsid w:val="000256B7"/>
    <w:rsid w:val="000264BC"/>
    <w:rsid w:val="00026864"/>
    <w:rsid w:val="0002771C"/>
    <w:rsid w:val="00030AE9"/>
    <w:rsid w:val="0003129A"/>
    <w:rsid w:val="0003148C"/>
    <w:rsid w:val="00031664"/>
    <w:rsid w:val="000316D6"/>
    <w:rsid w:val="00033CDD"/>
    <w:rsid w:val="00033D97"/>
    <w:rsid w:val="00034A84"/>
    <w:rsid w:val="0003515B"/>
    <w:rsid w:val="00035E67"/>
    <w:rsid w:val="00036292"/>
    <w:rsid w:val="000362E2"/>
    <w:rsid w:val="000363BA"/>
    <w:rsid w:val="000366F3"/>
    <w:rsid w:val="00037601"/>
    <w:rsid w:val="00041394"/>
    <w:rsid w:val="000417DC"/>
    <w:rsid w:val="000422E8"/>
    <w:rsid w:val="00042355"/>
    <w:rsid w:val="000436F4"/>
    <w:rsid w:val="00043E9A"/>
    <w:rsid w:val="00043F13"/>
    <w:rsid w:val="000442AA"/>
    <w:rsid w:val="00044A18"/>
    <w:rsid w:val="00046C24"/>
    <w:rsid w:val="00046E4F"/>
    <w:rsid w:val="00047814"/>
    <w:rsid w:val="000503D9"/>
    <w:rsid w:val="000503EA"/>
    <w:rsid w:val="000511BE"/>
    <w:rsid w:val="00051D15"/>
    <w:rsid w:val="00052211"/>
    <w:rsid w:val="000523ED"/>
    <w:rsid w:val="00052AEE"/>
    <w:rsid w:val="00053F0F"/>
    <w:rsid w:val="0005416B"/>
    <w:rsid w:val="00054B80"/>
    <w:rsid w:val="0005520F"/>
    <w:rsid w:val="000558E9"/>
    <w:rsid w:val="0005656F"/>
    <w:rsid w:val="00056597"/>
    <w:rsid w:val="00056817"/>
    <w:rsid w:val="00056E94"/>
    <w:rsid w:val="000578EA"/>
    <w:rsid w:val="0005798F"/>
    <w:rsid w:val="0006024D"/>
    <w:rsid w:val="000607CB"/>
    <w:rsid w:val="00060FCF"/>
    <w:rsid w:val="0006149F"/>
    <w:rsid w:val="000621D8"/>
    <w:rsid w:val="00062E98"/>
    <w:rsid w:val="0006359E"/>
    <w:rsid w:val="00063CC5"/>
    <w:rsid w:val="000640A6"/>
    <w:rsid w:val="000647E2"/>
    <w:rsid w:val="000647F2"/>
    <w:rsid w:val="0006484F"/>
    <w:rsid w:val="000648ED"/>
    <w:rsid w:val="00064F04"/>
    <w:rsid w:val="00065053"/>
    <w:rsid w:val="0006508E"/>
    <w:rsid w:val="00065164"/>
    <w:rsid w:val="000652CA"/>
    <w:rsid w:val="000653C6"/>
    <w:rsid w:val="00065AA9"/>
    <w:rsid w:val="00065E1E"/>
    <w:rsid w:val="00066527"/>
    <w:rsid w:val="000668C0"/>
    <w:rsid w:val="00067128"/>
    <w:rsid w:val="000709AA"/>
    <w:rsid w:val="00071F28"/>
    <w:rsid w:val="00071FC6"/>
    <w:rsid w:val="000725E4"/>
    <w:rsid w:val="00072B28"/>
    <w:rsid w:val="00072B2A"/>
    <w:rsid w:val="00073298"/>
    <w:rsid w:val="0007352C"/>
    <w:rsid w:val="00074056"/>
    <w:rsid w:val="00074079"/>
    <w:rsid w:val="0007488B"/>
    <w:rsid w:val="00074FE2"/>
    <w:rsid w:val="0007500F"/>
    <w:rsid w:val="00075478"/>
    <w:rsid w:val="000754A1"/>
    <w:rsid w:val="00075809"/>
    <w:rsid w:val="00075BB1"/>
    <w:rsid w:val="00076D4C"/>
    <w:rsid w:val="00076EED"/>
    <w:rsid w:val="00077130"/>
    <w:rsid w:val="0007769E"/>
    <w:rsid w:val="0007782A"/>
    <w:rsid w:val="0008041F"/>
    <w:rsid w:val="000811D2"/>
    <w:rsid w:val="000819DE"/>
    <w:rsid w:val="00082858"/>
    <w:rsid w:val="0008287D"/>
    <w:rsid w:val="00082B7E"/>
    <w:rsid w:val="000834C5"/>
    <w:rsid w:val="000850AE"/>
    <w:rsid w:val="00085720"/>
    <w:rsid w:val="00085A32"/>
    <w:rsid w:val="00085AAB"/>
    <w:rsid w:val="00086340"/>
    <w:rsid w:val="00086400"/>
    <w:rsid w:val="00086B4D"/>
    <w:rsid w:val="00086CD3"/>
    <w:rsid w:val="00090383"/>
    <w:rsid w:val="00090466"/>
    <w:rsid w:val="000904B4"/>
    <w:rsid w:val="00091043"/>
    <w:rsid w:val="0009161B"/>
    <w:rsid w:val="0009269D"/>
    <w:rsid w:val="00092799"/>
    <w:rsid w:val="00092B92"/>
    <w:rsid w:val="00092C5F"/>
    <w:rsid w:val="00092D3F"/>
    <w:rsid w:val="00092DA3"/>
    <w:rsid w:val="0009330D"/>
    <w:rsid w:val="0009346B"/>
    <w:rsid w:val="0009350D"/>
    <w:rsid w:val="00093A1C"/>
    <w:rsid w:val="00094214"/>
    <w:rsid w:val="00095282"/>
    <w:rsid w:val="000952A3"/>
    <w:rsid w:val="00095385"/>
    <w:rsid w:val="000953E0"/>
    <w:rsid w:val="000954CE"/>
    <w:rsid w:val="00096680"/>
    <w:rsid w:val="00096D89"/>
    <w:rsid w:val="00097565"/>
    <w:rsid w:val="00097E6A"/>
    <w:rsid w:val="000A03BB"/>
    <w:rsid w:val="000A0822"/>
    <w:rsid w:val="000A0F36"/>
    <w:rsid w:val="000A14F9"/>
    <w:rsid w:val="000A174A"/>
    <w:rsid w:val="000A1D0D"/>
    <w:rsid w:val="000A250A"/>
    <w:rsid w:val="000A3E0A"/>
    <w:rsid w:val="000A4287"/>
    <w:rsid w:val="000A43DF"/>
    <w:rsid w:val="000A4C33"/>
    <w:rsid w:val="000A53AF"/>
    <w:rsid w:val="000A544B"/>
    <w:rsid w:val="000A5FFC"/>
    <w:rsid w:val="000A6106"/>
    <w:rsid w:val="000A61F6"/>
    <w:rsid w:val="000A6530"/>
    <w:rsid w:val="000A65AC"/>
    <w:rsid w:val="000A6959"/>
    <w:rsid w:val="000A6FE3"/>
    <w:rsid w:val="000A7159"/>
    <w:rsid w:val="000A7A12"/>
    <w:rsid w:val="000A7E2A"/>
    <w:rsid w:val="000B09FC"/>
    <w:rsid w:val="000B0DEB"/>
    <w:rsid w:val="000B0F29"/>
    <w:rsid w:val="000B0F60"/>
    <w:rsid w:val="000B1C9A"/>
    <w:rsid w:val="000B224A"/>
    <w:rsid w:val="000B2351"/>
    <w:rsid w:val="000B255D"/>
    <w:rsid w:val="000B2B3E"/>
    <w:rsid w:val="000B3098"/>
    <w:rsid w:val="000B3A2D"/>
    <w:rsid w:val="000B4170"/>
    <w:rsid w:val="000B4EF7"/>
    <w:rsid w:val="000B5FFA"/>
    <w:rsid w:val="000B62D8"/>
    <w:rsid w:val="000B6AE4"/>
    <w:rsid w:val="000B6C59"/>
    <w:rsid w:val="000B7281"/>
    <w:rsid w:val="000B7FAB"/>
    <w:rsid w:val="000C0163"/>
    <w:rsid w:val="000C027A"/>
    <w:rsid w:val="000C0397"/>
    <w:rsid w:val="000C18D4"/>
    <w:rsid w:val="000C18F6"/>
    <w:rsid w:val="000C1BA1"/>
    <w:rsid w:val="000C1C4C"/>
    <w:rsid w:val="000C2C83"/>
    <w:rsid w:val="000C338B"/>
    <w:rsid w:val="000C3AEE"/>
    <w:rsid w:val="000C3EA9"/>
    <w:rsid w:val="000C4297"/>
    <w:rsid w:val="000C51E1"/>
    <w:rsid w:val="000C54EA"/>
    <w:rsid w:val="000C5585"/>
    <w:rsid w:val="000C5E68"/>
    <w:rsid w:val="000C6075"/>
    <w:rsid w:val="000D0225"/>
    <w:rsid w:val="000D0E75"/>
    <w:rsid w:val="000D105A"/>
    <w:rsid w:val="000D1332"/>
    <w:rsid w:val="000D14F5"/>
    <w:rsid w:val="000D1FDD"/>
    <w:rsid w:val="000D2239"/>
    <w:rsid w:val="000D227D"/>
    <w:rsid w:val="000D22B2"/>
    <w:rsid w:val="000D23F4"/>
    <w:rsid w:val="000D4229"/>
    <w:rsid w:val="000D5086"/>
    <w:rsid w:val="000D6040"/>
    <w:rsid w:val="000D658D"/>
    <w:rsid w:val="000D792B"/>
    <w:rsid w:val="000E0194"/>
    <w:rsid w:val="000E0F2D"/>
    <w:rsid w:val="000E0FED"/>
    <w:rsid w:val="000E2B9E"/>
    <w:rsid w:val="000E3244"/>
    <w:rsid w:val="000E34AB"/>
    <w:rsid w:val="000E3C33"/>
    <w:rsid w:val="000E3D0B"/>
    <w:rsid w:val="000E3D26"/>
    <w:rsid w:val="000E3E5E"/>
    <w:rsid w:val="000E3FA7"/>
    <w:rsid w:val="000E4998"/>
    <w:rsid w:val="000E4A45"/>
    <w:rsid w:val="000E52D9"/>
    <w:rsid w:val="000E57AE"/>
    <w:rsid w:val="000E57BA"/>
    <w:rsid w:val="000E58FA"/>
    <w:rsid w:val="000E5A30"/>
    <w:rsid w:val="000E5E48"/>
    <w:rsid w:val="000E619F"/>
    <w:rsid w:val="000E632E"/>
    <w:rsid w:val="000E6D67"/>
    <w:rsid w:val="000E784F"/>
    <w:rsid w:val="000E7895"/>
    <w:rsid w:val="000E7F3C"/>
    <w:rsid w:val="000F05E4"/>
    <w:rsid w:val="000F0A88"/>
    <w:rsid w:val="000F0FF8"/>
    <w:rsid w:val="000F161D"/>
    <w:rsid w:val="000F16CB"/>
    <w:rsid w:val="000F2164"/>
    <w:rsid w:val="000F22C6"/>
    <w:rsid w:val="000F3CAA"/>
    <w:rsid w:val="000F3FFB"/>
    <w:rsid w:val="000F42B5"/>
    <w:rsid w:val="000F49FB"/>
    <w:rsid w:val="000F5204"/>
    <w:rsid w:val="000F53C5"/>
    <w:rsid w:val="000F54B0"/>
    <w:rsid w:val="000F5A24"/>
    <w:rsid w:val="000F6CE8"/>
    <w:rsid w:val="000F6EF2"/>
    <w:rsid w:val="000F7777"/>
    <w:rsid w:val="000F7A32"/>
    <w:rsid w:val="00100DC1"/>
    <w:rsid w:val="00101027"/>
    <w:rsid w:val="0010112A"/>
    <w:rsid w:val="001023D3"/>
    <w:rsid w:val="00102A4C"/>
    <w:rsid w:val="00102ABB"/>
    <w:rsid w:val="001030B8"/>
    <w:rsid w:val="001039D6"/>
    <w:rsid w:val="00104118"/>
    <w:rsid w:val="0010413F"/>
    <w:rsid w:val="00104263"/>
    <w:rsid w:val="0010489A"/>
    <w:rsid w:val="00105CC0"/>
    <w:rsid w:val="00106A3D"/>
    <w:rsid w:val="00106C61"/>
    <w:rsid w:val="00107AFD"/>
    <w:rsid w:val="00107B13"/>
    <w:rsid w:val="00107BA2"/>
    <w:rsid w:val="00110DC6"/>
    <w:rsid w:val="001115FC"/>
    <w:rsid w:val="0011164D"/>
    <w:rsid w:val="00111A33"/>
    <w:rsid w:val="00111B2F"/>
    <w:rsid w:val="00111F3B"/>
    <w:rsid w:val="001125F3"/>
    <w:rsid w:val="00112933"/>
    <w:rsid w:val="00112B30"/>
    <w:rsid w:val="00112B93"/>
    <w:rsid w:val="00114015"/>
    <w:rsid w:val="001140C6"/>
    <w:rsid w:val="00114B71"/>
    <w:rsid w:val="00114D7A"/>
    <w:rsid w:val="0011574C"/>
    <w:rsid w:val="001159A1"/>
    <w:rsid w:val="00116588"/>
    <w:rsid w:val="00116690"/>
    <w:rsid w:val="001167B9"/>
    <w:rsid w:val="00116A55"/>
    <w:rsid w:val="00116E72"/>
    <w:rsid w:val="001175E2"/>
    <w:rsid w:val="0011769A"/>
    <w:rsid w:val="00120188"/>
    <w:rsid w:val="001206D2"/>
    <w:rsid w:val="00120872"/>
    <w:rsid w:val="00120908"/>
    <w:rsid w:val="00120963"/>
    <w:rsid w:val="00120C92"/>
    <w:rsid w:val="001210D4"/>
    <w:rsid w:val="00121878"/>
    <w:rsid w:val="00121BF0"/>
    <w:rsid w:val="00121E2C"/>
    <w:rsid w:val="001226A6"/>
    <w:rsid w:val="00123704"/>
    <w:rsid w:val="0012385B"/>
    <w:rsid w:val="0012429C"/>
    <w:rsid w:val="0012444F"/>
    <w:rsid w:val="00124CFF"/>
    <w:rsid w:val="001252CF"/>
    <w:rsid w:val="00125751"/>
    <w:rsid w:val="00126FFF"/>
    <w:rsid w:val="001270C7"/>
    <w:rsid w:val="001272C5"/>
    <w:rsid w:val="00127824"/>
    <w:rsid w:val="00127F3D"/>
    <w:rsid w:val="00130139"/>
    <w:rsid w:val="00130DCD"/>
    <w:rsid w:val="001310B9"/>
    <w:rsid w:val="001314CC"/>
    <w:rsid w:val="00131D3C"/>
    <w:rsid w:val="00132540"/>
    <w:rsid w:val="00132614"/>
    <w:rsid w:val="00132B50"/>
    <w:rsid w:val="00133408"/>
    <w:rsid w:val="001339BA"/>
    <w:rsid w:val="00133D6E"/>
    <w:rsid w:val="00133F0F"/>
    <w:rsid w:val="00133F39"/>
    <w:rsid w:val="00134689"/>
    <w:rsid w:val="00134FB6"/>
    <w:rsid w:val="00135A66"/>
    <w:rsid w:val="00135E2F"/>
    <w:rsid w:val="0013633B"/>
    <w:rsid w:val="00136899"/>
    <w:rsid w:val="0013724E"/>
    <w:rsid w:val="001374CA"/>
    <w:rsid w:val="00137549"/>
    <w:rsid w:val="00137AEC"/>
    <w:rsid w:val="00137CA2"/>
    <w:rsid w:val="00140497"/>
    <w:rsid w:val="0014092E"/>
    <w:rsid w:val="0014123C"/>
    <w:rsid w:val="00141461"/>
    <w:rsid w:val="001418C2"/>
    <w:rsid w:val="0014244F"/>
    <w:rsid w:val="00142A5B"/>
    <w:rsid w:val="001434E2"/>
    <w:rsid w:val="00143535"/>
    <w:rsid w:val="00143895"/>
    <w:rsid w:val="00144E37"/>
    <w:rsid w:val="0014510F"/>
    <w:rsid w:val="001458DF"/>
    <w:rsid w:val="00146483"/>
    <w:rsid w:val="0014654B"/>
    <w:rsid w:val="00146967"/>
    <w:rsid w:val="0014738E"/>
    <w:rsid w:val="0014786A"/>
    <w:rsid w:val="00147883"/>
    <w:rsid w:val="00147CBF"/>
    <w:rsid w:val="00150B9B"/>
    <w:rsid w:val="001513E0"/>
    <w:rsid w:val="001516A4"/>
    <w:rsid w:val="00151E5F"/>
    <w:rsid w:val="001523B7"/>
    <w:rsid w:val="001528E7"/>
    <w:rsid w:val="00152A88"/>
    <w:rsid w:val="001536F3"/>
    <w:rsid w:val="00153E28"/>
    <w:rsid w:val="00153EAD"/>
    <w:rsid w:val="0015466B"/>
    <w:rsid w:val="0015482E"/>
    <w:rsid w:val="00154CFE"/>
    <w:rsid w:val="00154EAF"/>
    <w:rsid w:val="001569AB"/>
    <w:rsid w:val="00156F4F"/>
    <w:rsid w:val="00156F7D"/>
    <w:rsid w:val="00157079"/>
    <w:rsid w:val="001576CE"/>
    <w:rsid w:val="00157A7F"/>
    <w:rsid w:val="00160EF7"/>
    <w:rsid w:val="0016118A"/>
    <w:rsid w:val="001616D2"/>
    <w:rsid w:val="0016252F"/>
    <w:rsid w:val="001636B6"/>
    <w:rsid w:val="00164351"/>
    <w:rsid w:val="00164455"/>
    <w:rsid w:val="00164978"/>
    <w:rsid w:val="00164D63"/>
    <w:rsid w:val="00165044"/>
    <w:rsid w:val="00165E42"/>
    <w:rsid w:val="0016609B"/>
    <w:rsid w:val="00166735"/>
    <w:rsid w:val="00166BBB"/>
    <w:rsid w:val="001671E3"/>
    <w:rsid w:val="0016725C"/>
    <w:rsid w:val="00167567"/>
    <w:rsid w:val="00167941"/>
    <w:rsid w:val="00170A69"/>
    <w:rsid w:val="00170FE6"/>
    <w:rsid w:val="00171029"/>
    <w:rsid w:val="00171807"/>
    <w:rsid w:val="00172338"/>
    <w:rsid w:val="0017268E"/>
    <w:rsid w:val="001726F3"/>
    <w:rsid w:val="001738D2"/>
    <w:rsid w:val="00173AD1"/>
    <w:rsid w:val="00173C51"/>
    <w:rsid w:val="00174012"/>
    <w:rsid w:val="00174101"/>
    <w:rsid w:val="00174400"/>
    <w:rsid w:val="00174825"/>
    <w:rsid w:val="00174B28"/>
    <w:rsid w:val="00174BBE"/>
    <w:rsid w:val="00174BD4"/>
    <w:rsid w:val="00174CC2"/>
    <w:rsid w:val="001751F5"/>
    <w:rsid w:val="00175A13"/>
    <w:rsid w:val="00175AE4"/>
    <w:rsid w:val="00175C10"/>
    <w:rsid w:val="00176295"/>
    <w:rsid w:val="0017649E"/>
    <w:rsid w:val="00176CC6"/>
    <w:rsid w:val="00177087"/>
    <w:rsid w:val="001779DF"/>
    <w:rsid w:val="0018095D"/>
    <w:rsid w:val="00181BE4"/>
    <w:rsid w:val="00182AD4"/>
    <w:rsid w:val="00182C9F"/>
    <w:rsid w:val="00182D80"/>
    <w:rsid w:val="00183FA5"/>
    <w:rsid w:val="001840DF"/>
    <w:rsid w:val="0018451C"/>
    <w:rsid w:val="0018481A"/>
    <w:rsid w:val="00185576"/>
    <w:rsid w:val="00185951"/>
    <w:rsid w:val="00186D98"/>
    <w:rsid w:val="00186E75"/>
    <w:rsid w:val="00187841"/>
    <w:rsid w:val="00187A4D"/>
    <w:rsid w:val="00190406"/>
    <w:rsid w:val="00190D24"/>
    <w:rsid w:val="00190F2A"/>
    <w:rsid w:val="0019169C"/>
    <w:rsid w:val="00191A11"/>
    <w:rsid w:val="00191E45"/>
    <w:rsid w:val="0019225A"/>
    <w:rsid w:val="0019301F"/>
    <w:rsid w:val="00193B46"/>
    <w:rsid w:val="00194097"/>
    <w:rsid w:val="00195C88"/>
    <w:rsid w:val="00196178"/>
    <w:rsid w:val="001962B8"/>
    <w:rsid w:val="001963F3"/>
    <w:rsid w:val="001968E2"/>
    <w:rsid w:val="00196B8B"/>
    <w:rsid w:val="00197724"/>
    <w:rsid w:val="00197D6C"/>
    <w:rsid w:val="001A081F"/>
    <w:rsid w:val="001A1092"/>
    <w:rsid w:val="001A17C9"/>
    <w:rsid w:val="001A223E"/>
    <w:rsid w:val="001A2475"/>
    <w:rsid w:val="001A2901"/>
    <w:rsid w:val="001A2A96"/>
    <w:rsid w:val="001A2BEA"/>
    <w:rsid w:val="001A3484"/>
    <w:rsid w:val="001A3A5D"/>
    <w:rsid w:val="001A412F"/>
    <w:rsid w:val="001A4244"/>
    <w:rsid w:val="001A4B57"/>
    <w:rsid w:val="001A506F"/>
    <w:rsid w:val="001A50A8"/>
    <w:rsid w:val="001A54A2"/>
    <w:rsid w:val="001A5537"/>
    <w:rsid w:val="001A5B74"/>
    <w:rsid w:val="001A6253"/>
    <w:rsid w:val="001A6979"/>
    <w:rsid w:val="001A6D93"/>
    <w:rsid w:val="001A711B"/>
    <w:rsid w:val="001A7AE7"/>
    <w:rsid w:val="001AD99E"/>
    <w:rsid w:val="001B0FCA"/>
    <w:rsid w:val="001B1299"/>
    <w:rsid w:val="001B1F3F"/>
    <w:rsid w:val="001B281F"/>
    <w:rsid w:val="001B2BA5"/>
    <w:rsid w:val="001B2F5A"/>
    <w:rsid w:val="001B3AAD"/>
    <w:rsid w:val="001B46B5"/>
    <w:rsid w:val="001B4C9E"/>
    <w:rsid w:val="001B5946"/>
    <w:rsid w:val="001B627A"/>
    <w:rsid w:val="001B6960"/>
    <w:rsid w:val="001B7674"/>
    <w:rsid w:val="001B7D09"/>
    <w:rsid w:val="001C008C"/>
    <w:rsid w:val="001C071E"/>
    <w:rsid w:val="001C161E"/>
    <w:rsid w:val="001C1A02"/>
    <w:rsid w:val="001C22ED"/>
    <w:rsid w:val="001C32EC"/>
    <w:rsid w:val="001C38BD"/>
    <w:rsid w:val="001C44B8"/>
    <w:rsid w:val="001C478C"/>
    <w:rsid w:val="001C4A10"/>
    <w:rsid w:val="001C4AE6"/>
    <w:rsid w:val="001C4BB2"/>
    <w:rsid w:val="001C4D5A"/>
    <w:rsid w:val="001C5125"/>
    <w:rsid w:val="001C56BA"/>
    <w:rsid w:val="001C59E6"/>
    <w:rsid w:val="001C5A97"/>
    <w:rsid w:val="001C63CB"/>
    <w:rsid w:val="001C68DF"/>
    <w:rsid w:val="001C68F4"/>
    <w:rsid w:val="001D0107"/>
    <w:rsid w:val="001D0DB2"/>
    <w:rsid w:val="001D198B"/>
    <w:rsid w:val="001D19B9"/>
    <w:rsid w:val="001D24F6"/>
    <w:rsid w:val="001D2737"/>
    <w:rsid w:val="001D2A60"/>
    <w:rsid w:val="001D3062"/>
    <w:rsid w:val="001D382F"/>
    <w:rsid w:val="001D45B5"/>
    <w:rsid w:val="001D4B02"/>
    <w:rsid w:val="001D4D31"/>
    <w:rsid w:val="001D4F50"/>
    <w:rsid w:val="001D5563"/>
    <w:rsid w:val="001D56FF"/>
    <w:rsid w:val="001D58E8"/>
    <w:rsid w:val="001D785D"/>
    <w:rsid w:val="001E02EA"/>
    <w:rsid w:val="001E0558"/>
    <w:rsid w:val="001E1870"/>
    <w:rsid w:val="001E24F3"/>
    <w:rsid w:val="001E2794"/>
    <w:rsid w:val="001E34C6"/>
    <w:rsid w:val="001E36FB"/>
    <w:rsid w:val="001E3BCA"/>
    <w:rsid w:val="001E41AE"/>
    <w:rsid w:val="001E4204"/>
    <w:rsid w:val="001E5581"/>
    <w:rsid w:val="001E7FE5"/>
    <w:rsid w:val="001F00F2"/>
    <w:rsid w:val="001F0934"/>
    <w:rsid w:val="001F0B6F"/>
    <w:rsid w:val="001F0C47"/>
    <w:rsid w:val="001F13C1"/>
    <w:rsid w:val="001F171F"/>
    <w:rsid w:val="001F177B"/>
    <w:rsid w:val="001F18FD"/>
    <w:rsid w:val="001F217E"/>
    <w:rsid w:val="001F30C3"/>
    <w:rsid w:val="001F37C5"/>
    <w:rsid w:val="001F3C70"/>
    <w:rsid w:val="001F410D"/>
    <w:rsid w:val="001F55B2"/>
    <w:rsid w:val="001F66D5"/>
    <w:rsid w:val="001F6BEE"/>
    <w:rsid w:val="001F71B6"/>
    <w:rsid w:val="001F75C3"/>
    <w:rsid w:val="001F7DCD"/>
    <w:rsid w:val="0020037A"/>
    <w:rsid w:val="00200563"/>
    <w:rsid w:val="00200933"/>
    <w:rsid w:val="00200D88"/>
    <w:rsid w:val="00201089"/>
    <w:rsid w:val="0020121C"/>
    <w:rsid w:val="0020155C"/>
    <w:rsid w:val="00201F68"/>
    <w:rsid w:val="002032D9"/>
    <w:rsid w:val="00203AB4"/>
    <w:rsid w:val="00204598"/>
    <w:rsid w:val="00204763"/>
    <w:rsid w:val="0020558F"/>
    <w:rsid w:val="002055CE"/>
    <w:rsid w:val="00206459"/>
    <w:rsid w:val="00206672"/>
    <w:rsid w:val="00206A40"/>
    <w:rsid w:val="002070C0"/>
    <w:rsid w:val="00207AB9"/>
    <w:rsid w:val="002100E8"/>
    <w:rsid w:val="00210219"/>
    <w:rsid w:val="002103E3"/>
    <w:rsid w:val="002104AD"/>
    <w:rsid w:val="0021072B"/>
    <w:rsid w:val="00211085"/>
    <w:rsid w:val="002111DC"/>
    <w:rsid w:val="002115B4"/>
    <w:rsid w:val="00211C73"/>
    <w:rsid w:val="00212323"/>
    <w:rsid w:val="00212436"/>
    <w:rsid w:val="00212F2A"/>
    <w:rsid w:val="0021339E"/>
    <w:rsid w:val="00213F42"/>
    <w:rsid w:val="002148C5"/>
    <w:rsid w:val="00214F2B"/>
    <w:rsid w:val="00215D69"/>
    <w:rsid w:val="0021665E"/>
    <w:rsid w:val="002168D6"/>
    <w:rsid w:val="00216F41"/>
    <w:rsid w:val="00216FC7"/>
    <w:rsid w:val="00217850"/>
    <w:rsid w:val="00217880"/>
    <w:rsid w:val="0022015C"/>
    <w:rsid w:val="00220197"/>
    <w:rsid w:val="0022021E"/>
    <w:rsid w:val="002202F1"/>
    <w:rsid w:val="002207DB"/>
    <w:rsid w:val="00220BE2"/>
    <w:rsid w:val="00221157"/>
    <w:rsid w:val="00221736"/>
    <w:rsid w:val="0022194E"/>
    <w:rsid w:val="00221DCA"/>
    <w:rsid w:val="00222A44"/>
    <w:rsid w:val="00222D66"/>
    <w:rsid w:val="00222F22"/>
    <w:rsid w:val="002238FC"/>
    <w:rsid w:val="002241F4"/>
    <w:rsid w:val="002242D3"/>
    <w:rsid w:val="0022465F"/>
    <w:rsid w:val="00224A8A"/>
    <w:rsid w:val="00224AB5"/>
    <w:rsid w:val="00224DAA"/>
    <w:rsid w:val="00225706"/>
    <w:rsid w:val="00230637"/>
    <w:rsid w:val="002309A8"/>
    <w:rsid w:val="00230F08"/>
    <w:rsid w:val="002325C8"/>
    <w:rsid w:val="00233F62"/>
    <w:rsid w:val="0023462E"/>
    <w:rsid w:val="0023475F"/>
    <w:rsid w:val="00234BA1"/>
    <w:rsid w:val="00234DA5"/>
    <w:rsid w:val="00236215"/>
    <w:rsid w:val="0023667F"/>
    <w:rsid w:val="002369BF"/>
    <w:rsid w:val="00236B28"/>
    <w:rsid w:val="00236C07"/>
    <w:rsid w:val="00236CFE"/>
    <w:rsid w:val="00240A62"/>
    <w:rsid w:val="0024114F"/>
    <w:rsid w:val="00241AF2"/>
    <w:rsid w:val="002428E3"/>
    <w:rsid w:val="00243031"/>
    <w:rsid w:val="00243880"/>
    <w:rsid w:val="00243F30"/>
    <w:rsid w:val="0024436F"/>
    <w:rsid w:val="0024439F"/>
    <w:rsid w:val="00244C22"/>
    <w:rsid w:val="0024548D"/>
    <w:rsid w:val="0024550E"/>
    <w:rsid w:val="00245574"/>
    <w:rsid w:val="00245581"/>
    <w:rsid w:val="00245D2F"/>
    <w:rsid w:val="00246AB8"/>
    <w:rsid w:val="00246B84"/>
    <w:rsid w:val="0024765C"/>
    <w:rsid w:val="002478FB"/>
    <w:rsid w:val="0025091A"/>
    <w:rsid w:val="00251032"/>
    <w:rsid w:val="00251A9A"/>
    <w:rsid w:val="00251BB7"/>
    <w:rsid w:val="00252724"/>
    <w:rsid w:val="0025287E"/>
    <w:rsid w:val="002528D7"/>
    <w:rsid w:val="00252F72"/>
    <w:rsid w:val="0025399F"/>
    <w:rsid w:val="002552C9"/>
    <w:rsid w:val="0025573C"/>
    <w:rsid w:val="00256507"/>
    <w:rsid w:val="00256A3F"/>
    <w:rsid w:val="00256A7B"/>
    <w:rsid w:val="00256BC4"/>
    <w:rsid w:val="00257067"/>
    <w:rsid w:val="00257086"/>
    <w:rsid w:val="002575C2"/>
    <w:rsid w:val="00257C4C"/>
    <w:rsid w:val="00260497"/>
    <w:rsid w:val="002607FB"/>
    <w:rsid w:val="0026091E"/>
    <w:rsid w:val="00260BAF"/>
    <w:rsid w:val="002622CC"/>
    <w:rsid w:val="00262351"/>
    <w:rsid w:val="00262543"/>
    <w:rsid w:val="0026271C"/>
    <w:rsid w:val="00263742"/>
    <w:rsid w:val="002638FF"/>
    <w:rsid w:val="00264097"/>
    <w:rsid w:val="002645C5"/>
    <w:rsid w:val="002647F3"/>
    <w:rsid w:val="002650F7"/>
    <w:rsid w:val="002652C7"/>
    <w:rsid w:val="00265478"/>
    <w:rsid w:val="0026565C"/>
    <w:rsid w:val="00265D02"/>
    <w:rsid w:val="0026625D"/>
    <w:rsid w:val="002668D9"/>
    <w:rsid w:val="00266A5C"/>
    <w:rsid w:val="0027010A"/>
    <w:rsid w:val="00270725"/>
    <w:rsid w:val="002709EA"/>
    <w:rsid w:val="00270D11"/>
    <w:rsid w:val="00271CC5"/>
    <w:rsid w:val="00271ECD"/>
    <w:rsid w:val="00272143"/>
    <w:rsid w:val="00272363"/>
    <w:rsid w:val="002723D2"/>
    <w:rsid w:val="00272564"/>
    <w:rsid w:val="00273F3B"/>
    <w:rsid w:val="00274A83"/>
    <w:rsid w:val="00274DB7"/>
    <w:rsid w:val="002750C8"/>
    <w:rsid w:val="00275984"/>
    <w:rsid w:val="0027628D"/>
    <w:rsid w:val="002764D5"/>
    <w:rsid w:val="00276605"/>
    <w:rsid w:val="002768FD"/>
    <w:rsid w:val="00276B43"/>
    <w:rsid w:val="00276C5A"/>
    <w:rsid w:val="00276CE1"/>
    <w:rsid w:val="00277771"/>
    <w:rsid w:val="00277CBD"/>
    <w:rsid w:val="00277D4E"/>
    <w:rsid w:val="00277E0C"/>
    <w:rsid w:val="00280168"/>
    <w:rsid w:val="002806B7"/>
    <w:rsid w:val="00280C15"/>
    <w:rsid w:val="00280F74"/>
    <w:rsid w:val="002814E6"/>
    <w:rsid w:val="00281EB3"/>
    <w:rsid w:val="00282074"/>
    <w:rsid w:val="002822CA"/>
    <w:rsid w:val="00283C06"/>
    <w:rsid w:val="00283CBA"/>
    <w:rsid w:val="00284343"/>
    <w:rsid w:val="002849CA"/>
    <w:rsid w:val="00284D48"/>
    <w:rsid w:val="00284EF2"/>
    <w:rsid w:val="00285857"/>
    <w:rsid w:val="002858C0"/>
    <w:rsid w:val="00286998"/>
    <w:rsid w:val="002877D7"/>
    <w:rsid w:val="002915D7"/>
    <w:rsid w:val="00291A0C"/>
    <w:rsid w:val="00291AB7"/>
    <w:rsid w:val="00291EFD"/>
    <w:rsid w:val="00292264"/>
    <w:rsid w:val="00292ABB"/>
    <w:rsid w:val="00292EB2"/>
    <w:rsid w:val="00294067"/>
    <w:rsid w:val="0029422B"/>
    <w:rsid w:val="00294D2E"/>
    <w:rsid w:val="00294EC9"/>
    <w:rsid w:val="00295590"/>
    <w:rsid w:val="00295930"/>
    <w:rsid w:val="00295D95"/>
    <w:rsid w:val="002964E1"/>
    <w:rsid w:val="00296516"/>
    <w:rsid w:val="0029662F"/>
    <w:rsid w:val="00296DFC"/>
    <w:rsid w:val="00297DF5"/>
    <w:rsid w:val="002A0271"/>
    <w:rsid w:val="002A0938"/>
    <w:rsid w:val="002A128B"/>
    <w:rsid w:val="002A1378"/>
    <w:rsid w:val="002A29FD"/>
    <w:rsid w:val="002A2CF7"/>
    <w:rsid w:val="002A4561"/>
    <w:rsid w:val="002A4EFC"/>
    <w:rsid w:val="002A4F06"/>
    <w:rsid w:val="002A51E4"/>
    <w:rsid w:val="002A5355"/>
    <w:rsid w:val="002A59EA"/>
    <w:rsid w:val="002A63EA"/>
    <w:rsid w:val="002A6F73"/>
    <w:rsid w:val="002A718B"/>
    <w:rsid w:val="002A73E2"/>
    <w:rsid w:val="002B03E1"/>
    <w:rsid w:val="002B0419"/>
    <w:rsid w:val="002B04AD"/>
    <w:rsid w:val="002B08E2"/>
    <w:rsid w:val="002B0BD6"/>
    <w:rsid w:val="002B14B1"/>
    <w:rsid w:val="002B153C"/>
    <w:rsid w:val="002B1735"/>
    <w:rsid w:val="002B1C51"/>
    <w:rsid w:val="002B2259"/>
    <w:rsid w:val="002B3661"/>
    <w:rsid w:val="002B3CF7"/>
    <w:rsid w:val="002B496A"/>
    <w:rsid w:val="002B4B2C"/>
    <w:rsid w:val="002B4BAF"/>
    <w:rsid w:val="002B52FC"/>
    <w:rsid w:val="002B5542"/>
    <w:rsid w:val="002B5870"/>
    <w:rsid w:val="002B5C99"/>
    <w:rsid w:val="002B6197"/>
    <w:rsid w:val="002B65E1"/>
    <w:rsid w:val="002B687E"/>
    <w:rsid w:val="002B68D9"/>
    <w:rsid w:val="002B6D9D"/>
    <w:rsid w:val="002B6EFF"/>
    <w:rsid w:val="002B7270"/>
    <w:rsid w:val="002B73F1"/>
    <w:rsid w:val="002C03DD"/>
    <w:rsid w:val="002C0DAC"/>
    <w:rsid w:val="002C1878"/>
    <w:rsid w:val="002C1B61"/>
    <w:rsid w:val="002C1F65"/>
    <w:rsid w:val="002C200F"/>
    <w:rsid w:val="002C2830"/>
    <w:rsid w:val="002C2A92"/>
    <w:rsid w:val="002C2EF3"/>
    <w:rsid w:val="002C3354"/>
    <w:rsid w:val="002C4B5F"/>
    <w:rsid w:val="002C52E6"/>
    <w:rsid w:val="002C5EC1"/>
    <w:rsid w:val="002C7488"/>
    <w:rsid w:val="002C74C7"/>
    <w:rsid w:val="002C7571"/>
    <w:rsid w:val="002C75E0"/>
    <w:rsid w:val="002C75E3"/>
    <w:rsid w:val="002C77F2"/>
    <w:rsid w:val="002C7E20"/>
    <w:rsid w:val="002D001A"/>
    <w:rsid w:val="002D0444"/>
    <w:rsid w:val="002D0C57"/>
    <w:rsid w:val="002D1326"/>
    <w:rsid w:val="002D1D10"/>
    <w:rsid w:val="002D234E"/>
    <w:rsid w:val="002D28E2"/>
    <w:rsid w:val="002D2DF6"/>
    <w:rsid w:val="002D2F32"/>
    <w:rsid w:val="002D317B"/>
    <w:rsid w:val="002D3587"/>
    <w:rsid w:val="002D3AFB"/>
    <w:rsid w:val="002D4C52"/>
    <w:rsid w:val="002D502D"/>
    <w:rsid w:val="002D5A75"/>
    <w:rsid w:val="002D5CF6"/>
    <w:rsid w:val="002D60F7"/>
    <w:rsid w:val="002D6412"/>
    <w:rsid w:val="002D67C9"/>
    <w:rsid w:val="002D6858"/>
    <w:rsid w:val="002D75B4"/>
    <w:rsid w:val="002D7724"/>
    <w:rsid w:val="002D7794"/>
    <w:rsid w:val="002E05BD"/>
    <w:rsid w:val="002E0D83"/>
    <w:rsid w:val="002E0F69"/>
    <w:rsid w:val="002E115C"/>
    <w:rsid w:val="002E1401"/>
    <w:rsid w:val="002E1A94"/>
    <w:rsid w:val="002E203C"/>
    <w:rsid w:val="002E208C"/>
    <w:rsid w:val="002E23C7"/>
    <w:rsid w:val="002E2DC9"/>
    <w:rsid w:val="002E30B8"/>
    <w:rsid w:val="002E3266"/>
    <w:rsid w:val="002E3578"/>
    <w:rsid w:val="002E36C8"/>
    <w:rsid w:val="002E36EC"/>
    <w:rsid w:val="002E3C00"/>
    <w:rsid w:val="002E3CC5"/>
    <w:rsid w:val="002E3E16"/>
    <w:rsid w:val="002E42CE"/>
    <w:rsid w:val="002E46BF"/>
    <w:rsid w:val="002E4701"/>
    <w:rsid w:val="002E4947"/>
    <w:rsid w:val="002E4D02"/>
    <w:rsid w:val="002E4D83"/>
    <w:rsid w:val="002E5D2B"/>
    <w:rsid w:val="002E5EC0"/>
    <w:rsid w:val="002E659C"/>
    <w:rsid w:val="002E667E"/>
    <w:rsid w:val="002E6B26"/>
    <w:rsid w:val="002E70F7"/>
    <w:rsid w:val="002E72DF"/>
    <w:rsid w:val="002E7ECF"/>
    <w:rsid w:val="002F0670"/>
    <w:rsid w:val="002F0822"/>
    <w:rsid w:val="002F0863"/>
    <w:rsid w:val="002F0BE4"/>
    <w:rsid w:val="002F1952"/>
    <w:rsid w:val="002F19D1"/>
    <w:rsid w:val="002F303C"/>
    <w:rsid w:val="002F3C5A"/>
    <w:rsid w:val="002F498C"/>
    <w:rsid w:val="002F4A4A"/>
    <w:rsid w:val="002F5147"/>
    <w:rsid w:val="002F53CD"/>
    <w:rsid w:val="002F5D33"/>
    <w:rsid w:val="002F7061"/>
    <w:rsid w:val="002F71D6"/>
    <w:rsid w:val="002F7401"/>
    <w:rsid w:val="002F7805"/>
    <w:rsid w:val="002F7ABD"/>
    <w:rsid w:val="003005FF"/>
    <w:rsid w:val="00300B83"/>
    <w:rsid w:val="00300D33"/>
    <w:rsid w:val="00301196"/>
    <w:rsid w:val="00301279"/>
    <w:rsid w:val="00301795"/>
    <w:rsid w:val="00301C41"/>
    <w:rsid w:val="00301F3B"/>
    <w:rsid w:val="0030223E"/>
    <w:rsid w:val="0030291F"/>
    <w:rsid w:val="00303EE6"/>
    <w:rsid w:val="00304B1C"/>
    <w:rsid w:val="00304EA9"/>
    <w:rsid w:val="00304EBF"/>
    <w:rsid w:val="00305005"/>
    <w:rsid w:val="00305AF9"/>
    <w:rsid w:val="00305B1D"/>
    <w:rsid w:val="00305BA1"/>
    <w:rsid w:val="00305FE1"/>
    <w:rsid w:val="00306898"/>
    <w:rsid w:val="00307932"/>
    <w:rsid w:val="00307FE6"/>
    <w:rsid w:val="003100D8"/>
    <w:rsid w:val="00311608"/>
    <w:rsid w:val="00311B16"/>
    <w:rsid w:val="00312089"/>
    <w:rsid w:val="00312597"/>
    <w:rsid w:val="00313247"/>
    <w:rsid w:val="003137CC"/>
    <w:rsid w:val="00313CB2"/>
    <w:rsid w:val="00314CAC"/>
    <w:rsid w:val="00315AF4"/>
    <w:rsid w:val="0031626C"/>
    <w:rsid w:val="003169A9"/>
    <w:rsid w:val="00317185"/>
    <w:rsid w:val="00317402"/>
    <w:rsid w:val="00317792"/>
    <w:rsid w:val="00317960"/>
    <w:rsid w:val="00320337"/>
    <w:rsid w:val="00320857"/>
    <w:rsid w:val="003208B9"/>
    <w:rsid w:val="00320977"/>
    <w:rsid w:val="00320B7E"/>
    <w:rsid w:val="0032103A"/>
    <w:rsid w:val="00321A41"/>
    <w:rsid w:val="0032257D"/>
    <w:rsid w:val="003237F0"/>
    <w:rsid w:val="00324234"/>
    <w:rsid w:val="003253AD"/>
    <w:rsid w:val="00325452"/>
    <w:rsid w:val="00325862"/>
    <w:rsid w:val="00325E56"/>
    <w:rsid w:val="00326555"/>
    <w:rsid w:val="00326DC5"/>
    <w:rsid w:val="00327B37"/>
    <w:rsid w:val="00327BA5"/>
    <w:rsid w:val="00330747"/>
    <w:rsid w:val="0033193B"/>
    <w:rsid w:val="00331E89"/>
    <w:rsid w:val="003320FF"/>
    <w:rsid w:val="0033326F"/>
    <w:rsid w:val="00333F48"/>
    <w:rsid w:val="00334154"/>
    <w:rsid w:val="0033491C"/>
    <w:rsid w:val="00334DCD"/>
    <w:rsid w:val="003359A5"/>
    <w:rsid w:val="00335EE0"/>
    <w:rsid w:val="00336AFC"/>
    <w:rsid w:val="00336CB7"/>
    <w:rsid w:val="003372C4"/>
    <w:rsid w:val="003376A3"/>
    <w:rsid w:val="00337E50"/>
    <w:rsid w:val="00340400"/>
    <w:rsid w:val="0034051D"/>
    <w:rsid w:val="00340551"/>
    <w:rsid w:val="00340648"/>
    <w:rsid w:val="003408EC"/>
    <w:rsid w:val="00340ECA"/>
    <w:rsid w:val="003416EA"/>
    <w:rsid w:val="003419AA"/>
    <w:rsid w:val="00341B5F"/>
    <w:rsid w:val="00341FA0"/>
    <w:rsid w:val="003420BF"/>
    <w:rsid w:val="00342507"/>
    <w:rsid w:val="00342C9B"/>
    <w:rsid w:val="0034385A"/>
    <w:rsid w:val="00343F73"/>
    <w:rsid w:val="003442BB"/>
    <w:rsid w:val="00344ED6"/>
    <w:rsid w:val="00344F3D"/>
    <w:rsid w:val="00345299"/>
    <w:rsid w:val="0034596C"/>
    <w:rsid w:val="00345EE1"/>
    <w:rsid w:val="0034630A"/>
    <w:rsid w:val="00346464"/>
    <w:rsid w:val="003464C8"/>
    <w:rsid w:val="003467DD"/>
    <w:rsid w:val="00346C1D"/>
    <w:rsid w:val="00347585"/>
    <w:rsid w:val="00347D94"/>
    <w:rsid w:val="00347E6F"/>
    <w:rsid w:val="003500B0"/>
    <w:rsid w:val="00350415"/>
    <w:rsid w:val="0035066F"/>
    <w:rsid w:val="00350854"/>
    <w:rsid w:val="00350A3E"/>
    <w:rsid w:val="00351607"/>
    <w:rsid w:val="00351A1F"/>
    <w:rsid w:val="00351A8D"/>
    <w:rsid w:val="00351D09"/>
    <w:rsid w:val="003526BB"/>
    <w:rsid w:val="00352BCF"/>
    <w:rsid w:val="00352DD0"/>
    <w:rsid w:val="00352DFB"/>
    <w:rsid w:val="00353617"/>
    <w:rsid w:val="00353932"/>
    <w:rsid w:val="00353B15"/>
    <w:rsid w:val="00353DB3"/>
    <w:rsid w:val="0035404D"/>
    <w:rsid w:val="0035464B"/>
    <w:rsid w:val="00354F60"/>
    <w:rsid w:val="00354F7C"/>
    <w:rsid w:val="0035505D"/>
    <w:rsid w:val="00355BCB"/>
    <w:rsid w:val="003566D6"/>
    <w:rsid w:val="0035675B"/>
    <w:rsid w:val="003569E0"/>
    <w:rsid w:val="0035714E"/>
    <w:rsid w:val="00357311"/>
    <w:rsid w:val="003574D0"/>
    <w:rsid w:val="003609E7"/>
    <w:rsid w:val="00361974"/>
    <w:rsid w:val="00361A12"/>
    <w:rsid w:val="00361A56"/>
    <w:rsid w:val="0036252A"/>
    <w:rsid w:val="00362729"/>
    <w:rsid w:val="003632E2"/>
    <w:rsid w:val="003637B2"/>
    <w:rsid w:val="00363809"/>
    <w:rsid w:val="003640CE"/>
    <w:rsid w:val="00364D9D"/>
    <w:rsid w:val="00364EE7"/>
    <w:rsid w:val="00365048"/>
    <w:rsid w:val="003652DC"/>
    <w:rsid w:val="003655C4"/>
    <w:rsid w:val="00365EF7"/>
    <w:rsid w:val="0036679F"/>
    <w:rsid w:val="003670CD"/>
    <w:rsid w:val="00371048"/>
    <w:rsid w:val="00371644"/>
    <w:rsid w:val="00371D12"/>
    <w:rsid w:val="003725EB"/>
    <w:rsid w:val="00372C29"/>
    <w:rsid w:val="00372E9F"/>
    <w:rsid w:val="00373293"/>
    <w:rsid w:val="0037396C"/>
    <w:rsid w:val="00373CF6"/>
    <w:rsid w:val="00373DE8"/>
    <w:rsid w:val="0037421D"/>
    <w:rsid w:val="00374A69"/>
    <w:rsid w:val="00374BF2"/>
    <w:rsid w:val="00374C4B"/>
    <w:rsid w:val="0037536F"/>
    <w:rsid w:val="003758C1"/>
    <w:rsid w:val="003758E9"/>
    <w:rsid w:val="00375A75"/>
    <w:rsid w:val="00375CDC"/>
    <w:rsid w:val="00376093"/>
    <w:rsid w:val="0037617B"/>
    <w:rsid w:val="003766EF"/>
    <w:rsid w:val="00376743"/>
    <w:rsid w:val="003767BE"/>
    <w:rsid w:val="00377538"/>
    <w:rsid w:val="003777CA"/>
    <w:rsid w:val="003779BE"/>
    <w:rsid w:val="00377D9C"/>
    <w:rsid w:val="0038035D"/>
    <w:rsid w:val="00380795"/>
    <w:rsid w:val="003810EB"/>
    <w:rsid w:val="00381ECB"/>
    <w:rsid w:val="00382532"/>
    <w:rsid w:val="003827F6"/>
    <w:rsid w:val="00382B55"/>
    <w:rsid w:val="00382C91"/>
    <w:rsid w:val="00382F1F"/>
    <w:rsid w:val="00383DA1"/>
    <w:rsid w:val="00384010"/>
    <w:rsid w:val="003847FA"/>
    <w:rsid w:val="003851AB"/>
    <w:rsid w:val="00385227"/>
    <w:rsid w:val="0038564A"/>
    <w:rsid w:val="00385F2D"/>
    <w:rsid w:val="00385F30"/>
    <w:rsid w:val="0038687F"/>
    <w:rsid w:val="00386AB4"/>
    <w:rsid w:val="003872AC"/>
    <w:rsid w:val="003875B6"/>
    <w:rsid w:val="0038766A"/>
    <w:rsid w:val="00387886"/>
    <w:rsid w:val="00387BCB"/>
    <w:rsid w:val="003903F0"/>
    <w:rsid w:val="00390447"/>
    <w:rsid w:val="00391537"/>
    <w:rsid w:val="00391621"/>
    <w:rsid w:val="00391639"/>
    <w:rsid w:val="00391788"/>
    <w:rsid w:val="0039248E"/>
    <w:rsid w:val="00392801"/>
    <w:rsid w:val="003929DF"/>
    <w:rsid w:val="00392A54"/>
    <w:rsid w:val="00392C65"/>
    <w:rsid w:val="00393696"/>
    <w:rsid w:val="00393963"/>
    <w:rsid w:val="00393E33"/>
    <w:rsid w:val="00394AB9"/>
    <w:rsid w:val="00395575"/>
    <w:rsid w:val="00395672"/>
    <w:rsid w:val="003958B0"/>
    <w:rsid w:val="0039682F"/>
    <w:rsid w:val="00396A8F"/>
    <w:rsid w:val="00397097"/>
    <w:rsid w:val="003979FE"/>
    <w:rsid w:val="003A0365"/>
    <w:rsid w:val="003A06C8"/>
    <w:rsid w:val="003A07F7"/>
    <w:rsid w:val="003A0C77"/>
    <w:rsid w:val="003A0D7C"/>
    <w:rsid w:val="003A0D99"/>
    <w:rsid w:val="003A106D"/>
    <w:rsid w:val="003A13FC"/>
    <w:rsid w:val="003A1648"/>
    <w:rsid w:val="003A1BE4"/>
    <w:rsid w:val="003A2EC1"/>
    <w:rsid w:val="003A36DD"/>
    <w:rsid w:val="003A3935"/>
    <w:rsid w:val="003A3BFF"/>
    <w:rsid w:val="003A4480"/>
    <w:rsid w:val="003A4DAF"/>
    <w:rsid w:val="003A5290"/>
    <w:rsid w:val="003A536A"/>
    <w:rsid w:val="003A54B9"/>
    <w:rsid w:val="003A5764"/>
    <w:rsid w:val="003A5A21"/>
    <w:rsid w:val="003A6419"/>
    <w:rsid w:val="003A71B9"/>
    <w:rsid w:val="003A793D"/>
    <w:rsid w:val="003B0155"/>
    <w:rsid w:val="003B0BCC"/>
    <w:rsid w:val="003B10C6"/>
    <w:rsid w:val="003B128F"/>
    <w:rsid w:val="003B1541"/>
    <w:rsid w:val="003B1BD8"/>
    <w:rsid w:val="003B261A"/>
    <w:rsid w:val="003B2DF0"/>
    <w:rsid w:val="003B3417"/>
    <w:rsid w:val="003B345E"/>
    <w:rsid w:val="003B358F"/>
    <w:rsid w:val="003B3CF9"/>
    <w:rsid w:val="003B41CC"/>
    <w:rsid w:val="003B4690"/>
    <w:rsid w:val="003B58AF"/>
    <w:rsid w:val="003B6589"/>
    <w:rsid w:val="003B69E0"/>
    <w:rsid w:val="003B6B4D"/>
    <w:rsid w:val="003B7262"/>
    <w:rsid w:val="003B73B6"/>
    <w:rsid w:val="003B7D04"/>
    <w:rsid w:val="003B7EE7"/>
    <w:rsid w:val="003C064B"/>
    <w:rsid w:val="003C06E0"/>
    <w:rsid w:val="003C0D2A"/>
    <w:rsid w:val="003C1D2F"/>
    <w:rsid w:val="003C2605"/>
    <w:rsid w:val="003C2CCB"/>
    <w:rsid w:val="003C3214"/>
    <w:rsid w:val="003C370F"/>
    <w:rsid w:val="003C45A1"/>
    <w:rsid w:val="003C4A6A"/>
    <w:rsid w:val="003C4A9C"/>
    <w:rsid w:val="003C4D09"/>
    <w:rsid w:val="003C4F70"/>
    <w:rsid w:val="003C5D8C"/>
    <w:rsid w:val="003C6F89"/>
    <w:rsid w:val="003C789F"/>
    <w:rsid w:val="003C7FD7"/>
    <w:rsid w:val="003D0F23"/>
    <w:rsid w:val="003D1399"/>
    <w:rsid w:val="003D1DAE"/>
    <w:rsid w:val="003D258B"/>
    <w:rsid w:val="003D29FD"/>
    <w:rsid w:val="003D373B"/>
    <w:rsid w:val="003D380B"/>
    <w:rsid w:val="003D38BC"/>
    <w:rsid w:val="003D39EC"/>
    <w:rsid w:val="003D3EC9"/>
    <w:rsid w:val="003D4105"/>
    <w:rsid w:val="003D4669"/>
    <w:rsid w:val="003D4B59"/>
    <w:rsid w:val="003D59FE"/>
    <w:rsid w:val="003D5DED"/>
    <w:rsid w:val="003D61AF"/>
    <w:rsid w:val="003D6AB3"/>
    <w:rsid w:val="003D6D0E"/>
    <w:rsid w:val="003D6F08"/>
    <w:rsid w:val="003D7144"/>
    <w:rsid w:val="003D7DD7"/>
    <w:rsid w:val="003E0579"/>
    <w:rsid w:val="003E08AE"/>
    <w:rsid w:val="003E2C83"/>
    <w:rsid w:val="003E2CC4"/>
    <w:rsid w:val="003E36C4"/>
    <w:rsid w:val="003E3885"/>
    <w:rsid w:val="003E3DD5"/>
    <w:rsid w:val="003E40CB"/>
    <w:rsid w:val="003E4AFC"/>
    <w:rsid w:val="003E5879"/>
    <w:rsid w:val="003E64DC"/>
    <w:rsid w:val="003E6CF8"/>
    <w:rsid w:val="003E6F3A"/>
    <w:rsid w:val="003E71F1"/>
    <w:rsid w:val="003E77B9"/>
    <w:rsid w:val="003E7BED"/>
    <w:rsid w:val="003F03B6"/>
    <w:rsid w:val="003F07C6"/>
    <w:rsid w:val="003F13D5"/>
    <w:rsid w:val="003F13F3"/>
    <w:rsid w:val="003F1745"/>
    <w:rsid w:val="003F1828"/>
    <w:rsid w:val="003F183D"/>
    <w:rsid w:val="003F1EB2"/>
    <w:rsid w:val="003F1F6B"/>
    <w:rsid w:val="003F20F4"/>
    <w:rsid w:val="003F25DA"/>
    <w:rsid w:val="003F2E01"/>
    <w:rsid w:val="003F3757"/>
    <w:rsid w:val="003F3872"/>
    <w:rsid w:val="003F38BD"/>
    <w:rsid w:val="003F38D1"/>
    <w:rsid w:val="003F3D90"/>
    <w:rsid w:val="003F44B7"/>
    <w:rsid w:val="003F451A"/>
    <w:rsid w:val="003F539B"/>
    <w:rsid w:val="003F5821"/>
    <w:rsid w:val="003F6502"/>
    <w:rsid w:val="003F6E5B"/>
    <w:rsid w:val="003F7E55"/>
    <w:rsid w:val="00400783"/>
    <w:rsid w:val="004008E9"/>
    <w:rsid w:val="0040117B"/>
    <w:rsid w:val="004014E1"/>
    <w:rsid w:val="00401F72"/>
    <w:rsid w:val="00402999"/>
    <w:rsid w:val="00402A88"/>
    <w:rsid w:val="00402B1F"/>
    <w:rsid w:val="0040327B"/>
    <w:rsid w:val="004035B5"/>
    <w:rsid w:val="004039AF"/>
    <w:rsid w:val="00403A5A"/>
    <w:rsid w:val="004041C2"/>
    <w:rsid w:val="00404457"/>
    <w:rsid w:val="00404D99"/>
    <w:rsid w:val="00405146"/>
    <w:rsid w:val="004053A3"/>
    <w:rsid w:val="0040594A"/>
    <w:rsid w:val="00405C05"/>
    <w:rsid w:val="00405C11"/>
    <w:rsid w:val="00405CBA"/>
    <w:rsid w:val="004060E8"/>
    <w:rsid w:val="00406505"/>
    <w:rsid w:val="00406933"/>
    <w:rsid w:val="00406A5D"/>
    <w:rsid w:val="00406D55"/>
    <w:rsid w:val="00406D76"/>
    <w:rsid w:val="00407441"/>
    <w:rsid w:val="00410EF8"/>
    <w:rsid w:val="00411842"/>
    <w:rsid w:val="00411B6F"/>
    <w:rsid w:val="00412294"/>
    <w:rsid w:val="00412FC6"/>
    <w:rsid w:val="00413171"/>
    <w:rsid w:val="00413421"/>
    <w:rsid w:val="00413798"/>
    <w:rsid w:val="00413B6F"/>
    <w:rsid w:val="00413D48"/>
    <w:rsid w:val="00414E6E"/>
    <w:rsid w:val="00414EC4"/>
    <w:rsid w:val="00415136"/>
    <w:rsid w:val="00415280"/>
    <w:rsid w:val="00415B10"/>
    <w:rsid w:val="0041725F"/>
    <w:rsid w:val="00417627"/>
    <w:rsid w:val="00417EE0"/>
    <w:rsid w:val="00420E09"/>
    <w:rsid w:val="004218DA"/>
    <w:rsid w:val="00421BC8"/>
    <w:rsid w:val="004223BD"/>
    <w:rsid w:val="00423292"/>
    <w:rsid w:val="004232AA"/>
    <w:rsid w:val="00423346"/>
    <w:rsid w:val="004233E2"/>
    <w:rsid w:val="004245C0"/>
    <w:rsid w:val="004247CF"/>
    <w:rsid w:val="004249B4"/>
    <w:rsid w:val="00424C34"/>
    <w:rsid w:val="00425328"/>
    <w:rsid w:val="00425DBE"/>
    <w:rsid w:val="0042653E"/>
    <w:rsid w:val="00426C46"/>
    <w:rsid w:val="004274F9"/>
    <w:rsid w:val="00427E6D"/>
    <w:rsid w:val="0043017C"/>
    <w:rsid w:val="0043067A"/>
    <w:rsid w:val="00430B79"/>
    <w:rsid w:val="0043127E"/>
    <w:rsid w:val="004313F8"/>
    <w:rsid w:val="004318ED"/>
    <w:rsid w:val="00431957"/>
    <w:rsid w:val="004324B9"/>
    <w:rsid w:val="00432D79"/>
    <w:rsid w:val="0043307D"/>
    <w:rsid w:val="0043335F"/>
    <w:rsid w:val="00433377"/>
    <w:rsid w:val="004334DA"/>
    <w:rsid w:val="004337D3"/>
    <w:rsid w:val="00433A94"/>
    <w:rsid w:val="00434415"/>
    <w:rsid w:val="004351C0"/>
    <w:rsid w:val="0043547F"/>
    <w:rsid w:val="0043565E"/>
    <w:rsid w:val="00435E7F"/>
    <w:rsid w:val="00435FBA"/>
    <w:rsid w:val="00437055"/>
    <w:rsid w:val="004379F0"/>
    <w:rsid w:val="00437CF8"/>
    <w:rsid w:val="0044092A"/>
    <w:rsid w:val="00440EA9"/>
    <w:rsid w:val="00440ED3"/>
    <w:rsid w:val="00441381"/>
    <w:rsid w:val="0044149C"/>
    <w:rsid w:val="00441689"/>
    <w:rsid w:val="00441AC2"/>
    <w:rsid w:val="00441DB6"/>
    <w:rsid w:val="0044249B"/>
    <w:rsid w:val="004425CC"/>
    <w:rsid w:val="00444997"/>
    <w:rsid w:val="00445D88"/>
    <w:rsid w:val="0044625D"/>
    <w:rsid w:val="00446F79"/>
    <w:rsid w:val="004476BB"/>
    <w:rsid w:val="00447EBC"/>
    <w:rsid w:val="0045023C"/>
    <w:rsid w:val="00450C5C"/>
    <w:rsid w:val="004512B8"/>
    <w:rsid w:val="004512E0"/>
    <w:rsid w:val="00451A5B"/>
    <w:rsid w:val="004520D3"/>
    <w:rsid w:val="004523E6"/>
    <w:rsid w:val="00452BCD"/>
    <w:rsid w:val="00452CEA"/>
    <w:rsid w:val="00454623"/>
    <w:rsid w:val="004547F0"/>
    <w:rsid w:val="004555B1"/>
    <w:rsid w:val="004559C5"/>
    <w:rsid w:val="00455F36"/>
    <w:rsid w:val="004561A3"/>
    <w:rsid w:val="00456268"/>
    <w:rsid w:val="00456469"/>
    <w:rsid w:val="00456C16"/>
    <w:rsid w:val="00457337"/>
    <w:rsid w:val="004607C1"/>
    <w:rsid w:val="004618CF"/>
    <w:rsid w:val="00462A48"/>
    <w:rsid w:val="00462AD7"/>
    <w:rsid w:val="00462C67"/>
    <w:rsid w:val="00464757"/>
    <w:rsid w:val="00465533"/>
    <w:rsid w:val="00465824"/>
    <w:rsid w:val="00465B52"/>
    <w:rsid w:val="00465EE3"/>
    <w:rsid w:val="00466266"/>
    <w:rsid w:val="0046682F"/>
    <w:rsid w:val="00466D92"/>
    <w:rsid w:val="00466F9A"/>
    <w:rsid w:val="0046708E"/>
    <w:rsid w:val="0046782F"/>
    <w:rsid w:val="00467ED2"/>
    <w:rsid w:val="004706BC"/>
    <w:rsid w:val="0047100B"/>
    <w:rsid w:val="00471E44"/>
    <w:rsid w:val="00472145"/>
    <w:rsid w:val="004722CB"/>
    <w:rsid w:val="0047257C"/>
    <w:rsid w:val="00472A65"/>
    <w:rsid w:val="00472CE9"/>
    <w:rsid w:val="004734F0"/>
    <w:rsid w:val="004742E6"/>
    <w:rsid w:val="00474463"/>
    <w:rsid w:val="0047468C"/>
    <w:rsid w:val="00474814"/>
    <w:rsid w:val="00474B75"/>
    <w:rsid w:val="00475A61"/>
    <w:rsid w:val="00475EC3"/>
    <w:rsid w:val="004760D5"/>
    <w:rsid w:val="00476472"/>
    <w:rsid w:val="004764F1"/>
    <w:rsid w:val="00476B6A"/>
    <w:rsid w:val="00476E8C"/>
    <w:rsid w:val="00480038"/>
    <w:rsid w:val="00481778"/>
    <w:rsid w:val="0048245E"/>
    <w:rsid w:val="0048273D"/>
    <w:rsid w:val="00482E85"/>
    <w:rsid w:val="00482EE9"/>
    <w:rsid w:val="00482F50"/>
    <w:rsid w:val="004839C6"/>
    <w:rsid w:val="00483F0B"/>
    <w:rsid w:val="00484549"/>
    <w:rsid w:val="00484A0F"/>
    <w:rsid w:val="0048563C"/>
    <w:rsid w:val="0048585C"/>
    <w:rsid w:val="00485BB3"/>
    <w:rsid w:val="00485C1F"/>
    <w:rsid w:val="00486192"/>
    <w:rsid w:val="00486F32"/>
    <w:rsid w:val="0048727B"/>
    <w:rsid w:val="00487A6F"/>
    <w:rsid w:val="00490560"/>
    <w:rsid w:val="00490EE9"/>
    <w:rsid w:val="00491922"/>
    <w:rsid w:val="00491E9A"/>
    <w:rsid w:val="004921A5"/>
    <w:rsid w:val="00492588"/>
    <w:rsid w:val="00492787"/>
    <w:rsid w:val="00492AD5"/>
    <w:rsid w:val="00493E83"/>
    <w:rsid w:val="00493F68"/>
    <w:rsid w:val="0049432A"/>
    <w:rsid w:val="00494747"/>
    <w:rsid w:val="00494923"/>
    <w:rsid w:val="00494985"/>
    <w:rsid w:val="00494B00"/>
    <w:rsid w:val="0049537E"/>
    <w:rsid w:val="004955AD"/>
    <w:rsid w:val="00496319"/>
    <w:rsid w:val="00496AE6"/>
    <w:rsid w:val="00496B05"/>
    <w:rsid w:val="0049721B"/>
    <w:rsid w:val="00497279"/>
    <w:rsid w:val="00497572"/>
    <w:rsid w:val="004A0E8A"/>
    <w:rsid w:val="004A158A"/>
    <w:rsid w:val="004A163B"/>
    <w:rsid w:val="004A1F80"/>
    <w:rsid w:val="004A240F"/>
    <w:rsid w:val="004A28F3"/>
    <w:rsid w:val="004A3688"/>
    <w:rsid w:val="004A562F"/>
    <w:rsid w:val="004A5692"/>
    <w:rsid w:val="004A61F5"/>
    <w:rsid w:val="004A6245"/>
    <w:rsid w:val="004A670A"/>
    <w:rsid w:val="004A6CCD"/>
    <w:rsid w:val="004A6D82"/>
    <w:rsid w:val="004A73F8"/>
    <w:rsid w:val="004A7873"/>
    <w:rsid w:val="004A7D54"/>
    <w:rsid w:val="004B03BA"/>
    <w:rsid w:val="004B0EAC"/>
    <w:rsid w:val="004B153C"/>
    <w:rsid w:val="004B18B9"/>
    <w:rsid w:val="004B2247"/>
    <w:rsid w:val="004B249E"/>
    <w:rsid w:val="004B2B25"/>
    <w:rsid w:val="004B2CE9"/>
    <w:rsid w:val="004B31BF"/>
    <w:rsid w:val="004B3343"/>
    <w:rsid w:val="004B3803"/>
    <w:rsid w:val="004B3B35"/>
    <w:rsid w:val="004B4BCC"/>
    <w:rsid w:val="004B5465"/>
    <w:rsid w:val="004B5E46"/>
    <w:rsid w:val="004B6212"/>
    <w:rsid w:val="004B6C4C"/>
    <w:rsid w:val="004B6CF4"/>
    <w:rsid w:val="004B70F0"/>
    <w:rsid w:val="004B7CB2"/>
    <w:rsid w:val="004B7D68"/>
    <w:rsid w:val="004B7DC7"/>
    <w:rsid w:val="004C0C9C"/>
    <w:rsid w:val="004C0E62"/>
    <w:rsid w:val="004C0ED1"/>
    <w:rsid w:val="004C1327"/>
    <w:rsid w:val="004C14E4"/>
    <w:rsid w:val="004C180A"/>
    <w:rsid w:val="004C21A8"/>
    <w:rsid w:val="004C2369"/>
    <w:rsid w:val="004C2F50"/>
    <w:rsid w:val="004C30C9"/>
    <w:rsid w:val="004C31B1"/>
    <w:rsid w:val="004C341D"/>
    <w:rsid w:val="004C35FD"/>
    <w:rsid w:val="004C387D"/>
    <w:rsid w:val="004C4ADF"/>
    <w:rsid w:val="004C619D"/>
    <w:rsid w:val="004C7799"/>
    <w:rsid w:val="004C7E55"/>
    <w:rsid w:val="004C7E64"/>
    <w:rsid w:val="004D08FF"/>
    <w:rsid w:val="004D24F9"/>
    <w:rsid w:val="004D2D3B"/>
    <w:rsid w:val="004D2DC4"/>
    <w:rsid w:val="004D3A9F"/>
    <w:rsid w:val="004D3C04"/>
    <w:rsid w:val="004D4362"/>
    <w:rsid w:val="004D455E"/>
    <w:rsid w:val="004D505E"/>
    <w:rsid w:val="004D5724"/>
    <w:rsid w:val="004D596C"/>
    <w:rsid w:val="004D5F65"/>
    <w:rsid w:val="004D6016"/>
    <w:rsid w:val="004D647E"/>
    <w:rsid w:val="004D72CA"/>
    <w:rsid w:val="004D744C"/>
    <w:rsid w:val="004D7639"/>
    <w:rsid w:val="004D78BA"/>
    <w:rsid w:val="004D7DC8"/>
    <w:rsid w:val="004D7E09"/>
    <w:rsid w:val="004D7F5E"/>
    <w:rsid w:val="004E016B"/>
    <w:rsid w:val="004E0769"/>
    <w:rsid w:val="004E0A5F"/>
    <w:rsid w:val="004E0CED"/>
    <w:rsid w:val="004E13FC"/>
    <w:rsid w:val="004E2242"/>
    <w:rsid w:val="004E234D"/>
    <w:rsid w:val="004E278F"/>
    <w:rsid w:val="004E2DA9"/>
    <w:rsid w:val="004E2EA6"/>
    <w:rsid w:val="004E447B"/>
    <w:rsid w:val="004E4741"/>
    <w:rsid w:val="004E4A3F"/>
    <w:rsid w:val="004E4F04"/>
    <w:rsid w:val="004E505E"/>
    <w:rsid w:val="004E5B6C"/>
    <w:rsid w:val="004E5CD0"/>
    <w:rsid w:val="004E68E8"/>
    <w:rsid w:val="004E6903"/>
    <w:rsid w:val="004E7998"/>
    <w:rsid w:val="004F0224"/>
    <w:rsid w:val="004F0683"/>
    <w:rsid w:val="004F15CD"/>
    <w:rsid w:val="004F179B"/>
    <w:rsid w:val="004F1E56"/>
    <w:rsid w:val="004F22A4"/>
    <w:rsid w:val="004F2806"/>
    <w:rsid w:val="004F2D01"/>
    <w:rsid w:val="004F387B"/>
    <w:rsid w:val="004F42FF"/>
    <w:rsid w:val="004F44C2"/>
    <w:rsid w:val="004F509A"/>
    <w:rsid w:val="004F5392"/>
    <w:rsid w:val="004F55E4"/>
    <w:rsid w:val="004F5B4E"/>
    <w:rsid w:val="004F6025"/>
    <w:rsid w:val="004F6231"/>
    <w:rsid w:val="004F6B72"/>
    <w:rsid w:val="004F7197"/>
    <w:rsid w:val="004F7BFA"/>
    <w:rsid w:val="005000DE"/>
    <w:rsid w:val="0050014C"/>
    <w:rsid w:val="005007FC"/>
    <w:rsid w:val="005009D4"/>
    <w:rsid w:val="0050115E"/>
    <w:rsid w:val="00501B15"/>
    <w:rsid w:val="00501D2A"/>
    <w:rsid w:val="00501E10"/>
    <w:rsid w:val="00502512"/>
    <w:rsid w:val="00502FF1"/>
    <w:rsid w:val="005032CB"/>
    <w:rsid w:val="005039A3"/>
    <w:rsid w:val="00503D8E"/>
    <w:rsid w:val="00503FD2"/>
    <w:rsid w:val="005042F8"/>
    <w:rsid w:val="00504733"/>
    <w:rsid w:val="00504A4B"/>
    <w:rsid w:val="00504E0E"/>
    <w:rsid w:val="005051E2"/>
    <w:rsid w:val="00505262"/>
    <w:rsid w:val="00505832"/>
    <w:rsid w:val="00505DBA"/>
    <w:rsid w:val="00505F9A"/>
    <w:rsid w:val="00505FCE"/>
    <w:rsid w:val="00507370"/>
    <w:rsid w:val="0050737F"/>
    <w:rsid w:val="00507899"/>
    <w:rsid w:val="00507F66"/>
    <w:rsid w:val="00510007"/>
    <w:rsid w:val="005100CF"/>
    <w:rsid w:val="005111A3"/>
    <w:rsid w:val="00511A94"/>
    <w:rsid w:val="00512B60"/>
    <w:rsid w:val="00512BFA"/>
    <w:rsid w:val="00513131"/>
    <w:rsid w:val="005135BA"/>
    <w:rsid w:val="005136A0"/>
    <w:rsid w:val="00513A16"/>
    <w:rsid w:val="00514707"/>
    <w:rsid w:val="00514F49"/>
    <w:rsid w:val="00515172"/>
    <w:rsid w:val="00515453"/>
    <w:rsid w:val="00516022"/>
    <w:rsid w:val="00516DEB"/>
    <w:rsid w:val="00517673"/>
    <w:rsid w:val="00517BC3"/>
    <w:rsid w:val="00517D38"/>
    <w:rsid w:val="00520661"/>
    <w:rsid w:val="005207C2"/>
    <w:rsid w:val="00521419"/>
    <w:rsid w:val="00521CEE"/>
    <w:rsid w:val="005224E5"/>
    <w:rsid w:val="005229A6"/>
    <w:rsid w:val="00522D30"/>
    <w:rsid w:val="00523B84"/>
    <w:rsid w:val="00523D83"/>
    <w:rsid w:val="005243F1"/>
    <w:rsid w:val="005246CC"/>
    <w:rsid w:val="00524993"/>
    <w:rsid w:val="005249A4"/>
    <w:rsid w:val="00524A72"/>
    <w:rsid w:val="00524FB4"/>
    <w:rsid w:val="00525210"/>
    <w:rsid w:val="005253A5"/>
    <w:rsid w:val="00526620"/>
    <w:rsid w:val="00527303"/>
    <w:rsid w:val="00527BD4"/>
    <w:rsid w:val="00527EF5"/>
    <w:rsid w:val="005303A6"/>
    <w:rsid w:val="00530A86"/>
    <w:rsid w:val="00530B82"/>
    <w:rsid w:val="005319F6"/>
    <w:rsid w:val="00531DA8"/>
    <w:rsid w:val="00531FFF"/>
    <w:rsid w:val="0053225C"/>
    <w:rsid w:val="00532373"/>
    <w:rsid w:val="0053269B"/>
    <w:rsid w:val="00532ADA"/>
    <w:rsid w:val="00532E00"/>
    <w:rsid w:val="00533EC5"/>
    <w:rsid w:val="00534A2A"/>
    <w:rsid w:val="00534D06"/>
    <w:rsid w:val="005354BA"/>
    <w:rsid w:val="005367E5"/>
    <w:rsid w:val="0053687C"/>
    <w:rsid w:val="00536A20"/>
    <w:rsid w:val="00536AC7"/>
    <w:rsid w:val="00536AF8"/>
    <w:rsid w:val="00537095"/>
    <w:rsid w:val="005374E3"/>
    <w:rsid w:val="00537A4D"/>
    <w:rsid w:val="00537AD6"/>
    <w:rsid w:val="00537B64"/>
    <w:rsid w:val="00537E0B"/>
    <w:rsid w:val="00537F68"/>
    <w:rsid w:val="005403C8"/>
    <w:rsid w:val="00541644"/>
    <w:rsid w:val="005428C6"/>
    <w:rsid w:val="005429DC"/>
    <w:rsid w:val="00544828"/>
    <w:rsid w:val="005455E0"/>
    <w:rsid w:val="00545AFC"/>
    <w:rsid w:val="00546B23"/>
    <w:rsid w:val="00546EC2"/>
    <w:rsid w:val="00547913"/>
    <w:rsid w:val="00547DC6"/>
    <w:rsid w:val="00547E2E"/>
    <w:rsid w:val="0055119E"/>
    <w:rsid w:val="0055123B"/>
    <w:rsid w:val="005513B4"/>
    <w:rsid w:val="00551566"/>
    <w:rsid w:val="005517ED"/>
    <w:rsid w:val="00551E62"/>
    <w:rsid w:val="005526BD"/>
    <w:rsid w:val="0055319D"/>
    <w:rsid w:val="00553306"/>
    <w:rsid w:val="005533B8"/>
    <w:rsid w:val="00554442"/>
    <w:rsid w:val="00554774"/>
    <w:rsid w:val="005547B5"/>
    <w:rsid w:val="005548AC"/>
    <w:rsid w:val="00554BB4"/>
    <w:rsid w:val="00555CD4"/>
    <w:rsid w:val="005564C5"/>
    <w:rsid w:val="005565F9"/>
    <w:rsid w:val="005567AB"/>
    <w:rsid w:val="00556E76"/>
    <w:rsid w:val="005573D0"/>
    <w:rsid w:val="00557CAE"/>
    <w:rsid w:val="00561034"/>
    <w:rsid w:val="0056128F"/>
    <w:rsid w:val="005624FC"/>
    <w:rsid w:val="00562AF9"/>
    <w:rsid w:val="00562B0B"/>
    <w:rsid w:val="00562CE5"/>
    <w:rsid w:val="00563343"/>
    <w:rsid w:val="00563426"/>
    <w:rsid w:val="005638BF"/>
    <w:rsid w:val="00563E5F"/>
    <w:rsid w:val="00563FE6"/>
    <w:rsid w:val="005641D2"/>
    <w:rsid w:val="005644D2"/>
    <w:rsid w:val="00564D3B"/>
    <w:rsid w:val="00564DD6"/>
    <w:rsid w:val="00564EDC"/>
    <w:rsid w:val="00565773"/>
    <w:rsid w:val="00565995"/>
    <w:rsid w:val="00566C54"/>
    <w:rsid w:val="00566D92"/>
    <w:rsid w:val="00566FD6"/>
    <w:rsid w:val="00567589"/>
    <w:rsid w:val="00567C62"/>
    <w:rsid w:val="00567D90"/>
    <w:rsid w:val="005709F7"/>
    <w:rsid w:val="00570A32"/>
    <w:rsid w:val="00570C75"/>
    <w:rsid w:val="005712D5"/>
    <w:rsid w:val="00571547"/>
    <w:rsid w:val="005716F6"/>
    <w:rsid w:val="00571B05"/>
    <w:rsid w:val="0057224C"/>
    <w:rsid w:val="00573041"/>
    <w:rsid w:val="0057309C"/>
    <w:rsid w:val="005736D5"/>
    <w:rsid w:val="005740D6"/>
    <w:rsid w:val="005747D9"/>
    <w:rsid w:val="00574ADF"/>
    <w:rsid w:val="00575514"/>
    <w:rsid w:val="005759F7"/>
    <w:rsid w:val="00575B80"/>
    <w:rsid w:val="00575BF4"/>
    <w:rsid w:val="0057620F"/>
    <w:rsid w:val="005764B1"/>
    <w:rsid w:val="00576B5E"/>
    <w:rsid w:val="00577990"/>
    <w:rsid w:val="00580690"/>
    <w:rsid w:val="00580DB2"/>
    <w:rsid w:val="005811A5"/>
    <w:rsid w:val="00581673"/>
    <w:rsid w:val="005819CE"/>
    <w:rsid w:val="005824CF"/>
    <w:rsid w:val="0058271D"/>
    <w:rsid w:val="0058298D"/>
    <w:rsid w:val="00582A45"/>
    <w:rsid w:val="00582F10"/>
    <w:rsid w:val="0058359E"/>
    <w:rsid w:val="00583677"/>
    <w:rsid w:val="005845E2"/>
    <w:rsid w:val="00584C1A"/>
    <w:rsid w:val="0058542D"/>
    <w:rsid w:val="0058581B"/>
    <w:rsid w:val="00585B03"/>
    <w:rsid w:val="00585CB2"/>
    <w:rsid w:val="00585E4A"/>
    <w:rsid w:val="00590176"/>
    <w:rsid w:val="005904E5"/>
    <w:rsid w:val="00590BE4"/>
    <w:rsid w:val="00591362"/>
    <w:rsid w:val="0059162A"/>
    <w:rsid w:val="00591C98"/>
    <w:rsid w:val="00591E4A"/>
    <w:rsid w:val="00591FDC"/>
    <w:rsid w:val="00592279"/>
    <w:rsid w:val="00592C5B"/>
    <w:rsid w:val="00593A79"/>
    <w:rsid w:val="00593C2B"/>
    <w:rsid w:val="0059447A"/>
    <w:rsid w:val="00594698"/>
    <w:rsid w:val="00594F88"/>
    <w:rsid w:val="00595231"/>
    <w:rsid w:val="0059541D"/>
    <w:rsid w:val="00595555"/>
    <w:rsid w:val="00595695"/>
    <w:rsid w:val="00595C08"/>
    <w:rsid w:val="00595E1F"/>
    <w:rsid w:val="00596166"/>
    <w:rsid w:val="0059644C"/>
    <w:rsid w:val="0059676D"/>
    <w:rsid w:val="0059777C"/>
    <w:rsid w:val="00597783"/>
    <w:rsid w:val="00597F64"/>
    <w:rsid w:val="005A0443"/>
    <w:rsid w:val="005A1A8C"/>
    <w:rsid w:val="005A1ABE"/>
    <w:rsid w:val="005A207F"/>
    <w:rsid w:val="005A2085"/>
    <w:rsid w:val="005A21D4"/>
    <w:rsid w:val="005A2732"/>
    <w:rsid w:val="005A2F35"/>
    <w:rsid w:val="005A3211"/>
    <w:rsid w:val="005A3375"/>
    <w:rsid w:val="005A3745"/>
    <w:rsid w:val="005A3A8A"/>
    <w:rsid w:val="005A3B3B"/>
    <w:rsid w:val="005A3EEE"/>
    <w:rsid w:val="005A411C"/>
    <w:rsid w:val="005A4636"/>
    <w:rsid w:val="005A4B34"/>
    <w:rsid w:val="005A5580"/>
    <w:rsid w:val="005A5ABE"/>
    <w:rsid w:val="005A5DE4"/>
    <w:rsid w:val="005A72F4"/>
    <w:rsid w:val="005A7685"/>
    <w:rsid w:val="005B036F"/>
    <w:rsid w:val="005B055E"/>
    <w:rsid w:val="005B073E"/>
    <w:rsid w:val="005B0AE7"/>
    <w:rsid w:val="005B2933"/>
    <w:rsid w:val="005B2B62"/>
    <w:rsid w:val="005B2C86"/>
    <w:rsid w:val="005B3225"/>
    <w:rsid w:val="005B3579"/>
    <w:rsid w:val="005B37B7"/>
    <w:rsid w:val="005B3814"/>
    <w:rsid w:val="005B3C45"/>
    <w:rsid w:val="005B3F53"/>
    <w:rsid w:val="005B463E"/>
    <w:rsid w:val="005B5099"/>
    <w:rsid w:val="005B53E9"/>
    <w:rsid w:val="005B572F"/>
    <w:rsid w:val="005B66C8"/>
    <w:rsid w:val="005B6B2A"/>
    <w:rsid w:val="005B6B6D"/>
    <w:rsid w:val="005B6D13"/>
    <w:rsid w:val="005B6F5B"/>
    <w:rsid w:val="005C1603"/>
    <w:rsid w:val="005C1944"/>
    <w:rsid w:val="005C2271"/>
    <w:rsid w:val="005C29BA"/>
    <w:rsid w:val="005C329B"/>
    <w:rsid w:val="005C34E1"/>
    <w:rsid w:val="005C38A2"/>
    <w:rsid w:val="005C3FE0"/>
    <w:rsid w:val="005C4259"/>
    <w:rsid w:val="005C47F3"/>
    <w:rsid w:val="005C5791"/>
    <w:rsid w:val="005C584D"/>
    <w:rsid w:val="005C58AF"/>
    <w:rsid w:val="005C65B5"/>
    <w:rsid w:val="005C691E"/>
    <w:rsid w:val="005C740C"/>
    <w:rsid w:val="005C7790"/>
    <w:rsid w:val="005D02E2"/>
    <w:rsid w:val="005D1423"/>
    <w:rsid w:val="005D1443"/>
    <w:rsid w:val="005D1471"/>
    <w:rsid w:val="005D1500"/>
    <w:rsid w:val="005D21BD"/>
    <w:rsid w:val="005D2244"/>
    <w:rsid w:val="005D268C"/>
    <w:rsid w:val="005D2E49"/>
    <w:rsid w:val="005D3185"/>
    <w:rsid w:val="005D31CB"/>
    <w:rsid w:val="005D35E7"/>
    <w:rsid w:val="005D3B39"/>
    <w:rsid w:val="005D4294"/>
    <w:rsid w:val="005D447D"/>
    <w:rsid w:val="005D453C"/>
    <w:rsid w:val="005D4F79"/>
    <w:rsid w:val="005D4FE2"/>
    <w:rsid w:val="005D5FE6"/>
    <w:rsid w:val="005D625B"/>
    <w:rsid w:val="005D67DC"/>
    <w:rsid w:val="005D67EF"/>
    <w:rsid w:val="005D7BA6"/>
    <w:rsid w:val="005D7F4A"/>
    <w:rsid w:val="005E0538"/>
    <w:rsid w:val="005E1A3C"/>
    <w:rsid w:val="005E20A9"/>
    <w:rsid w:val="005E2249"/>
    <w:rsid w:val="005E235A"/>
    <w:rsid w:val="005E2EF9"/>
    <w:rsid w:val="005E352A"/>
    <w:rsid w:val="005E49B2"/>
    <w:rsid w:val="005E5343"/>
    <w:rsid w:val="005E64C4"/>
    <w:rsid w:val="005E790E"/>
    <w:rsid w:val="005E7C40"/>
    <w:rsid w:val="005E7ECD"/>
    <w:rsid w:val="005E7F33"/>
    <w:rsid w:val="005F07D2"/>
    <w:rsid w:val="005F11C5"/>
    <w:rsid w:val="005F1AC0"/>
    <w:rsid w:val="005F2B90"/>
    <w:rsid w:val="005F313F"/>
    <w:rsid w:val="005F3981"/>
    <w:rsid w:val="005F3D4C"/>
    <w:rsid w:val="005F3E16"/>
    <w:rsid w:val="005F43B3"/>
    <w:rsid w:val="005F491C"/>
    <w:rsid w:val="005F4A26"/>
    <w:rsid w:val="005F4DAC"/>
    <w:rsid w:val="005F5A6B"/>
    <w:rsid w:val="005F5EC2"/>
    <w:rsid w:val="005F62D3"/>
    <w:rsid w:val="005F6D11"/>
    <w:rsid w:val="005F7711"/>
    <w:rsid w:val="005F7C03"/>
    <w:rsid w:val="005F7CD1"/>
    <w:rsid w:val="006002A1"/>
    <w:rsid w:val="00600541"/>
    <w:rsid w:val="00600CF0"/>
    <w:rsid w:val="00600E65"/>
    <w:rsid w:val="00601581"/>
    <w:rsid w:val="00601BBD"/>
    <w:rsid w:val="00601D78"/>
    <w:rsid w:val="00602519"/>
    <w:rsid w:val="006029C5"/>
    <w:rsid w:val="00602CA5"/>
    <w:rsid w:val="006030EC"/>
    <w:rsid w:val="006030ED"/>
    <w:rsid w:val="006033F6"/>
    <w:rsid w:val="0060350F"/>
    <w:rsid w:val="00603878"/>
    <w:rsid w:val="00603AD3"/>
    <w:rsid w:val="00603CE3"/>
    <w:rsid w:val="006048F4"/>
    <w:rsid w:val="0060522B"/>
    <w:rsid w:val="00605284"/>
    <w:rsid w:val="00605A89"/>
    <w:rsid w:val="00605F15"/>
    <w:rsid w:val="0060660A"/>
    <w:rsid w:val="0060660B"/>
    <w:rsid w:val="006066CF"/>
    <w:rsid w:val="00606BBF"/>
    <w:rsid w:val="00606E45"/>
    <w:rsid w:val="00606EEF"/>
    <w:rsid w:val="006071EB"/>
    <w:rsid w:val="00607419"/>
    <w:rsid w:val="006077CB"/>
    <w:rsid w:val="00610057"/>
    <w:rsid w:val="00610D09"/>
    <w:rsid w:val="0061101C"/>
    <w:rsid w:val="00611046"/>
    <w:rsid w:val="00611A1E"/>
    <w:rsid w:val="00611F23"/>
    <w:rsid w:val="00612200"/>
    <w:rsid w:val="0061347C"/>
    <w:rsid w:val="0061358C"/>
    <w:rsid w:val="00613B1D"/>
    <w:rsid w:val="0061425F"/>
    <w:rsid w:val="006145D9"/>
    <w:rsid w:val="0061610E"/>
    <w:rsid w:val="0061633B"/>
    <w:rsid w:val="0061642F"/>
    <w:rsid w:val="00616B3F"/>
    <w:rsid w:val="00617069"/>
    <w:rsid w:val="00617469"/>
    <w:rsid w:val="006174E8"/>
    <w:rsid w:val="0061789C"/>
    <w:rsid w:val="00617A44"/>
    <w:rsid w:val="006202B6"/>
    <w:rsid w:val="006207D3"/>
    <w:rsid w:val="006207D7"/>
    <w:rsid w:val="00620F32"/>
    <w:rsid w:val="0062357A"/>
    <w:rsid w:val="006247C9"/>
    <w:rsid w:val="00624C50"/>
    <w:rsid w:val="00624F80"/>
    <w:rsid w:val="00625440"/>
    <w:rsid w:val="00625458"/>
    <w:rsid w:val="006257AB"/>
    <w:rsid w:val="00625CD0"/>
    <w:rsid w:val="0062627D"/>
    <w:rsid w:val="0062644E"/>
    <w:rsid w:val="00626BCD"/>
    <w:rsid w:val="00627432"/>
    <w:rsid w:val="00627708"/>
    <w:rsid w:val="0062797C"/>
    <w:rsid w:val="0063074B"/>
    <w:rsid w:val="00630821"/>
    <w:rsid w:val="006309E4"/>
    <w:rsid w:val="00630B3C"/>
    <w:rsid w:val="00631671"/>
    <w:rsid w:val="0063167C"/>
    <w:rsid w:val="00631BD8"/>
    <w:rsid w:val="00631BDF"/>
    <w:rsid w:val="006326A8"/>
    <w:rsid w:val="00632F43"/>
    <w:rsid w:val="00633D33"/>
    <w:rsid w:val="00634192"/>
    <w:rsid w:val="006347CE"/>
    <w:rsid w:val="00635226"/>
    <w:rsid w:val="00635259"/>
    <w:rsid w:val="006355F0"/>
    <w:rsid w:val="00635D85"/>
    <w:rsid w:val="00635EBA"/>
    <w:rsid w:val="00636169"/>
    <w:rsid w:val="00636E5C"/>
    <w:rsid w:val="0064181B"/>
    <w:rsid w:val="006419BD"/>
    <w:rsid w:val="0064220E"/>
    <w:rsid w:val="00642276"/>
    <w:rsid w:val="00642979"/>
    <w:rsid w:val="0064312F"/>
    <w:rsid w:val="00643FAA"/>
    <w:rsid w:val="0064447F"/>
    <w:rsid w:val="006444C9"/>
    <w:rsid w:val="006448E4"/>
    <w:rsid w:val="00644AE7"/>
    <w:rsid w:val="00644DD9"/>
    <w:rsid w:val="006453BA"/>
    <w:rsid w:val="00645414"/>
    <w:rsid w:val="00645F90"/>
    <w:rsid w:val="0064660D"/>
    <w:rsid w:val="006468D0"/>
    <w:rsid w:val="00646922"/>
    <w:rsid w:val="00646C31"/>
    <w:rsid w:val="00646C65"/>
    <w:rsid w:val="006471BC"/>
    <w:rsid w:val="00647DCD"/>
    <w:rsid w:val="00650809"/>
    <w:rsid w:val="00650C4B"/>
    <w:rsid w:val="00651CEE"/>
    <w:rsid w:val="00653149"/>
    <w:rsid w:val="0065319F"/>
    <w:rsid w:val="00653606"/>
    <w:rsid w:val="006536BC"/>
    <w:rsid w:val="00653ACD"/>
    <w:rsid w:val="00653E89"/>
    <w:rsid w:val="00654203"/>
    <w:rsid w:val="006551DA"/>
    <w:rsid w:val="00656B8D"/>
    <w:rsid w:val="0065739F"/>
    <w:rsid w:val="00657B34"/>
    <w:rsid w:val="00657EA1"/>
    <w:rsid w:val="006606FC"/>
    <w:rsid w:val="0066084B"/>
    <w:rsid w:val="006610E9"/>
    <w:rsid w:val="00661380"/>
    <w:rsid w:val="00661591"/>
    <w:rsid w:val="006627FF"/>
    <w:rsid w:val="00662A05"/>
    <w:rsid w:val="00663598"/>
    <w:rsid w:val="006637FB"/>
    <w:rsid w:val="00664678"/>
    <w:rsid w:val="006648BE"/>
    <w:rsid w:val="00665891"/>
    <w:rsid w:val="006659FE"/>
    <w:rsid w:val="00665B8C"/>
    <w:rsid w:val="00665F41"/>
    <w:rsid w:val="0066632F"/>
    <w:rsid w:val="0066687D"/>
    <w:rsid w:val="00666B5A"/>
    <w:rsid w:val="00667994"/>
    <w:rsid w:val="00667F81"/>
    <w:rsid w:val="006700D3"/>
    <w:rsid w:val="0067059D"/>
    <w:rsid w:val="0067089A"/>
    <w:rsid w:val="00670A02"/>
    <w:rsid w:val="00670DE5"/>
    <w:rsid w:val="0067190D"/>
    <w:rsid w:val="00671E57"/>
    <w:rsid w:val="0067259B"/>
    <w:rsid w:val="006725D1"/>
    <w:rsid w:val="00673668"/>
    <w:rsid w:val="00673F70"/>
    <w:rsid w:val="0067400E"/>
    <w:rsid w:val="00674080"/>
    <w:rsid w:val="006741BD"/>
    <w:rsid w:val="00674495"/>
    <w:rsid w:val="006744B3"/>
    <w:rsid w:val="006746FD"/>
    <w:rsid w:val="00674A89"/>
    <w:rsid w:val="00674F3D"/>
    <w:rsid w:val="006751D8"/>
    <w:rsid w:val="00675B9C"/>
    <w:rsid w:val="00676AB3"/>
    <w:rsid w:val="00677412"/>
    <w:rsid w:val="006776EA"/>
    <w:rsid w:val="00677A0B"/>
    <w:rsid w:val="00677D51"/>
    <w:rsid w:val="006803B5"/>
    <w:rsid w:val="006803FE"/>
    <w:rsid w:val="00680D68"/>
    <w:rsid w:val="00680ECC"/>
    <w:rsid w:val="00681361"/>
    <w:rsid w:val="00681692"/>
    <w:rsid w:val="00681846"/>
    <w:rsid w:val="00681A99"/>
    <w:rsid w:val="006820E8"/>
    <w:rsid w:val="00682204"/>
    <w:rsid w:val="00683902"/>
    <w:rsid w:val="00683B3F"/>
    <w:rsid w:val="00684225"/>
    <w:rsid w:val="0068426D"/>
    <w:rsid w:val="00684BD1"/>
    <w:rsid w:val="00684DED"/>
    <w:rsid w:val="00685545"/>
    <w:rsid w:val="006864B3"/>
    <w:rsid w:val="00686CDC"/>
    <w:rsid w:val="00686FEB"/>
    <w:rsid w:val="00687998"/>
    <w:rsid w:val="00690165"/>
    <w:rsid w:val="0069101F"/>
    <w:rsid w:val="00691084"/>
    <w:rsid w:val="0069154C"/>
    <w:rsid w:val="00691916"/>
    <w:rsid w:val="00692AC0"/>
    <w:rsid w:val="00692D64"/>
    <w:rsid w:val="00694097"/>
    <w:rsid w:val="0069434C"/>
    <w:rsid w:val="006943B6"/>
    <w:rsid w:val="0069462E"/>
    <w:rsid w:val="00694EDB"/>
    <w:rsid w:val="00694F76"/>
    <w:rsid w:val="00695908"/>
    <w:rsid w:val="00695941"/>
    <w:rsid w:val="006968D7"/>
    <w:rsid w:val="00697594"/>
    <w:rsid w:val="006A0BFF"/>
    <w:rsid w:val="006A10F8"/>
    <w:rsid w:val="006A1EB8"/>
    <w:rsid w:val="006A2100"/>
    <w:rsid w:val="006A2D31"/>
    <w:rsid w:val="006A30E6"/>
    <w:rsid w:val="006A33B7"/>
    <w:rsid w:val="006A3EFB"/>
    <w:rsid w:val="006A4603"/>
    <w:rsid w:val="006A4A7B"/>
    <w:rsid w:val="006A4B23"/>
    <w:rsid w:val="006A5C3B"/>
    <w:rsid w:val="006A5E9F"/>
    <w:rsid w:val="006A609C"/>
    <w:rsid w:val="006A72E0"/>
    <w:rsid w:val="006A7582"/>
    <w:rsid w:val="006A7929"/>
    <w:rsid w:val="006A7D8B"/>
    <w:rsid w:val="006B0264"/>
    <w:rsid w:val="006B04E4"/>
    <w:rsid w:val="006B0A88"/>
    <w:rsid w:val="006B0BF3"/>
    <w:rsid w:val="006B22F8"/>
    <w:rsid w:val="006B2767"/>
    <w:rsid w:val="006B3B32"/>
    <w:rsid w:val="006B4CA7"/>
    <w:rsid w:val="006B4CC7"/>
    <w:rsid w:val="006B4F14"/>
    <w:rsid w:val="006B5453"/>
    <w:rsid w:val="006B6029"/>
    <w:rsid w:val="006B61E6"/>
    <w:rsid w:val="006B711E"/>
    <w:rsid w:val="006B775E"/>
    <w:rsid w:val="006B78A8"/>
    <w:rsid w:val="006B7AE5"/>
    <w:rsid w:val="006B7B8E"/>
    <w:rsid w:val="006B7BC7"/>
    <w:rsid w:val="006C0834"/>
    <w:rsid w:val="006C1DEF"/>
    <w:rsid w:val="006C2535"/>
    <w:rsid w:val="006C2D45"/>
    <w:rsid w:val="006C2F83"/>
    <w:rsid w:val="006C357F"/>
    <w:rsid w:val="006C441E"/>
    <w:rsid w:val="006C4ACA"/>
    <w:rsid w:val="006C4AFD"/>
    <w:rsid w:val="006C4B90"/>
    <w:rsid w:val="006C615C"/>
    <w:rsid w:val="006C6483"/>
    <w:rsid w:val="006C6836"/>
    <w:rsid w:val="006C6D6F"/>
    <w:rsid w:val="006C7CDA"/>
    <w:rsid w:val="006D0712"/>
    <w:rsid w:val="006D0EB0"/>
    <w:rsid w:val="006D1016"/>
    <w:rsid w:val="006D13D1"/>
    <w:rsid w:val="006D16E2"/>
    <w:rsid w:val="006D17F2"/>
    <w:rsid w:val="006D196C"/>
    <w:rsid w:val="006D19BC"/>
    <w:rsid w:val="006D19EA"/>
    <w:rsid w:val="006D1B3F"/>
    <w:rsid w:val="006D1E3E"/>
    <w:rsid w:val="006D2921"/>
    <w:rsid w:val="006D29F4"/>
    <w:rsid w:val="006D41C6"/>
    <w:rsid w:val="006D43D1"/>
    <w:rsid w:val="006D4830"/>
    <w:rsid w:val="006D56A5"/>
    <w:rsid w:val="006D5A17"/>
    <w:rsid w:val="006D632D"/>
    <w:rsid w:val="006D6582"/>
    <w:rsid w:val="006D6A57"/>
    <w:rsid w:val="006D6E2F"/>
    <w:rsid w:val="006D7527"/>
    <w:rsid w:val="006D759C"/>
    <w:rsid w:val="006E14BE"/>
    <w:rsid w:val="006E167C"/>
    <w:rsid w:val="006E1DEE"/>
    <w:rsid w:val="006E3546"/>
    <w:rsid w:val="006E354B"/>
    <w:rsid w:val="006E3ABB"/>
    <w:rsid w:val="006E3FA9"/>
    <w:rsid w:val="006E3FDA"/>
    <w:rsid w:val="006E4489"/>
    <w:rsid w:val="006E472E"/>
    <w:rsid w:val="006E53AA"/>
    <w:rsid w:val="006E57A0"/>
    <w:rsid w:val="006E5D18"/>
    <w:rsid w:val="006E63E4"/>
    <w:rsid w:val="006E65EC"/>
    <w:rsid w:val="006E6B19"/>
    <w:rsid w:val="006E6C4C"/>
    <w:rsid w:val="006E70C1"/>
    <w:rsid w:val="006E73CE"/>
    <w:rsid w:val="006E7AB8"/>
    <w:rsid w:val="006E7D82"/>
    <w:rsid w:val="006F038F"/>
    <w:rsid w:val="006F0F93"/>
    <w:rsid w:val="006F220E"/>
    <w:rsid w:val="006F246C"/>
    <w:rsid w:val="006F2906"/>
    <w:rsid w:val="006F2AE4"/>
    <w:rsid w:val="006F2B63"/>
    <w:rsid w:val="006F3033"/>
    <w:rsid w:val="006F31F2"/>
    <w:rsid w:val="006F3318"/>
    <w:rsid w:val="006F42FE"/>
    <w:rsid w:val="006F4B98"/>
    <w:rsid w:val="006F4E4B"/>
    <w:rsid w:val="006F4EBF"/>
    <w:rsid w:val="006F4F2D"/>
    <w:rsid w:val="006F5407"/>
    <w:rsid w:val="006F57F9"/>
    <w:rsid w:val="006F5A79"/>
    <w:rsid w:val="006F615C"/>
    <w:rsid w:val="006F62C6"/>
    <w:rsid w:val="006F6363"/>
    <w:rsid w:val="006F6A5D"/>
    <w:rsid w:val="006F6AAB"/>
    <w:rsid w:val="006F6D6E"/>
    <w:rsid w:val="006F7494"/>
    <w:rsid w:val="006F751F"/>
    <w:rsid w:val="006F7657"/>
    <w:rsid w:val="006F7AB0"/>
    <w:rsid w:val="006F7D2B"/>
    <w:rsid w:val="00700400"/>
    <w:rsid w:val="00700715"/>
    <w:rsid w:val="00700F55"/>
    <w:rsid w:val="0070100F"/>
    <w:rsid w:val="00701879"/>
    <w:rsid w:val="00701C7A"/>
    <w:rsid w:val="00702270"/>
    <w:rsid w:val="007025CB"/>
    <w:rsid w:val="0070267E"/>
    <w:rsid w:val="00702BDF"/>
    <w:rsid w:val="00702C78"/>
    <w:rsid w:val="00702D3D"/>
    <w:rsid w:val="007035F1"/>
    <w:rsid w:val="0070378B"/>
    <w:rsid w:val="00703CA0"/>
    <w:rsid w:val="00703F85"/>
    <w:rsid w:val="007048F4"/>
    <w:rsid w:val="00705283"/>
    <w:rsid w:val="007052A9"/>
    <w:rsid w:val="007053D1"/>
    <w:rsid w:val="00705433"/>
    <w:rsid w:val="00705634"/>
    <w:rsid w:val="00706B16"/>
    <w:rsid w:val="00707CA1"/>
    <w:rsid w:val="00710528"/>
    <w:rsid w:val="00710E48"/>
    <w:rsid w:val="007114C8"/>
    <w:rsid w:val="00711D61"/>
    <w:rsid w:val="007126AA"/>
    <w:rsid w:val="00712B98"/>
    <w:rsid w:val="00713B41"/>
    <w:rsid w:val="00713D4A"/>
    <w:rsid w:val="00714DC5"/>
    <w:rsid w:val="00715237"/>
    <w:rsid w:val="00715D18"/>
    <w:rsid w:val="00715EEE"/>
    <w:rsid w:val="007162BD"/>
    <w:rsid w:val="007166C0"/>
    <w:rsid w:val="00716AE0"/>
    <w:rsid w:val="00716F32"/>
    <w:rsid w:val="00716F9C"/>
    <w:rsid w:val="0071715D"/>
    <w:rsid w:val="0071790D"/>
    <w:rsid w:val="0072065A"/>
    <w:rsid w:val="00720D33"/>
    <w:rsid w:val="00720E45"/>
    <w:rsid w:val="00720E5E"/>
    <w:rsid w:val="00721359"/>
    <w:rsid w:val="00721AE1"/>
    <w:rsid w:val="007226C5"/>
    <w:rsid w:val="00723198"/>
    <w:rsid w:val="007232E1"/>
    <w:rsid w:val="00723357"/>
    <w:rsid w:val="0072349A"/>
    <w:rsid w:val="0072436A"/>
    <w:rsid w:val="00725141"/>
    <w:rsid w:val="007252A1"/>
    <w:rsid w:val="00725315"/>
    <w:rsid w:val="007254A5"/>
    <w:rsid w:val="007254D5"/>
    <w:rsid w:val="00725748"/>
    <w:rsid w:val="00726246"/>
    <w:rsid w:val="007269E3"/>
    <w:rsid w:val="00726CED"/>
    <w:rsid w:val="00727A30"/>
    <w:rsid w:val="00730651"/>
    <w:rsid w:val="007308D8"/>
    <w:rsid w:val="00730BBA"/>
    <w:rsid w:val="007311E9"/>
    <w:rsid w:val="007314FA"/>
    <w:rsid w:val="00731EB3"/>
    <w:rsid w:val="00732485"/>
    <w:rsid w:val="007326FC"/>
    <w:rsid w:val="00732C5A"/>
    <w:rsid w:val="007330B2"/>
    <w:rsid w:val="007335B1"/>
    <w:rsid w:val="0073397A"/>
    <w:rsid w:val="00733C7D"/>
    <w:rsid w:val="00733E22"/>
    <w:rsid w:val="00734D3F"/>
    <w:rsid w:val="007354E7"/>
    <w:rsid w:val="007356B0"/>
    <w:rsid w:val="007357CB"/>
    <w:rsid w:val="00735B6B"/>
    <w:rsid w:val="00735C8D"/>
    <w:rsid w:val="00735D88"/>
    <w:rsid w:val="00736055"/>
    <w:rsid w:val="007361E8"/>
    <w:rsid w:val="00736921"/>
    <w:rsid w:val="00736D93"/>
    <w:rsid w:val="00737135"/>
    <w:rsid w:val="0073720D"/>
    <w:rsid w:val="0073743D"/>
    <w:rsid w:val="00737507"/>
    <w:rsid w:val="0073778D"/>
    <w:rsid w:val="00737948"/>
    <w:rsid w:val="00737988"/>
    <w:rsid w:val="00740516"/>
    <w:rsid w:val="00740712"/>
    <w:rsid w:val="00740792"/>
    <w:rsid w:val="007416E6"/>
    <w:rsid w:val="00742080"/>
    <w:rsid w:val="00742AB9"/>
    <w:rsid w:val="00742B15"/>
    <w:rsid w:val="00742E49"/>
    <w:rsid w:val="007432C5"/>
    <w:rsid w:val="007434A1"/>
    <w:rsid w:val="00743FB3"/>
    <w:rsid w:val="0074468D"/>
    <w:rsid w:val="00744CEA"/>
    <w:rsid w:val="00745685"/>
    <w:rsid w:val="0074596D"/>
    <w:rsid w:val="00745C20"/>
    <w:rsid w:val="0074603D"/>
    <w:rsid w:val="00746871"/>
    <w:rsid w:val="00746A7F"/>
    <w:rsid w:val="00746C31"/>
    <w:rsid w:val="00746F20"/>
    <w:rsid w:val="007473DF"/>
    <w:rsid w:val="00750A68"/>
    <w:rsid w:val="007519ED"/>
    <w:rsid w:val="00751A6A"/>
    <w:rsid w:val="00751C01"/>
    <w:rsid w:val="00751D7D"/>
    <w:rsid w:val="00751D99"/>
    <w:rsid w:val="007529CA"/>
    <w:rsid w:val="00752DDA"/>
    <w:rsid w:val="0075306D"/>
    <w:rsid w:val="00753D1C"/>
    <w:rsid w:val="0075427C"/>
    <w:rsid w:val="00754716"/>
    <w:rsid w:val="00754A49"/>
    <w:rsid w:val="00754FBF"/>
    <w:rsid w:val="00755BD5"/>
    <w:rsid w:val="00756208"/>
    <w:rsid w:val="00756657"/>
    <w:rsid w:val="007568E9"/>
    <w:rsid w:val="0075736B"/>
    <w:rsid w:val="007574CC"/>
    <w:rsid w:val="007574F3"/>
    <w:rsid w:val="007578A4"/>
    <w:rsid w:val="007608B9"/>
    <w:rsid w:val="00760958"/>
    <w:rsid w:val="00760ADE"/>
    <w:rsid w:val="007610AA"/>
    <w:rsid w:val="00761A2B"/>
    <w:rsid w:val="00761AA0"/>
    <w:rsid w:val="00761E2D"/>
    <w:rsid w:val="0076205C"/>
    <w:rsid w:val="00762C78"/>
    <w:rsid w:val="0076369D"/>
    <w:rsid w:val="0076409C"/>
    <w:rsid w:val="00766623"/>
    <w:rsid w:val="00766848"/>
    <w:rsid w:val="0076694E"/>
    <w:rsid w:val="00766F85"/>
    <w:rsid w:val="00770450"/>
    <w:rsid w:val="00770484"/>
    <w:rsid w:val="00770504"/>
    <w:rsid w:val="007705EF"/>
    <w:rsid w:val="007705F8"/>
    <w:rsid w:val="007709EF"/>
    <w:rsid w:val="00771095"/>
    <w:rsid w:val="00771AAC"/>
    <w:rsid w:val="00771E6B"/>
    <w:rsid w:val="00772314"/>
    <w:rsid w:val="00772480"/>
    <w:rsid w:val="0077342A"/>
    <w:rsid w:val="00773565"/>
    <w:rsid w:val="007740CC"/>
    <w:rsid w:val="007741B2"/>
    <w:rsid w:val="00774469"/>
    <w:rsid w:val="007744EA"/>
    <w:rsid w:val="00775038"/>
    <w:rsid w:val="00775289"/>
    <w:rsid w:val="0077536D"/>
    <w:rsid w:val="007753A2"/>
    <w:rsid w:val="00775B85"/>
    <w:rsid w:val="00775F0D"/>
    <w:rsid w:val="0077629A"/>
    <w:rsid w:val="00776B37"/>
    <w:rsid w:val="00776C70"/>
    <w:rsid w:val="0077776D"/>
    <w:rsid w:val="00777837"/>
    <w:rsid w:val="00777F22"/>
    <w:rsid w:val="00780634"/>
    <w:rsid w:val="00780948"/>
    <w:rsid w:val="00780C92"/>
    <w:rsid w:val="0078152A"/>
    <w:rsid w:val="00781999"/>
    <w:rsid w:val="00781A70"/>
    <w:rsid w:val="00782701"/>
    <w:rsid w:val="00782CA1"/>
    <w:rsid w:val="00783559"/>
    <w:rsid w:val="00784859"/>
    <w:rsid w:val="0078515C"/>
    <w:rsid w:val="0078561C"/>
    <w:rsid w:val="00785A0F"/>
    <w:rsid w:val="00785D8C"/>
    <w:rsid w:val="00785EA4"/>
    <w:rsid w:val="00785EFE"/>
    <w:rsid w:val="007865D3"/>
    <w:rsid w:val="00786CB1"/>
    <w:rsid w:val="00786DBF"/>
    <w:rsid w:val="00786FE9"/>
    <w:rsid w:val="0078793B"/>
    <w:rsid w:val="00787E64"/>
    <w:rsid w:val="0079057D"/>
    <w:rsid w:val="0079078A"/>
    <w:rsid w:val="007908EB"/>
    <w:rsid w:val="00790C20"/>
    <w:rsid w:val="00791ACB"/>
    <w:rsid w:val="00792921"/>
    <w:rsid w:val="00792E95"/>
    <w:rsid w:val="00793485"/>
    <w:rsid w:val="007938B8"/>
    <w:rsid w:val="007939D7"/>
    <w:rsid w:val="00794E81"/>
    <w:rsid w:val="0079551B"/>
    <w:rsid w:val="007956F4"/>
    <w:rsid w:val="00795A33"/>
    <w:rsid w:val="00795D10"/>
    <w:rsid w:val="00795ED7"/>
    <w:rsid w:val="00797117"/>
    <w:rsid w:val="0079790F"/>
    <w:rsid w:val="00797AA5"/>
    <w:rsid w:val="00797DF0"/>
    <w:rsid w:val="007A0083"/>
    <w:rsid w:val="007A00BF"/>
    <w:rsid w:val="007A0BB1"/>
    <w:rsid w:val="007A1246"/>
    <w:rsid w:val="007A16BB"/>
    <w:rsid w:val="007A1B8D"/>
    <w:rsid w:val="007A1E9B"/>
    <w:rsid w:val="007A22F3"/>
    <w:rsid w:val="007A26BD"/>
    <w:rsid w:val="007A28F6"/>
    <w:rsid w:val="007A2B70"/>
    <w:rsid w:val="007A2FA6"/>
    <w:rsid w:val="007A3958"/>
    <w:rsid w:val="007A3C08"/>
    <w:rsid w:val="007A4105"/>
    <w:rsid w:val="007A56DA"/>
    <w:rsid w:val="007A5837"/>
    <w:rsid w:val="007A5C6A"/>
    <w:rsid w:val="007A6357"/>
    <w:rsid w:val="007A708F"/>
    <w:rsid w:val="007A7535"/>
    <w:rsid w:val="007A75D4"/>
    <w:rsid w:val="007A793F"/>
    <w:rsid w:val="007B006E"/>
    <w:rsid w:val="007B013A"/>
    <w:rsid w:val="007B0E1F"/>
    <w:rsid w:val="007B1793"/>
    <w:rsid w:val="007B1D75"/>
    <w:rsid w:val="007B1D94"/>
    <w:rsid w:val="007B228E"/>
    <w:rsid w:val="007B2D54"/>
    <w:rsid w:val="007B36BC"/>
    <w:rsid w:val="007B398D"/>
    <w:rsid w:val="007B4259"/>
    <w:rsid w:val="007B4503"/>
    <w:rsid w:val="007B55D5"/>
    <w:rsid w:val="007B57CE"/>
    <w:rsid w:val="007B57D2"/>
    <w:rsid w:val="007B6668"/>
    <w:rsid w:val="007B7C9D"/>
    <w:rsid w:val="007B7CA0"/>
    <w:rsid w:val="007B7E5F"/>
    <w:rsid w:val="007B7FAD"/>
    <w:rsid w:val="007C04AB"/>
    <w:rsid w:val="007C04F6"/>
    <w:rsid w:val="007C0EE9"/>
    <w:rsid w:val="007C0F55"/>
    <w:rsid w:val="007C0F71"/>
    <w:rsid w:val="007C148D"/>
    <w:rsid w:val="007C1515"/>
    <w:rsid w:val="007C176F"/>
    <w:rsid w:val="007C1A77"/>
    <w:rsid w:val="007C2D89"/>
    <w:rsid w:val="007C2FFC"/>
    <w:rsid w:val="007C3EC2"/>
    <w:rsid w:val="007C406E"/>
    <w:rsid w:val="007C4BFA"/>
    <w:rsid w:val="007C4D47"/>
    <w:rsid w:val="007C4E3E"/>
    <w:rsid w:val="007C5068"/>
    <w:rsid w:val="007C5183"/>
    <w:rsid w:val="007C5DE6"/>
    <w:rsid w:val="007C657B"/>
    <w:rsid w:val="007C6D42"/>
    <w:rsid w:val="007C7573"/>
    <w:rsid w:val="007C7B75"/>
    <w:rsid w:val="007D0085"/>
    <w:rsid w:val="007D0335"/>
    <w:rsid w:val="007D07D5"/>
    <w:rsid w:val="007D0B37"/>
    <w:rsid w:val="007D0BA7"/>
    <w:rsid w:val="007D20B5"/>
    <w:rsid w:val="007D23D7"/>
    <w:rsid w:val="007D2675"/>
    <w:rsid w:val="007D29FC"/>
    <w:rsid w:val="007D352E"/>
    <w:rsid w:val="007D42E2"/>
    <w:rsid w:val="007D5014"/>
    <w:rsid w:val="007D562E"/>
    <w:rsid w:val="007D5C82"/>
    <w:rsid w:val="007D6975"/>
    <w:rsid w:val="007D6AF7"/>
    <w:rsid w:val="007D6FAF"/>
    <w:rsid w:val="007D71BC"/>
    <w:rsid w:val="007E0136"/>
    <w:rsid w:val="007E091E"/>
    <w:rsid w:val="007E1652"/>
    <w:rsid w:val="007E20D9"/>
    <w:rsid w:val="007E23F5"/>
    <w:rsid w:val="007E264E"/>
    <w:rsid w:val="007E2B20"/>
    <w:rsid w:val="007E2BED"/>
    <w:rsid w:val="007E2CAD"/>
    <w:rsid w:val="007E2D12"/>
    <w:rsid w:val="007E2F3D"/>
    <w:rsid w:val="007E326E"/>
    <w:rsid w:val="007E389C"/>
    <w:rsid w:val="007E5593"/>
    <w:rsid w:val="007E5900"/>
    <w:rsid w:val="007E5A4B"/>
    <w:rsid w:val="007E64DC"/>
    <w:rsid w:val="007E69CC"/>
    <w:rsid w:val="007E705F"/>
    <w:rsid w:val="007E7B3D"/>
    <w:rsid w:val="007F02F9"/>
    <w:rsid w:val="007F03D5"/>
    <w:rsid w:val="007F0850"/>
    <w:rsid w:val="007F1D3A"/>
    <w:rsid w:val="007F1FE4"/>
    <w:rsid w:val="007F205E"/>
    <w:rsid w:val="007F2060"/>
    <w:rsid w:val="007F275B"/>
    <w:rsid w:val="007F29D1"/>
    <w:rsid w:val="007F307D"/>
    <w:rsid w:val="007F32A5"/>
    <w:rsid w:val="007F3732"/>
    <w:rsid w:val="007F439C"/>
    <w:rsid w:val="007F4FFE"/>
    <w:rsid w:val="007F510A"/>
    <w:rsid w:val="007F5274"/>
    <w:rsid w:val="007F5331"/>
    <w:rsid w:val="007F57F4"/>
    <w:rsid w:val="007F5AFC"/>
    <w:rsid w:val="007F6A07"/>
    <w:rsid w:val="007F711D"/>
    <w:rsid w:val="007F744D"/>
    <w:rsid w:val="007F76D6"/>
    <w:rsid w:val="00800AB9"/>
    <w:rsid w:val="00800CCA"/>
    <w:rsid w:val="0080101D"/>
    <w:rsid w:val="00801B8C"/>
    <w:rsid w:val="0080201D"/>
    <w:rsid w:val="00802637"/>
    <w:rsid w:val="00803A41"/>
    <w:rsid w:val="00803A70"/>
    <w:rsid w:val="00803EA2"/>
    <w:rsid w:val="00804C9F"/>
    <w:rsid w:val="008052F7"/>
    <w:rsid w:val="00805360"/>
    <w:rsid w:val="00806120"/>
    <w:rsid w:val="008061B4"/>
    <w:rsid w:val="008061FD"/>
    <w:rsid w:val="00806358"/>
    <w:rsid w:val="0080673C"/>
    <w:rsid w:val="00806779"/>
    <w:rsid w:val="00806F63"/>
    <w:rsid w:val="008075B6"/>
    <w:rsid w:val="0080795A"/>
    <w:rsid w:val="00810C93"/>
    <w:rsid w:val="0081109F"/>
    <w:rsid w:val="00812028"/>
    <w:rsid w:val="008124A1"/>
    <w:rsid w:val="00812934"/>
    <w:rsid w:val="00812CD8"/>
    <w:rsid w:val="00812DB9"/>
    <w:rsid w:val="00812DD8"/>
    <w:rsid w:val="00813047"/>
    <w:rsid w:val="00813082"/>
    <w:rsid w:val="00813D2B"/>
    <w:rsid w:val="00814D03"/>
    <w:rsid w:val="008157D4"/>
    <w:rsid w:val="00816136"/>
    <w:rsid w:val="00816A28"/>
    <w:rsid w:val="00820371"/>
    <w:rsid w:val="00820B48"/>
    <w:rsid w:val="0082138B"/>
    <w:rsid w:val="00821C84"/>
    <w:rsid w:val="00821FC1"/>
    <w:rsid w:val="00822105"/>
    <w:rsid w:val="008228E2"/>
    <w:rsid w:val="00822DEA"/>
    <w:rsid w:val="00823792"/>
    <w:rsid w:val="00823AE2"/>
    <w:rsid w:val="0082464D"/>
    <w:rsid w:val="00825070"/>
    <w:rsid w:val="0082518B"/>
    <w:rsid w:val="0082590A"/>
    <w:rsid w:val="00825AFA"/>
    <w:rsid w:val="00825C0F"/>
    <w:rsid w:val="008262EF"/>
    <w:rsid w:val="0082634F"/>
    <w:rsid w:val="00826B85"/>
    <w:rsid w:val="00826D2D"/>
    <w:rsid w:val="00827B4A"/>
    <w:rsid w:val="00827D79"/>
    <w:rsid w:val="00830ED3"/>
    <w:rsid w:val="00830F7A"/>
    <w:rsid w:val="0083178B"/>
    <w:rsid w:val="008318CE"/>
    <w:rsid w:val="00831970"/>
    <w:rsid w:val="00831A8B"/>
    <w:rsid w:val="00831C45"/>
    <w:rsid w:val="00831EE4"/>
    <w:rsid w:val="008325B8"/>
    <w:rsid w:val="008326C6"/>
    <w:rsid w:val="008328AE"/>
    <w:rsid w:val="008328AF"/>
    <w:rsid w:val="00832944"/>
    <w:rsid w:val="0083308D"/>
    <w:rsid w:val="008335A7"/>
    <w:rsid w:val="00833695"/>
    <w:rsid w:val="008336B7"/>
    <w:rsid w:val="00833A8E"/>
    <w:rsid w:val="0083408C"/>
    <w:rsid w:val="00834EE3"/>
    <w:rsid w:val="00835FDF"/>
    <w:rsid w:val="008360B9"/>
    <w:rsid w:val="00836778"/>
    <w:rsid w:val="00836ACA"/>
    <w:rsid w:val="00836E52"/>
    <w:rsid w:val="008373E1"/>
    <w:rsid w:val="008377BA"/>
    <w:rsid w:val="00837CFA"/>
    <w:rsid w:val="00840B33"/>
    <w:rsid w:val="0084134E"/>
    <w:rsid w:val="00841560"/>
    <w:rsid w:val="008427BA"/>
    <w:rsid w:val="00842BA7"/>
    <w:rsid w:val="00842CD8"/>
    <w:rsid w:val="00842FC6"/>
    <w:rsid w:val="008431FA"/>
    <w:rsid w:val="00843494"/>
    <w:rsid w:val="00843CB4"/>
    <w:rsid w:val="00843D80"/>
    <w:rsid w:val="008440DA"/>
    <w:rsid w:val="00844230"/>
    <w:rsid w:val="008445E3"/>
    <w:rsid w:val="00844F20"/>
    <w:rsid w:val="00845268"/>
    <w:rsid w:val="00845AFB"/>
    <w:rsid w:val="008467BC"/>
    <w:rsid w:val="00846A30"/>
    <w:rsid w:val="00847444"/>
    <w:rsid w:val="00847736"/>
    <w:rsid w:val="008500A1"/>
    <w:rsid w:val="008507D6"/>
    <w:rsid w:val="00850D43"/>
    <w:rsid w:val="00850FE7"/>
    <w:rsid w:val="008510D1"/>
    <w:rsid w:val="008517C6"/>
    <w:rsid w:val="00851CA6"/>
    <w:rsid w:val="00852234"/>
    <w:rsid w:val="0085260E"/>
    <w:rsid w:val="00852FC6"/>
    <w:rsid w:val="008534E1"/>
    <w:rsid w:val="00854273"/>
    <w:rsid w:val="00854452"/>
    <w:rsid w:val="00854698"/>
    <w:rsid w:val="008546A5"/>
    <w:rsid w:val="008547BA"/>
    <w:rsid w:val="00854CD0"/>
    <w:rsid w:val="008553C7"/>
    <w:rsid w:val="008557AC"/>
    <w:rsid w:val="00855AF0"/>
    <w:rsid w:val="008560DF"/>
    <w:rsid w:val="008564BA"/>
    <w:rsid w:val="00856920"/>
    <w:rsid w:val="008569DE"/>
    <w:rsid w:val="00857CC7"/>
    <w:rsid w:val="00857FEB"/>
    <w:rsid w:val="0086006E"/>
    <w:rsid w:val="008601AF"/>
    <w:rsid w:val="008607A8"/>
    <w:rsid w:val="00861118"/>
    <w:rsid w:val="00861350"/>
    <w:rsid w:val="00862608"/>
    <w:rsid w:val="0086272E"/>
    <w:rsid w:val="00862A6E"/>
    <w:rsid w:val="00863520"/>
    <w:rsid w:val="008636C3"/>
    <w:rsid w:val="0086402F"/>
    <w:rsid w:val="008641F6"/>
    <w:rsid w:val="00865EE8"/>
    <w:rsid w:val="00867405"/>
    <w:rsid w:val="00871F54"/>
    <w:rsid w:val="0087200E"/>
    <w:rsid w:val="00872271"/>
    <w:rsid w:val="0087236E"/>
    <w:rsid w:val="00873323"/>
    <w:rsid w:val="00873381"/>
    <w:rsid w:val="0087447E"/>
    <w:rsid w:val="008746D7"/>
    <w:rsid w:val="00875FF8"/>
    <w:rsid w:val="00876034"/>
    <w:rsid w:val="008763C2"/>
    <w:rsid w:val="00876D87"/>
    <w:rsid w:val="008774D8"/>
    <w:rsid w:val="00877941"/>
    <w:rsid w:val="00877A64"/>
    <w:rsid w:val="00877B10"/>
    <w:rsid w:val="00877F39"/>
    <w:rsid w:val="0088088F"/>
    <w:rsid w:val="008808F6"/>
    <w:rsid w:val="00881109"/>
    <w:rsid w:val="00881863"/>
    <w:rsid w:val="0088258D"/>
    <w:rsid w:val="00883137"/>
    <w:rsid w:val="008833BC"/>
    <w:rsid w:val="00883858"/>
    <w:rsid w:val="00883E29"/>
    <w:rsid w:val="00884712"/>
    <w:rsid w:val="00884BDD"/>
    <w:rsid w:val="00886267"/>
    <w:rsid w:val="00886A05"/>
    <w:rsid w:val="008875CF"/>
    <w:rsid w:val="00887E5F"/>
    <w:rsid w:val="00891348"/>
    <w:rsid w:val="00891715"/>
    <w:rsid w:val="008918B0"/>
    <w:rsid w:val="00891A7E"/>
    <w:rsid w:val="008920F7"/>
    <w:rsid w:val="00892321"/>
    <w:rsid w:val="00892AF3"/>
    <w:rsid w:val="008938FC"/>
    <w:rsid w:val="00894978"/>
    <w:rsid w:val="00894999"/>
    <w:rsid w:val="00894A3B"/>
    <w:rsid w:val="00894AE9"/>
    <w:rsid w:val="00894DE2"/>
    <w:rsid w:val="008952A5"/>
    <w:rsid w:val="008960CE"/>
    <w:rsid w:val="008963A4"/>
    <w:rsid w:val="00896F6B"/>
    <w:rsid w:val="008975ED"/>
    <w:rsid w:val="00897764"/>
    <w:rsid w:val="008A01AA"/>
    <w:rsid w:val="008A0655"/>
    <w:rsid w:val="008A07BF"/>
    <w:rsid w:val="008A0B20"/>
    <w:rsid w:val="008A0CC2"/>
    <w:rsid w:val="008A10BF"/>
    <w:rsid w:val="008A12D1"/>
    <w:rsid w:val="008A177B"/>
    <w:rsid w:val="008A183A"/>
    <w:rsid w:val="008A1ADB"/>
    <w:rsid w:val="008A1F5D"/>
    <w:rsid w:val="008A28F5"/>
    <w:rsid w:val="008A35FA"/>
    <w:rsid w:val="008A3814"/>
    <w:rsid w:val="008A3FDB"/>
    <w:rsid w:val="008A5BAB"/>
    <w:rsid w:val="008A5CD4"/>
    <w:rsid w:val="008A620B"/>
    <w:rsid w:val="008A6E21"/>
    <w:rsid w:val="008A6E74"/>
    <w:rsid w:val="008A6F4C"/>
    <w:rsid w:val="008A7412"/>
    <w:rsid w:val="008A76FD"/>
    <w:rsid w:val="008A7E06"/>
    <w:rsid w:val="008B073B"/>
    <w:rsid w:val="008B1198"/>
    <w:rsid w:val="008B19E5"/>
    <w:rsid w:val="008B23BA"/>
    <w:rsid w:val="008B2707"/>
    <w:rsid w:val="008B276C"/>
    <w:rsid w:val="008B2DB6"/>
    <w:rsid w:val="008B2F69"/>
    <w:rsid w:val="008B3471"/>
    <w:rsid w:val="008B3602"/>
    <w:rsid w:val="008B3929"/>
    <w:rsid w:val="008B3E63"/>
    <w:rsid w:val="008B4125"/>
    <w:rsid w:val="008B4B66"/>
    <w:rsid w:val="008B4CB3"/>
    <w:rsid w:val="008B567B"/>
    <w:rsid w:val="008B61C2"/>
    <w:rsid w:val="008B7203"/>
    <w:rsid w:val="008B79B6"/>
    <w:rsid w:val="008B7B24"/>
    <w:rsid w:val="008B7FA1"/>
    <w:rsid w:val="008B7FD2"/>
    <w:rsid w:val="008C02C3"/>
    <w:rsid w:val="008C048E"/>
    <w:rsid w:val="008C24DE"/>
    <w:rsid w:val="008C2502"/>
    <w:rsid w:val="008C27C5"/>
    <w:rsid w:val="008C27EB"/>
    <w:rsid w:val="008C29AE"/>
    <w:rsid w:val="008C2D51"/>
    <w:rsid w:val="008C2D59"/>
    <w:rsid w:val="008C31F2"/>
    <w:rsid w:val="008C356D"/>
    <w:rsid w:val="008C3CFB"/>
    <w:rsid w:val="008C3E26"/>
    <w:rsid w:val="008C3F7F"/>
    <w:rsid w:val="008C449D"/>
    <w:rsid w:val="008C46EB"/>
    <w:rsid w:val="008C4BFA"/>
    <w:rsid w:val="008C4E81"/>
    <w:rsid w:val="008C5420"/>
    <w:rsid w:val="008C5523"/>
    <w:rsid w:val="008C561C"/>
    <w:rsid w:val="008C57AD"/>
    <w:rsid w:val="008C5C4C"/>
    <w:rsid w:val="008C70E8"/>
    <w:rsid w:val="008C7C7C"/>
    <w:rsid w:val="008C7D51"/>
    <w:rsid w:val="008D0202"/>
    <w:rsid w:val="008D1533"/>
    <w:rsid w:val="008D1934"/>
    <w:rsid w:val="008D1E47"/>
    <w:rsid w:val="008D227D"/>
    <w:rsid w:val="008D34D3"/>
    <w:rsid w:val="008D3C61"/>
    <w:rsid w:val="008D3E81"/>
    <w:rsid w:val="008D407A"/>
    <w:rsid w:val="008D43B5"/>
    <w:rsid w:val="008D459F"/>
    <w:rsid w:val="008D4C9E"/>
    <w:rsid w:val="008D522E"/>
    <w:rsid w:val="008D5594"/>
    <w:rsid w:val="008D5987"/>
    <w:rsid w:val="008D6101"/>
    <w:rsid w:val="008D6CCD"/>
    <w:rsid w:val="008D6CFD"/>
    <w:rsid w:val="008D6F0C"/>
    <w:rsid w:val="008D6FE8"/>
    <w:rsid w:val="008D756A"/>
    <w:rsid w:val="008D7ADD"/>
    <w:rsid w:val="008E0B3F"/>
    <w:rsid w:val="008E0EB0"/>
    <w:rsid w:val="008E0F73"/>
    <w:rsid w:val="008E2092"/>
    <w:rsid w:val="008E2A21"/>
    <w:rsid w:val="008E2CB1"/>
    <w:rsid w:val="008E2D78"/>
    <w:rsid w:val="008E386A"/>
    <w:rsid w:val="008E49AD"/>
    <w:rsid w:val="008E51B6"/>
    <w:rsid w:val="008E5765"/>
    <w:rsid w:val="008E5EEE"/>
    <w:rsid w:val="008E61E5"/>
    <w:rsid w:val="008E6246"/>
    <w:rsid w:val="008E6557"/>
    <w:rsid w:val="008E672C"/>
    <w:rsid w:val="008E698E"/>
    <w:rsid w:val="008E77CD"/>
    <w:rsid w:val="008E7D1E"/>
    <w:rsid w:val="008E7EDD"/>
    <w:rsid w:val="008F0F83"/>
    <w:rsid w:val="008F1E08"/>
    <w:rsid w:val="008F219D"/>
    <w:rsid w:val="008F2584"/>
    <w:rsid w:val="008F279F"/>
    <w:rsid w:val="008F2923"/>
    <w:rsid w:val="008F29C5"/>
    <w:rsid w:val="008F3246"/>
    <w:rsid w:val="008F3396"/>
    <w:rsid w:val="008F3536"/>
    <w:rsid w:val="008F36FE"/>
    <w:rsid w:val="008F37BB"/>
    <w:rsid w:val="008F39FF"/>
    <w:rsid w:val="008F3A61"/>
    <w:rsid w:val="008F3C1B"/>
    <w:rsid w:val="008F3C84"/>
    <w:rsid w:val="008F508C"/>
    <w:rsid w:val="008F593B"/>
    <w:rsid w:val="008F5DBE"/>
    <w:rsid w:val="008F6297"/>
    <w:rsid w:val="008F636A"/>
    <w:rsid w:val="008F66B0"/>
    <w:rsid w:val="008F6A57"/>
    <w:rsid w:val="008F6B45"/>
    <w:rsid w:val="008F6B6D"/>
    <w:rsid w:val="008F6B97"/>
    <w:rsid w:val="008F6C63"/>
    <w:rsid w:val="00900F62"/>
    <w:rsid w:val="0090132E"/>
    <w:rsid w:val="00901484"/>
    <w:rsid w:val="00901BE9"/>
    <w:rsid w:val="0090228D"/>
    <w:rsid w:val="0090271B"/>
    <w:rsid w:val="0090274D"/>
    <w:rsid w:val="0090360C"/>
    <w:rsid w:val="009036DD"/>
    <w:rsid w:val="00904E3E"/>
    <w:rsid w:val="00905628"/>
    <w:rsid w:val="00905CCF"/>
    <w:rsid w:val="00906C2E"/>
    <w:rsid w:val="00906E79"/>
    <w:rsid w:val="009071F1"/>
    <w:rsid w:val="0090723D"/>
    <w:rsid w:val="00910218"/>
    <w:rsid w:val="00910642"/>
    <w:rsid w:val="00910706"/>
    <w:rsid w:val="00910DDF"/>
    <w:rsid w:val="00910FDC"/>
    <w:rsid w:val="0091192D"/>
    <w:rsid w:val="00911DFC"/>
    <w:rsid w:val="00912104"/>
    <w:rsid w:val="00913088"/>
    <w:rsid w:val="0091317E"/>
    <w:rsid w:val="00914820"/>
    <w:rsid w:val="00914A42"/>
    <w:rsid w:val="009151CF"/>
    <w:rsid w:val="009159F0"/>
    <w:rsid w:val="00915ECE"/>
    <w:rsid w:val="00916528"/>
    <w:rsid w:val="00916753"/>
    <w:rsid w:val="009173B2"/>
    <w:rsid w:val="009177FA"/>
    <w:rsid w:val="00920423"/>
    <w:rsid w:val="00920C64"/>
    <w:rsid w:val="0092104F"/>
    <w:rsid w:val="00922290"/>
    <w:rsid w:val="00923A11"/>
    <w:rsid w:val="00923D23"/>
    <w:rsid w:val="00923E69"/>
    <w:rsid w:val="00924F9B"/>
    <w:rsid w:val="00926239"/>
    <w:rsid w:val="009269E7"/>
    <w:rsid w:val="00926AE2"/>
    <w:rsid w:val="009271DE"/>
    <w:rsid w:val="00927542"/>
    <w:rsid w:val="0092774C"/>
    <w:rsid w:val="009277A3"/>
    <w:rsid w:val="00927E5C"/>
    <w:rsid w:val="009306F8"/>
    <w:rsid w:val="00930866"/>
    <w:rsid w:val="00930B13"/>
    <w:rsid w:val="009311C8"/>
    <w:rsid w:val="009313C5"/>
    <w:rsid w:val="00931E49"/>
    <w:rsid w:val="00932995"/>
    <w:rsid w:val="00932997"/>
    <w:rsid w:val="00933376"/>
    <w:rsid w:val="0093395B"/>
    <w:rsid w:val="00933A2F"/>
    <w:rsid w:val="00934839"/>
    <w:rsid w:val="00935167"/>
    <w:rsid w:val="0093556C"/>
    <w:rsid w:val="00936BFB"/>
    <w:rsid w:val="00936D66"/>
    <w:rsid w:val="00937B47"/>
    <w:rsid w:val="00937EB3"/>
    <w:rsid w:val="00941DC5"/>
    <w:rsid w:val="0094238E"/>
    <w:rsid w:val="00942707"/>
    <w:rsid w:val="00942DAB"/>
    <w:rsid w:val="00942E5C"/>
    <w:rsid w:val="00943ECE"/>
    <w:rsid w:val="00943EDE"/>
    <w:rsid w:val="009451D3"/>
    <w:rsid w:val="00945E04"/>
    <w:rsid w:val="00945F2F"/>
    <w:rsid w:val="00945FE9"/>
    <w:rsid w:val="0094687F"/>
    <w:rsid w:val="00946D2E"/>
    <w:rsid w:val="009501ED"/>
    <w:rsid w:val="009504CD"/>
    <w:rsid w:val="0095055A"/>
    <w:rsid w:val="00950F0E"/>
    <w:rsid w:val="009511FF"/>
    <w:rsid w:val="00951980"/>
    <w:rsid w:val="00951A5C"/>
    <w:rsid w:val="00952324"/>
    <w:rsid w:val="009529C1"/>
    <w:rsid w:val="009536DD"/>
    <w:rsid w:val="0095488F"/>
    <w:rsid w:val="009549C7"/>
    <w:rsid w:val="0095592A"/>
    <w:rsid w:val="00955979"/>
    <w:rsid w:val="00956DB8"/>
    <w:rsid w:val="00956DFA"/>
    <w:rsid w:val="009574A8"/>
    <w:rsid w:val="00957895"/>
    <w:rsid w:val="009579F8"/>
    <w:rsid w:val="00960333"/>
    <w:rsid w:val="009607F7"/>
    <w:rsid w:val="00961101"/>
    <w:rsid w:val="009613B9"/>
    <w:rsid w:val="00961591"/>
    <w:rsid w:val="0096166E"/>
    <w:rsid w:val="00961692"/>
    <w:rsid w:val="00961E2E"/>
    <w:rsid w:val="00962405"/>
    <w:rsid w:val="009624BD"/>
    <w:rsid w:val="0096257F"/>
    <w:rsid w:val="00964011"/>
    <w:rsid w:val="00964C35"/>
    <w:rsid w:val="00964D1C"/>
    <w:rsid w:val="00964D91"/>
    <w:rsid w:val="00964F11"/>
    <w:rsid w:val="0096559C"/>
    <w:rsid w:val="009657F8"/>
    <w:rsid w:val="00965871"/>
    <w:rsid w:val="00965DAB"/>
    <w:rsid w:val="00966D4C"/>
    <w:rsid w:val="00966E37"/>
    <w:rsid w:val="009678AB"/>
    <w:rsid w:val="00967EF4"/>
    <w:rsid w:val="00970340"/>
    <w:rsid w:val="009707A7"/>
    <w:rsid w:val="00971053"/>
    <w:rsid w:val="00971463"/>
    <w:rsid w:val="009716D8"/>
    <w:rsid w:val="009718F9"/>
    <w:rsid w:val="00971F42"/>
    <w:rsid w:val="00972182"/>
    <w:rsid w:val="009721AF"/>
    <w:rsid w:val="00972FB9"/>
    <w:rsid w:val="009734FB"/>
    <w:rsid w:val="009736FA"/>
    <w:rsid w:val="00973EA5"/>
    <w:rsid w:val="0097477E"/>
    <w:rsid w:val="009747BB"/>
    <w:rsid w:val="00974E55"/>
    <w:rsid w:val="00975112"/>
    <w:rsid w:val="0097531E"/>
    <w:rsid w:val="009753EE"/>
    <w:rsid w:val="00975B56"/>
    <w:rsid w:val="009768F1"/>
    <w:rsid w:val="00976CC3"/>
    <w:rsid w:val="00977A3E"/>
    <w:rsid w:val="00977ADA"/>
    <w:rsid w:val="00980F09"/>
    <w:rsid w:val="00981768"/>
    <w:rsid w:val="00981DA4"/>
    <w:rsid w:val="00982441"/>
    <w:rsid w:val="0098260A"/>
    <w:rsid w:val="00982D68"/>
    <w:rsid w:val="00983024"/>
    <w:rsid w:val="009837CB"/>
    <w:rsid w:val="00983A02"/>
    <w:rsid w:val="00983E8F"/>
    <w:rsid w:val="00985288"/>
    <w:rsid w:val="009852A4"/>
    <w:rsid w:val="009853A9"/>
    <w:rsid w:val="0098581D"/>
    <w:rsid w:val="0098584E"/>
    <w:rsid w:val="00985BAD"/>
    <w:rsid w:val="00985BBD"/>
    <w:rsid w:val="009861F4"/>
    <w:rsid w:val="00986388"/>
    <w:rsid w:val="009867D2"/>
    <w:rsid w:val="00986A50"/>
    <w:rsid w:val="00987168"/>
    <w:rsid w:val="0098788A"/>
    <w:rsid w:val="00987BD7"/>
    <w:rsid w:val="00990E58"/>
    <w:rsid w:val="00991B11"/>
    <w:rsid w:val="00992005"/>
    <w:rsid w:val="00992095"/>
    <w:rsid w:val="009926E6"/>
    <w:rsid w:val="0099273F"/>
    <w:rsid w:val="00992A90"/>
    <w:rsid w:val="00992F21"/>
    <w:rsid w:val="0099345A"/>
    <w:rsid w:val="009941F9"/>
    <w:rsid w:val="009945AA"/>
    <w:rsid w:val="00994FDA"/>
    <w:rsid w:val="00995013"/>
    <w:rsid w:val="009957F1"/>
    <w:rsid w:val="00995E85"/>
    <w:rsid w:val="009960EB"/>
    <w:rsid w:val="00996215"/>
    <w:rsid w:val="009963C9"/>
    <w:rsid w:val="00996D4B"/>
    <w:rsid w:val="00997065"/>
    <w:rsid w:val="009977A7"/>
    <w:rsid w:val="0099794C"/>
    <w:rsid w:val="009A01B5"/>
    <w:rsid w:val="009A0A9F"/>
    <w:rsid w:val="009A0ED7"/>
    <w:rsid w:val="009A15E9"/>
    <w:rsid w:val="009A1C39"/>
    <w:rsid w:val="009A1EA8"/>
    <w:rsid w:val="009A2270"/>
    <w:rsid w:val="009A27E9"/>
    <w:rsid w:val="009A31BF"/>
    <w:rsid w:val="009A3B71"/>
    <w:rsid w:val="009A3F71"/>
    <w:rsid w:val="009A57B0"/>
    <w:rsid w:val="009A5BCD"/>
    <w:rsid w:val="009A6028"/>
    <w:rsid w:val="009A61BC"/>
    <w:rsid w:val="009A6DBF"/>
    <w:rsid w:val="009A706A"/>
    <w:rsid w:val="009A71CE"/>
    <w:rsid w:val="009A75F4"/>
    <w:rsid w:val="009A7CE0"/>
    <w:rsid w:val="009B0138"/>
    <w:rsid w:val="009B0FE9"/>
    <w:rsid w:val="009B173A"/>
    <w:rsid w:val="009B3476"/>
    <w:rsid w:val="009B38B4"/>
    <w:rsid w:val="009B3E7F"/>
    <w:rsid w:val="009B4E31"/>
    <w:rsid w:val="009B4E74"/>
    <w:rsid w:val="009B4EF8"/>
    <w:rsid w:val="009B547C"/>
    <w:rsid w:val="009B5C1B"/>
    <w:rsid w:val="009B6399"/>
    <w:rsid w:val="009B7E40"/>
    <w:rsid w:val="009C008D"/>
    <w:rsid w:val="009C048C"/>
    <w:rsid w:val="009C069A"/>
    <w:rsid w:val="009C0868"/>
    <w:rsid w:val="009C0C75"/>
    <w:rsid w:val="009C22E5"/>
    <w:rsid w:val="009C24B6"/>
    <w:rsid w:val="009C25CB"/>
    <w:rsid w:val="009C34F5"/>
    <w:rsid w:val="009C3F20"/>
    <w:rsid w:val="009C4CB1"/>
    <w:rsid w:val="009C59EA"/>
    <w:rsid w:val="009C5EC8"/>
    <w:rsid w:val="009C728D"/>
    <w:rsid w:val="009C75D1"/>
    <w:rsid w:val="009C78C8"/>
    <w:rsid w:val="009C7CA1"/>
    <w:rsid w:val="009D043D"/>
    <w:rsid w:val="009D0943"/>
    <w:rsid w:val="009D1EFA"/>
    <w:rsid w:val="009D2228"/>
    <w:rsid w:val="009D3296"/>
    <w:rsid w:val="009D3400"/>
    <w:rsid w:val="009D34C4"/>
    <w:rsid w:val="009D390A"/>
    <w:rsid w:val="009D3AFC"/>
    <w:rsid w:val="009D3CEF"/>
    <w:rsid w:val="009D3D2D"/>
    <w:rsid w:val="009D4183"/>
    <w:rsid w:val="009D445A"/>
    <w:rsid w:val="009D47F9"/>
    <w:rsid w:val="009D4886"/>
    <w:rsid w:val="009D55AC"/>
    <w:rsid w:val="009D58FA"/>
    <w:rsid w:val="009D6396"/>
    <w:rsid w:val="009D74A2"/>
    <w:rsid w:val="009D752B"/>
    <w:rsid w:val="009E0227"/>
    <w:rsid w:val="009E04FC"/>
    <w:rsid w:val="009E1C29"/>
    <w:rsid w:val="009E1CCA"/>
    <w:rsid w:val="009E238A"/>
    <w:rsid w:val="009E2DA0"/>
    <w:rsid w:val="009E3241"/>
    <w:rsid w:val="009E3C59"/>
    <w:rsid w:val="009E5907"/>
    <w:rsid w:val="009E5925"/>
    <w:rsid w:val="009E680B"/>
    <w:rsid w:val="009E6C22"/>
    <w:rsid w:val="009E6D52"/>
    <w:rsid w:val="009E7149"/>
    <w:rsid w:val="009E728C"/>
    <w:rsid w:val="009E7A38"/>
    <w:rsid w:val="009F0642"/>
    <w:rsid w:val="009F1C4A"/>
    <w:rsid w:val="009F1E6D"/>
    <w:rsid w:val="009F20FB"/>
    <w:rsid w:val="009F2FAD"/>
    <w:rsid w:val="009F3259"/>
    <w:rsid w:val="009F3502"/>
    <w:rsid w:val="009F375F"/>
    <w:rsid w:val="009F3C88"/>
    <w:rsid w:val="009F47AF"/>
    <w:rsid w:val="009F509D"/>
    <w:rsid w:val="009F51B6"/>
    <w:rsid w:val="009F53E6"/>
    <w:rsid w:val="009F5D17"/>
    <w:rsid w:val="009F5DBD"/>
    <w:rsid w:val="009F66D7"/>
    <w:rsid w:val="009F7408"/>
    <w:rsid w:val="009F74FF"/>
    <w:rsid w:val="009F78F0"/>
    <w:rsid w:val="009F7A72"/>
    <w:rsid w:val="00A009F2"/>
    <w:rsid w:val="00A00A97"/>
    <w:rsid w:val="00A00B6E"/>
    <w:rsid w:val="00A00D42"/>
    <w:rsid w:val="00A01120"/>
    <w:rsid w:val="00A0119F"/>
    <w:rsid w:val="00A01345"/>
    <w:rsid w:val="00A01579"/>
    <w:rsid w:val="00A01766"/>
    <w:rsid w:val="00A01B00"/>
    <w:rsid w:val="00A024B5"/>
    <w:rsid w:val="00A037D5"/>
    <w:rsid w:val="00A039D2"/>
    <w:rsid w:val="00A03A7D"/>
    <w:rsid w:val="00A03B28"/>
    <w:rsid w:val="00A043CF"/>
    <w:rsid w:val="00A04EC0"/>
    <w:rsid w:val="00A05543"/>
    <w:rsid w:val="00A056DE"/>
    <w:rsid w:val="00A05D4D"/>
    <w:rsid w:val="00A05DA7"/>
    <w:rsid w:val="00A062E2"/>
    <w:rsid w:val="00A068D8"/>
    <w:rsid w:val="00A104A9"/>
    <w:rsid w:val="00A104AB"/>
    <w:rsid w:val="00A1068F"/>
    <w:rsid w:val="00A11149"/>
    <w:rsid w:val="00A1165D"/>
    <w:rsid w:val="00A1210D"/>
    <w:rsid w:val="00A12688"/>
    <w:rsid w:val="00A128AD"/>
    <w:rsid w:val="00A12D7A"/>
    <w:rsid w:val="00A14821"/>
    <w:rsid w:val="00A148F6"/>
    <w:rsid w:val="00A14E76"/>
    <w:rsid w:val="00A15302"/>
    <w:rsid w:val="00A1558B"/>
    <w:rsid w:val="00A158BA"/>
    <w:rsid w:val="00A15D71"/>
    <w:rsid w:val="00A15EBC"/>
    <w:rsid w:val="00A1689D"/>
    <w:rsid w:val="00A16A65"/>
    <w:rsid w:val="00A16D7E"/>
    <w:rsid w:val="00A175C5"/>
    <w:rsid w:val="00A200AE"/>
    <w:rsid w:val="00A201BB"/>
    <w:rsid w:val="00A20352"/>
    <w:rsid w:val="00A20392"/>
    <w:rsid w:val="00A20864"/>
    <w:rsid w:val="00A2094D"/>
    <w:rsid w:val="00A20D25"/>
    <w:rsid w:val="00A21C24"/>
    <w:rsid w:val="00A21CFF"/>
    <w:rsid w:val="00A21E76"/>
    <w:rsid w:val="00A223EE"/>
    <w:rsid w:val="00A228BA"/>
    <w:rsid w:val="00A22E07"/>
    <w:rsid w:val="00A238C4"/>
    <w:rsid w:val="00A23BC8"/>
    <w:rsid w:val="00A23F35"/>
    <w:rsid w:val="00A245F8"/>
    <w:rsid w:val="00A251C4"/>
    <w:rsid w:val="00A25855"/>
    <w:rsid w:val="00A25DC7"/>
    <w:rsid w:val="00A25DD0"/>
    <w:rsid w:val="00A263F3"/>
    <w:rsid w:val="00A267A5"/>
    <w:rsid w:val="00A279B7"/>
    <w:rsid w:val="00A27E05"/>
    <w:rsid w:val="00A27F0A"/>
    <w:rsid w:val="00A30189"/>
    <w:rsid w:val="00A3057B"/>
    <w:rsid w:val="00A30658"/>
    <w:rsid w:val="00A307CA"/>
    <w:rsid w:val="00A30E68"/>
    <w:rsid w:val="00A311F8"/>
    <w:rsid w:val="00A3187B"/>
    <w:rsid w:val="00A31933"/>
    <w:rsid w:val="00A3234C"/>
    <w:rsid w:val="00A329D2"/>
    <w:rsid w:val="00A336DB"/>
    <w:rsid w:val="00A3374E"/>
    <w:rsid w:val="00A33E42"/>
    <w:rsid w:val="00A3476A"/>
    <w:rsid w:val="00A34AA0"/>
    <w:rsid w:val="00A34FDF"/>
    <w:rsid w:val="00A352DA"/>
    <w:rsid w:val="00A35331"/>
    <w:rsid w:val="00A3546D"/>
    <w:rsid w:val="00A35EBB"/>
    <w:rsid w:val="00A36215"/>
    <w:rsid w:val="00A3624B"/>
    <w:rsid w:val="00A36AF9"/>
    <w:rsid w:val="00A36BB6"/>
    <w:rsid w:val="00A3715C"/>
    <w:rsid w:val="00A37B0B"/>
    <w:rsid w:val="00A40444"/>
    <w:rsid w:val="00A41050"/>
    <w:rsid w:val="00A41172"/>
    <w:rsid w:val="00A41329"/>
    <w:rsid w:val="00A413B4"/>
    <w:rsid w:val="00A41523"/>
    <w:rsid w:val="00A41C0E"/>
    <w:rsid w:val="00A41E5B"/>
    <w:rsid w:val="00A41FE2"/>
    <w:rsid w:val="00A427AA"/>
    <w:rsid w:val="00A43D45"/>
    <w:rsid w:val="00A43E05"/>
    <w:rsid w:val="00A43FF1"/>
    <w:rsid w:val="00A4453D"/>
    <w:rsid w:val="00A44A3D"/>
    <w:rsid w:val="00A44E9D"/>
    <w:rsid w:val="00A46034"/>
    <w:rsid w:val="00A46FEF"/>
    <w:rsid w:val="00A478D6"/>
    <w:rsid w:val="00A47948"/>
    <w:rsid w:val="00A47D72"/>
    <w:rsid w:val="00A50947"/>
    <w:rsid w:val="00A50CF6"/>
    <w:rsid w:val="00A50E0C"/>
    <w:rsid w:val="00A510E1"/>
    <w:rsid w:val="00A51DCF"/>
    <w:rsid w:val="00A52419"/>
    <w:rsid w:val="00A5273C"/>
    <w:rsid w:val="00A53A05"/>
    <w:rsid w:val="00A53FA8"/>
    <w:rsid w:val="00A56946"/>
    <w:rsid w:val="00A56D42"/>
    <w:rsid w:val="00A6059B"/>
    <w:rsid w:val="00A61515"/>
    <w:rsid w:val="00A6170E"/>
    <w:rsid w:val="00A61726"/>
    <w:rsid w:val="00A62443"/>
    <w:rsid w:val="00A62460"/>
    <w:rsid w:val="00A632D1"/>
    <w:rsid w:val="00A635AC"/>
    <w:rsid w:val="00A63770"/>
    <w:rsid w:val="00A63B8C"/>
    <w:rsid w:val="00A645BA"/>
    <w:rsid w:val="00A64EE3"/>
    <w:rsid w:val="00A659B9"/>
    <w:rsid w:val="00A701F0"/>
    <w:rsid w:val="00A7097F"/>
    <w:rsid w:val="00A70F44"/>
    <w:rsid w:val="00A715F8"/>
    <w:rsid w:val="00A71CC6"/>
    <w:rsid w:val="00A7268D"/>
    <w:rsid w:val="00A728BE"/>
    <w:rsid w:val="00A72C05"/>
    <w:rsid w:val="00A74ADC"/>
    <w:rsid w:val="00A75143"/>
    <w:rsid w:val="00A75758"/>
    <w:rsid w:val="00A764AB"/>
    <w:rsid w:val="00A76711"/>
    <w:rsid w:val="00A76F88"/>
    <w:rsid w:val="00A770D3"/>
    <w:rsid w:val="00A77447"/>
    <w:rsid w:val="00A7759E"/>
    <w:rsid w:val="00A77F6F"/>
    <w:rsid w:val="00A80489"/>
    <w:rsid w:val="00A804E7"/>
    <w:rsid w:val="00A80AA6"/>
    <w:rsid w:val="00A80ED6"/>
    <w:rsid w:val="00A811DB"/>
    <w:rsid w:val="00A81850"/>
    <w:rsid w:val="00A8195A"/>
    <w:rsid w:val="00A81ACA"/>
    <w:rsid w:val="00A81CC1"/>
    <w:rsid w:val="00A8285B"/>
    <w:rsid w:val="00A830A2"/>
    <w:rsid w:val="00A831FD"/>
    <w:rsid w:val="00A83352"/>
    <w:rsid w:val="00A83825"/>
    <w:rsid w:val="00A838BF"/>
    <w:rsid w:val="00A83A06"/>
    <w:rsid w:val="00A850A2"/>
    <w:rsid w:val="00A853DA"/>
    <w:rsid w:val="00A85990"/>
    <w:rsid w:val="00A85E99"/>
    <w:rsid w:val="00A86100"/>
    <w:rsid w:val="00A877BB"/>
    <w:rsid w:val="00A902AC"/>
    <w:rsid w:val="00A90794"/>
    <w:rsid w:val="00A90A62"/>
    <w:rsid w:val="00A913F4"/>
    <w:rsid w:val="00A91FA3"/>
    <w:rsid w:val="00A92475"/>
    <w:rsid w:val="00A927D3"/>
    <w:rsid w:val="00A92A65"/>
    <w:rsid w:val="00A93978"/>
    <w:rsid w:val="00A93B39"/>
    <w:rsid w:val="00A93D13"/>
    <w:rsid w:val="00A93EFA"/>
    <w:rsid w:val="00A94299"/>
    <w:rsid w:val="00A94AFB"/>
    <w:rsid w:val="00A94E09"/>
    <w:rsid w:val="00A94EC2"/>
    <w:rsid w:val="00AA0B83"/>
    <w:rsid w:val="00AA0E81"/>
    <w:rsid w:val="00AA169B"/>
    <w:rsid w:val="00AA2207"/>
    <w:rsid w:val="00AA22E4"/>
    <w:rsid w:val="00AA23EE"/>
    <w:rsid w:val="00AA2B1C"/>
    <w:rsid w:val="00AA35C7"/>
    <w:rsid w:val="00AA3E01"/>
    <w:rsid w:val="00AA3EE4"/>
    <w:rsid w:val="00AA4203"/>
    <w:rsid w:val="00AA4751"/>
    <w:rsid w:val="00AA4B92"/>
    <w:rsid w:val="00AA5107"/>
    <w:rsid w:val="00AA5267"/>
    <w:rsid w:val="00AA5952"/>
    <w:rsid w:val="00AA67B3"/>
    <w:rsid w:val="00AA7224"/>
    <w:rsid w:val="00AA7ADC"/>
    <w:rsid w:val="00AA7FC9"/>
    <w:rsid w:val="00AB10F2"/>
    <w:rsid w:val="00AB21E0"/>
    <w:rsid w:val="00AB237D"/>
    <w:rsid w:val="00AB4D89"/>
    <w:rsid w:val="00AB56B4"/>
    <w:rsid w:val="00AB5933"/>
    <w:rsid w:val="00AB5AC8"/>
    <w:rsid w:val="00AB5FDE"/>
    <w:rsid w:val="00AC100C"/>
    <w:rsid w:val="00AC13BD"/>
    <w:rsid w:val="00AC1A9B"/>
    <w:rsid w:val="00AC361F"/>
    <w:rsid w:val="00AC4C62"/>
    <w:rsid w:val="00AC5730"/>
    <w:rsid w:val="00AC63E3"/>
    <w:rsid w:val="00AC63F5"/>
    <w:rsid w:val="00AC66EB"/>
    <w:rsid w:val="00AC7275"/>
    <w:rsid w:val="00AC729E"/>
    <w:rsid w:val="00AC7452"/>
    <w:rsid w:val="00AC79D8"/>
    <w:rsid w:val="00AD0161"/>
    <w:rsid w:val="00AD02D8"/>
    <w:rsid w:val="00AD03CD"/>
    <w:rsid w:val="00AD04E9"/>
    <w:rsid w:val="00AD1658"/>
    <w:rsid w:val="00AD1900"/>
    <w:rsid w:val="00AD1EF7"/>
    <w:rsid w:val="00AD25FC"/>
    <w:rsid w:val="00AD2DD9"/>
    <w:rsid w:val="00AD3987"/>
    <w:rsid w:val="00AD3CBF"/>
    <w:rsid w:val="00AD3DF9"/>
    <w:rsid w:val="00AD45DB"/>
    <w:rsid w:val="00AD4B88"/>
    <w:rsid w:val="00AD5120"/>
    <w:rsid w:val="00AD5A60"/>
    <w:rsid w:val="00AD5D08"/>
    <w:rsid w:val="00AD6068"/>
    <w:rsid w:val="00AD652E"/>
    <w:rsid w:val="00AD792E"/>
    <w:rsid w:val="00AD7D25"/>
    <w:rsid w:val="00AE013D"/>
    <w:rsid w:val="00AE03CC"/>
    <w:rsid w:val="00AE0ED4"/>
    <w:rsid w:val="00AE1168"/>
    <w:rsid w:val="00AE11B7"/>
    <w:rsid w:val="00AE2289"/>
    <w:rsid w:val="00AE298E"/>
    <w:rsid w:val="00AE3E48"/>
    <w:rsid w:val="00AE4131"/>
    <w:rsid w:val="00AE419E"/>
    <w:rsid w:val="00AE476C"/>
    <w:rsid w:val="00AE5F26"/>
    <w:rsid w:val="00AE6705"/>
    <w:rsid w:val="00AE7F68"/>
    <w:rsid w:val="00AF0C9F"/>
    <w:rsid w:val="00AF0FC7"/>
    <w:rsid w:val="00AF110F"/>
    <w:rsid w:val="00AF180A"/>
    <w:rsid w:val="00AF1F34"/>
    <w:rsid w:val="00AF2321"/>
    <w:rsid w:val="00AF2BFB"/>
    <w:rsid w:val="00AF2DD8"/>
    <w:rsid w:val="00AF2E33"/>
    <w:rsid w:val="00AF2FD0"/>
    <w:rsid w:val="00AF3E46"/>
    <w:rsid w:val="00AF40C7"/>
    <w:rsid w:val="00AF526A"/>
    <w:rsid w:val="00AF52F6"/>
    <w:rsid w:val="00AF52FD"/>
    <w:rsid w:val="00AF54A8"/>
    <w:rsid w:val="00AF5704"/>
    <w:rsid w:val="00AF6DCC"/>
    <w:rsid w:val="00AF7237"/>
    <w:rsid w:val="00AF7C90"/>
    <w:rsid w:val="00AF7F13"/>
    <w:rsid w:val="00B0026D"/>
    <w:rsid w:val="00B0043A"/>
    <w:rsid w:val="00B00627"/>
    <w:rsid w:val="00B00D75"/>
    <w:rsid w:val="00B02F88"/>
    <w:rsid w:val="00B03492"/>
    <w:rsid w:val="00B03623"/>
    <w:rsid w:val="00B0389C"/>
    <w:rsid w:val="00B038FA"/>
    <w:rsid w:val="00B03D63"/>
    <w:rsid w:val="00B03DD5"/>
    <w:rsid w:val="00B042D9"/>
    <w:rsid w:val="00B049FA"/>
    <w:rsid w:val="00B05542"/>
    <w:rsid w:val="00B057C5"/>
    <w:rsid w:val="00B05B25"/>
    <w:rsid w:val="00B05C03"/>
    <w:rsid w:val="00B064B4"/>
    <w:rsid w:val="00B06C21"/>
    <w:rsid w:val="00B06C6D"/>
    <w:rsid w:val="00B06FE9"/>
    <w:rsid w:val="00B070CB"/>
    <w:rsid w:val="00B10FD8"/>
    <w:rsid w:val="00B1146F"/>
    <w:rsid w:val="00B116F9"/>
    <w:rsid w:val="00B117E4"/>
    <w:rsid w:val="00B12456"/>
    <w:rsid w:val="00B12571"/>
    <w:rsid w:val="00B13613"/>
    <w:rsid w:val="00B13A18"/>
    <w:rsid w:val="00B144DC"/>
    <w:rsid w:val="00B145F0"/>
    <w:rsid w:val="00B14D2D"/>
    <w:rsid w:val="00B15052"/>
    <w:rsid w:val="00B152B0"/>
    <w:rsid w:val="00B15525"/>
    <w:rsid w:val="00B155DB"/>
    <w:rsid w:val="00B1731C"/>
    <w:rsid w:val="00B201A6"/>
    <w:rsid w:val="00B214B8"/>
    <w:rsid w:val="00B21610"/>
    <w:rsid w:val="00B21D94"/>
    <w:rsid w:val="00B22347"/>
    <w:rsid w:val="00B2239A"/>
    <w:rsid w:val="00B2274A"/>
    <w:rsid w:val="00B228DA"/>
    <w:rsid w:val="00B23113"/>
    <w:rsid w:val="00B23B03"/>
    <w:rsid w:val="00B23C3D"/>
    <w:rsid w:val="00B243DE"/>
    <w:rsid w:val="00B248C3"/>
    <w:rsid w:val="00B24F50"/>
    <w:rsid w:val="00B25153"/>
    <w:rsid w:val="00B25784"/>
    <w:rsid w:val="00B259C8"/>
    <w:rsid w:val="00B25A4A"/>
    <w:rsid w:val="00B25AB2"/>
    <w:rsid w:val="00B25F28"/>
    <w:rsid w:val="00B267AD"/>
    <w:rsid w:val="00B26CCF"/>
    <w:rsid w:val="00B2734C"/>
    <w:rsid w:val="00B2764A"/>
    <w:rsid w:val="00B27781"/>
    <w:rsid w:val="00B27788"/>
    <w:rsid w:val="00B279A7"/>
    <w:rsid w:val="00B300B8"/>
    <w:rsid w:val="00B30FC2"/>
    <w:rsid w:val="00B32364"/>
    <w:rsid w:val="00B331A2"/>
    <w:rsid w:val="00B33414"/>
    <w:rsid w:val="00B33A97"/>
    <w:rsid w:val="00B3499B"/>
    <w:rsid w:val="00B350AC"/>
    <w:rsid w:val="00B351A9"/>
    <w:rsid w:val="00B355F8"/>
    <w:rsid w:val="00B358B6"/>
    <w:rsid w:val="00B35F53"/>
    <w:rsid w:val="00B36295"/>
    <w:rsid w:val="00B366FA"/>
    <w:rsid w:val="00B36894"/>
    <w:rsid w:val="00B36BD4"/>
    <w:rsid w:val="00B37597"/>
    <w:rsid w:val="00B402ED"/>
    <w:rsid w:val="00B404EC"/>
    <w:rsid w:val="00B40EF4"/>
    <w:rsid w:val="00B415BF"/>
    <w:rsid w:val="00B41612"/>
    <w:rsid w:val="00B41C08"/>
    <w:rsid w:val="00B41E94"/>
    <w:rsid w:val="00B425F0"/>
    <w:rsid w:val="00B42A1D"/>
    <w:rsid w:val="00B42DFA"/>
    <w:rsid w:val="00B43167"/>
    <w:rsid w:val="00B43924"/>
    <w:rsid w:val="00B439F7"/>
    <w:rsid w:val="00B440BE"/>
    <w:rsid w:val="00B44318"/>
    <w:rsid w:val="00B44952"/>
    <w:rsid w:val="00B4540D"/>
    <w:rsid w:val="00B45AEE"/>
    <w:rsid w:val="00B45E8E"/>
    <w:rsid w:val="00B4617A"/>
    <w:rsid w:val="00B46870"/>
    <w:rsid w:val="00B468CA"/>
    <w:rsid w:val="00B511E5"/>
    <w:rsid w:val="00B51B1B"/>
    <w:rsid w:val="00B52DE2"/>
    <w:rsid w:val="00B52ED9"/>
    <w:rsid w:val="00B5307E"/>
    <w:rsid w:val="00B531DD"/>
    <w:rsid w:val="00B53748"/>
    <w:rsid w:val="00B53823"/>
    <w:rsid w:val="00B543E1"/>
    <w:rsid w:val="00B54BBC"/>
    <w:rsid w:val="00B54E4F"/>
    <w:rsid w:val="00B54FBD"/>
    <w:rsid w:val="00B55014"/>
    <w:rsid w:val="00B55F44"/>
    <w:rsid w:val="00B567DB"/>
    <w:rsid w:val="00B56B2E"/>
    <w:rsid w:val="00B57EBD"/>
    <w:rsid w:val="00B6010F"/>
    <w:rsid w:val="00B60A32"/>
    <w:rsid w:val="00B60DD0"/>
    <w:rsid w:val="00B61505"/>
    <w:rsid w:val="00B616B0"/>
    <w:rsid w:val="00B61C73"/>
    <w:rsid w:val="00B62232"/>
    <w:rsid w:val="00B62338"/>
    <w:rsid w:val="00B62CA3"/>
    <w:rsid w:val="00B631FF"/>
    <w:rsid w:val="00B63791"/>
    <w:rsid w:val="00B6458D"/>
    <w:rsid w:val="00B649A0"/>
    <w:rsid w:val="00B65B95"/>
    <w:rsid w:val="00B664A1"/>
    <w:rsid w:val="00B665F7"/>
    <w:rsid w:val="00B66F84"/>
    <w:rsid w:val="00B67003"/>
    <w:rsid w:val="00B671D3"/>
    <w:rsid w:val="00B67381"/>
    <w:rsid w:val="00B673FD"/>
    <w:rsid w:val="00B6753A"/>
    <w:rsid w:val="00B676A3"/>
    <w:rsid w:val="00B677C5"/>
    <w:rsid w:val="00B67802"/>
    <w:rsid w:val="00B70985"/>
    <w:rsid w:val="00B70BF3"/>
    <w:rsid w:val="00B70DD2"/>
    <w:rsid w:val="00B70F90"/>
    <w:rsid w:val="00B70F98"/>
    <w:rsid w:val="00B710A5"/>
    <w:rsid w:val="00B71DC2"/>
    <w:rsid w:val="00B727E3"/>
    <w:rsid w:val="00B72EA9"/>
    <w:rsid w:val="00B72EFD"/>
    <w:rsid w:val="00B731EC"/>
    <w:rsid w:val="00B73A77"/>
    <w:rsid w:val="00B74C13"/>
    <w:rsid w:val="00B74D5B"/>
    <w:rsid w:val="00B7618E"/>
    <w:rsid w:val="00B76475"/>
    <w:rsid w:val="00B76960"/>
    <w:rsid w:val="00B769AD"/>
    <w:rsid w:val="00B77128"/>
    <w:rsid w:val="00B77F1D"/>
    <w:rsid w:val="00B80197"/>
    <w:rsid w:val="00B81D78"/>
    <w:rsid w:val="00B821E5"/>
    <w:rsid w:val="00B82338"/>
    <w:rsid w:val="00B824D6"/>
    <w:rsid w:val="00B8302A"/>
    <w:rsid w:val="00B833EA"/>
    <w:rsid w:val="00B83981"/>
    <w:rsid w:val="00B83E8E"/>
    <w:rsid w:val="00B842DF"/>
    <w:rsid w:val="00B84913"/>
    <w:rsid w:val="00B849F5"/>
    <w:rsid w:val="00B84B4F"/>
    <w:rsid w:val="00B854EA"/>
    <w:rsid w:val="00B85659"/>
    <w:rsid w:val="00B862A4"/>
    <w:rsid w:val="00B864EC"/>
    <w:rsid w:val="00B86634"/>
    <w:rsid w:val="00B86B8C"/>
    <w:rsid w:val="00B87266"/>
    <w:rsid w:val="00B8739F"/>
    <w:rsid w:val="00B8766C"/>
    <w:rsid w:val="00B8786A"/>
    <w:rsid w:val="00B87EC8"/>
    <w:rsid w:val="00B90165"/>
    <w:rsid w:val="00B907DC"/>
    <w:rsid w:val="00B90D46"/>
    <w:rsid w:val="00B90EA2"/>
    <w:rsid w:val="00B914C8"/>
    <w:rsid w:val="00B91CFC"/>
    <w:rsid w:val="00B91FA4"/>
    <w:rsid w:val="00B92CE0"/>
    <w:rsid w:val="00B930F7"/>
    <w:rsid w:val="00B93189"/>
    <w:rsid w:val="00B93893"/>
    <w:rsid w:val="00B93ED7"/>
    <w:rsid w:val="00B9487B"/>
    <w:rsid w:val="00B94BD0"/>
    <w:rsid w:val="00B952C2"/>
    <w:rsid w:val="00B95898"/>
    <w:rsid w:val="00B9608F"/>
    <w:rsid w:val="00B9641B"/>
    <w:rsid w:val="00B96490"/>
    <w:rsid w:val="00B965C1"/>
    <w:rsid w:val="00B96F74"/>
    <w:rsid w:val="00B970D3"/>
    <w:rsid w:val="00B97141"/>
    <w:rsid w:val="00B971B6"/>
    <w:rsid w:val="00BA0CD1"/>
    <w:rsid w:val="00BA0E39"/>
    <w:rsid w:val="00BA1397"/>
    <w:rsid w:val="00BA1DCF"/>
    <w:rsid w:val="00BA1FB2"/>
    <w:rsid w:val="00BA2C3D"/>
    <w:rsid w:val="00BA2C87"/>
    <w:rsid w:val="00BA3141"/>
    <w:rsid w:val="00BA32D8"/>
    <w:rsid w:val="00BA3BD6"/>
    <w:rsid w:val="00BA3E30"/>
    <w:rsid w:val="00BA45F9"/>
    <w:rsid w:val="00BA50EC"/>
    <w:rsid w:val="00BA52E8"/>
    <w:rsid w:val="00BA59EB"/>
    <w:rsid w:val="00BA5C0A"/>
    <w:rsid w:val="00BA5EE5"/>
    <w:rsid w:val="00BA6BB9"/>
    <w:rsid w:val="00BA7D88"/>
    <w:rsid w:val="00BA7E0A"/>
    <w:rsid w:val="00BA7F8D"/>
    <w:rsid w:val="00BB02C5"/>
    <w:rsid w:val="00BB076A"/>
    <w:rsid w:val="00BB0B07"/>
    <w:rsid w:val="00BB12BA"/>
    <w:rsid w:val="00BB2A5D"/>
    <w:rsid w:val="00BB393E"/>
    <w:rsid w:val="00BB3C69"/>
    <w:rsid w:val="00BB4136"/>
    <w:rsid w:val="00BB4175"/>
    <w:rsid w:val="00BB453C"/>
    <w:rsid w:val="00BB4BD4"/>
    <w:rsid w:val="00BB5037"/>
    <w:rsid w:val="00BB5A17"/>
    <w:rsid w:val="00BB604E"/>
    <w:rsid w:val="00BB613B"/>
    <w:rsid w:val="00BB7051"/>
    <w:rsid w:val="00BB726F"/>
    <w:rsid w:val="00BC0062"/>
    <w:rsid w:val="00BC1008"/>
    <w:rsid w:val="00BC1210"/>
    <w:rsid w:val="00BC126C"/>
    <w:rsid w:val="00BC1537"/>
    <w:rsid w:val="00BC2C00"/>
    <w:rsid w:val="00BC2EF2"/>
    <w:rsid w:val="00BC2FF1"/>
    <w:rsid w:val="00BC347C"/>
    <w:rsid w:val="00BC34AF"/>
    <w:rsid w:val="00BC3813"/>
    <w:rsid w:val="00BC3B53"/>
    <w:rsid w:val="00BC3B96"/>
    <w:rsid w:val="00BC40C9"/>
    <w:rsid w:val="00BC4470"/>
    <w:rsid w:val="00BC46A2"/>
    <w:rsid w:val="00BC4AE3"/>
    <w:rsid w:val="00BC5B28"/>
    <w:rsid w:val="00BC6837"/>
    <w:rsid w:val="00BC686A"/>
    <w:rsid w:val="00BC6999"/>
    <w:rsid w:val="00BC6A59"/>
    <w:rsid w:val="00BC6AF2"/>
    <w:rsid w:val="00BC6FD8"/>
    <w:rsid w:val="00BC75B6"/>
    <w:rsid w:val="00BC75BD"/>
    <w:rsid w:val="00BC7A9F"/>
    <w:rsid w:val="00BD0888"/>
    <w:rsid w:val="00BD091D"/>
    <w:rsid w:val="00BD0A1A"/>
    <w:rsid w:val="00BD0DAF"/>
    <w:rsid w:val="00BD172F"/>
    <w:rsid w:val="00BD2119"/>
    <w:rsid w:val="00BD2370"/>
    <w:rsid w:val="00BD2E19"/>
    <w:rsid w:val="00BD35CE"/>
    <w:rsid w:val="00BD37A5"/>
    <w:rsid w:val="00BD478E"/>
    <w:rsid w:val="00BD4BA5"/>
    <w:rsid w:val="00BD5A84"/>
    <w:rsid w:val="00BD5CE6"/>
    <w:rsid w:val="00BD6392"/>
    <w:rsid w:val="00BD701D"/>
    <w:rsid w:val="00BE0323"/>
    <w:rsid w:val="00BE06D1"/>
    <w:rsid w:val="00BE14BB"/>
    <w:rsid w:val="00BE1B77"/>
    <w:rsid w:val="00BE2E2B"/>
    <w:rsid w:val="00BE2E49"/>
    <w:rsid w:val="00BE3E22"/>
    <w:rsid w:val="00BE3F88"/>
    <w:rsid w:val="00BE3FCB"/>
    <w:rsid w:val="00BE4756"/>
    <w:rsid w:val="00BE4B4C"/>
    <w:rsid w:val="00BE512D"/>
    <w:rsid w:val="00BE518A"/>
    <w:rsid w:val="00BE536A"/>
    <w:rsid w:val="00BE5ABB"/>
    <w:rsid w:val="00BE5ED9"/>
    <w:rsid w:val="00BE68B3"/>
    <w:rsid w:val="00BE78EB"/>
    <w:rsid w:val="00BE7B41"/>
    <w:rsid w:val="00BE7D1B"/>
    <w:rsid w:val="00BF16FE"/>
    <w:rsid w:val="00BF1B9E"/>
    <w:rsid w:val="00BF219D"/>
    <w:rsid w:val="00BF3852"/>
    <w:rsid w:val="00BF398E"/>
    <w:rsid w:val="00BF4582"/>
    <w:rsid w:val="00BF47B7"/>
    <w:rsid w:val="00BF55FE"/>
    <w:rsid w:val="00BF5763"/>
    <w:rsid w:val="00BF5839"/>
    <w:rsid w:val="00BF6272"/>
    <w:rsid w:val="00BF6364"/>
    <w:rsid w:val="00BF650C"/>
    <w:rsid w:val="00BF7EF4"/>
    <w:rsid w:val="00C007FC"/>
    <w:rsid w:val="00C022D0"/>
    <w:rsid w:val="00C0265D"/>
    <w:rsid w:val="00C02A96"/>
    <w:rsid w:val="00C02D93"/>
    <w:rsid w:val="00C037C4"/>
    <w:rsid w:val="00C03A2E"/>
    <w:rsid w:val="00C04484"/>
    <w:rsid w:val="00C06587"/>
    <w:rsid w:val="00C06635"/>
    <w:rsid w:val="00C06643"/>
    <w:rsid w:val="00C071F9"/>
    <w:rsid w:val="00C101CD"/>
    <w:rsid w:val="00C1073B"/>
    <w:rsid w:val="00C10BB2"/>
    <w:rsid w:val="00C11CF1"/>
    <w:rsid w:val="00C11E6A"/>
    <w:rsid w:val="00C11EA9"/>
    <w:rsid w:val="00C12A4F"/>
    <w:rsid w:val="00C13DAC"/>
    <w:rsid w:val="00C1470A"/>
    <w:rsid w:val="00C155BD"/>
    <w:rsid w:val="00C155E6"/>
    <w:rsid w:val="00C15A91"/>
    <w:rsid w:val="00C15BBB"/>
    <w:rsid w:val="00C15D17"/>
    <w:rsid w:val="00C1671B"/>
    <w:rsid w:val="00C168B7"/>
    <w:rsid w:val="00C16A98"/>
    <w:rsid w:val="00C1747D"/>
    <w:rsid w:val="00C17E33"/>
    <w:rsid w:val="00C20157"/>
    <w:rsid w:val="00C2040B"/>
    <w:rsid w:val="00C206AC"/>
    <w:rsid w:val="00C206F1"/>
    <w:rsid w:val="00C207F9"/>
    <w:rsid w:val="00C20DA6"/>
    <w:rsid w:val="00C217E1"/>
    <w:rsid w:val="00C217E8"/>
    <w:rsid w:val="00C219B1"/>
    <w:rsid w:val="00C21B13"/>
    <w:rsid w:val="00C22489"/>
    <w:rsid w:val="00C22963"/>
    <w:rsid w:val="00C23322"/>
    <w:rsid w:val="00C23BD7"/>
    <w:rsid w:val="00C23DC1"/>
    <w:rsid w:val="00C24D67"/>
    <w:rsid w:val="00C25BEA"/>
    <w:rsid w:val="00C2669D"/>
    <w:rsid w:val="00C267F4"/>
    <w:rsid w:val="00C26C33"/>
    <w:rsid w:val="00C27D70"/>
    <w:rsid w:val="00C30238"/>
    <w:rsid w:val="00C30C8C"/>
    <w:rsid w:val="00C30E5D"/>
    <w:rsid w:val="00C3102B"/>
    <w:rsid w:val="00C31057"/>
    <w:rsid w:val="00C31344"/>
    <w:rsid w:val="00C3175F"/>
    <w:rsid w:val="00C31800"/>
    <w:rsid w:val="00C3326A"/>
    <w:rsid w:val="00C33553"/>
    <w:rsid w:val="00C33569"/>
    <w:rsid w:val="00C33C1B"/>
    <w:rsid w:val="00C33E27"/>
    <w:rsid w:val="00C349F2"/>
    <w:rsid w:val="00C35376"/>
    <w:rsid w:val="00C353BB"/>
    <w:rsid w:val="00C36F51"/>
    <w:rsid w:val="00C37611"/>
    <w:rsid w:val="00C37D0E"/>
    <w:rsid w:val="00C37EA3"/>
    <w:rsid w:val="00C40120"/>
    <w:rsid w:val="00C4015B"/>
    <w:rsid w:val="00C40C60"/>
    <w:rsid w:val="00C4151C"/>
    <w:rsid w:val="00C419CC"/>
    <w:rsid w:val="00C41A19"/>
    <w:rsid w:val="00C41CCC"/>
    <w:rsid w:val="00C41D47"/>
    <w:rsid w:val="00C41F95"/>
    <w:rsid w:val="00C4219F"/>
    <w:rsid w:val="00C42DDE"/>
    <w:rsid w:val="00C42FC6"/>
    <w:rsid w:val="00C43800"/>
    <w:rsid w:val="00C43D91"/>
    <w:rsid w:val="00C43FE6"/>
    <w:rsid w:val="00C44944"/>
    <w:rsid w:val="00C4499C"/>
    <w:rsid w:val="00C450D0"/>
    <w:rsid w:val="00C45FA2"/>
    <w:rsid w:val="00C4639D"/>
    <w:rsid w:val="00C46472"/>
    <w:rsid w:val="00C467B3"/>
    <w:rsid w:val="00C46C02"/>
    <w:rsid w:val="00C4705F"/>
    <w:rsid w:val="00C50191"/>
    <w:rsid w:val="00C503A2"/>
    <w:rsid w:val="00C50F92"/>
    <w:rsid w:val="00C5166C"/>
    <w:rsid w:val="00C51DE9"/>
    <w:rsid w:val="00C5258E"/>
    <w:rsid w:val="00C52BD6"/>
    <w:rsid w:val="00C5301F"/>
    <w:rsid w:val="00C530C9"/>
    <w:rsid w:val="00C5432B"/>
    <w:rsid w:val="00C55006"/>
    <w:rsid w:val="00C55E8A"/>
    <w:rsid w:val="00C56315"/>
    <w:rsid w:val="00C565AF"/>
    <w:rsid w:val="00C56711"/>
    <w:rsid w:val="00C57422"/>
    <w:rsid w:val="00C57533"/>
    <w:rsid w:val="00C60055"/>
    <w:rsid w:val="00C60813"/>
    <w:rsid w:val="00C60AF4"/>
    <w:rsid w:val="00C60E76"/>
    <w:rsid w:val="00C6184F"/>
    <w:rsid w:val="00C619A7"/>
    <w:rsid w:val="00C61E5A"/>
    <w:rsid w:val="00C61FFA"/>
    <w:rsid w:val="00C62589"/>
    <w:rsid w:val="00C63010"/>
    <w:rsid w:val="00C633D3"/>
    <w:rsid w:val="00C6425A"/>
    <w:rsid w:val="00C64845"/>
    <w:rsid w:val="00C6495F"/>
    <w:rsid w:val="00C64AE0"/>
    <w:rsid w:val="00C650F0"/>
    <w:rsid w:val="00C66299"/>
    <w:rsid w:val="00C662DD"/>
    <w:rsid w:val="00C66759"/>
    <w:rsid w:val="00C66C6C"/>
    <w:rsid w:val="00C67091"/>
    <w:rsid w:val="00C674A3"/>
    <w:rsid w:val="00C676B8"/>
    <w:rsid w:val="00C71878"/>
    <w:rsid w:val="00C7353F"/>
    <w:rsid w:val="00C73837"/>
    <w:rsid w:val="00C739F4"/>
    <w:rsid w:val="00C73D5F"/>
    <w:rsid w:val="00C75246"/>
    <w:rsid w:val="00C75D07"/>
    <w:rsid w:val="00C75EBA"/>
    <w:rsid w:val="00C76395"/>
    <w:rsid w:val="00C76DB7"/>
    <w:rsid w:val="00C76EB1"/>
    <w:rsid w:val="00C7700B"/>
    <w:rsid w:val="00C771E1"/>
    <w:rsid w:val="00C80288"/>
    <w:rsid w:val="00C816B3"/>
    <w:rsid w:val="00C81CB6"/>
    <w:rsid w:val="00C81D10"/>
    <w:rsid w:val="00C82AFE"/>
    <w:rsid w:val="00C82D10"/>
    <w:rsid w:val="00C83DBC"/>
    <w:rsid w:val="00C83EC0"/>
    <w:rsid w:val="00C84241"/>
    <w:rsid w:val="00C84519"/>
    <w:rsid w:val="00C8580B"/>
    <w:rsid w:val="00C85A6D"/>
    <w:rsid w:val="00C866EF"/>
    <w:rsid w:val="00C87298"/>
    <w:rsid w:val="00C87517"/>
    <w:rsid w:val="00C87655"/>
    <w:rsid w:val="00C901B5"/>
    <w:rsid w:val="00C90702"/>
    <w:rsid w:val="00C90B26"/>
    <w:rsid w:val="00C9112C"/>
    <w:rsid w:val="00C9205E"/>
    <w:rsid w:val="00C92347"/>
    <w:rsid w:val="00C92C65"/>
    <w:rsid w:val="00C93E8F"/>
    <w:rsid w:val="00C93F4E"/>
    <w:rsid w:val="00C9427C"/>
    <w:rsid w:val="00C94911"/>
    <w:rsid w:val="00C94EE0"/>
    <w:rsid w:val="00C96488"/>
    <w:rsid w:val="00C9692C"/>
    <w:rsid w:val="00C9699B"/>
    <w:rsid w:val="00C97403"/>
    <w:rsid w:val="00C97C80"/>
    <w:rsid w:val="00C97EA0"/>
    <w:rsid w:val="00CA0676"/>
    <w:rsid w:val="00CA074E"/>
    <w:rsid w:val="00CA0790"/>
    <w:rsid w:val="00CA0C45"/>
    <w:rsid w:val="00CA0C48"/>
    <w:rsid w:val="00CA1160"/>
    <w:rsid w:val="00CA1330"/>
    <w:rsid w:val="00CA17AE"/>
    <w:rsid w:val="00CA1C9B"/>
    <w:rsid w:val="00CA1CA1"/>
    <w:rsid w:val="00CA1E08"/>
    <w:rsid w:val="00CA28A1"/>
    <w:rsid w:val="00CA357A"/>
    <w:rsid w:val="00CA3629"/>
    <w:rsid w:val="00CA390E"/>
    <w:rsid w:val="00CA3A05"/>
    <w:rsid w:val="00CA42FC"/>
    <w:rsid w:val="00CA47D3"/>
    <w:rsid w:val="00CA4827"/>
    <w:rsid w:val="00CA57AD"/>
    <w:rsid w:val="00CA58B7"/>
    <w:rsid w:val="00CA64BE"/>
    <w:rsid w:val="00CA6533"/>
    <w:rsid w:val="00CA65C5"/>
    <w:rsid w:val="00CA6983"/>
    <w:rsid w:val="00CA6A25"/>
    <w:rsid w:val="00CA6A3F"/>
    <w:rsid w:val="00CA71FF"/>
    <w:rsid w:val="00CA7A81"/>
    <w:rsid w:val="00CA7C99"/>
    <w:rsid w:val="00CB0014"/>
    <w:rsid w:val="00CB0750"/>
    <w:rsid w:val="00CB0DD7"/>
    <w:rsid w:val="00CB158F"/>
    <w:rsid w:val="00CB180C"/>
    <w:rsid w:val="00CB1B37"/>
    <w:rsid w:val="00CB1CFB"/>
    <w:rsid w:val="00CB20B9"/>
    <w:rsid w:val="00CB2470"/>
    <w:rsid w:val="00CB2CFB"/>
    <w:rsid w:val="00CB39ED"/>
    <w:rsid w:val="00CB435E"/>
    <w:rsid w:val="00CB497E"/>
    <w:rsid w:val="00CB5CB4"/>
    <w:rsid w:val="00CB5D77"/>
    <w:rsid w:val="00CB6748"/>
    <w:rsid w:val="00CB68BA"/>
    <w:rsid w:val="00CB7C28"/>
    <w:rsid w:val="00CC040F"/>
    <w:rsid w:val="00CC073E"/>
    <w:rsid w:val="00CC3373"/>
    <w:rsid w:val="00CC508D"/>
    <w:rsid w:val="00CC510B"/>
    <w:rsid w:val="00CC57BB"/>
    <w:rsid w:val="00CC595B"/>
    <w:rsid w:val="00CC5E1D"/>
    <w:rsid w:val="00CC61A2"/>
    <w:rsid w:val="00CC6290"/>
    <w:rsid w:val="00CC6832"/>
    <w:rsid w:val="00CC6947"/>
    <w:rsid w:val="00CC6AAC"/>
    <w:rsid w:val="00CC6CFD"/>
    <w:rsid w:val="00CC7303"/>
    <w:rsid w:val="00CD083E"/>
    <w:rsid w:val="00CD1266"/>
    <w:rsid w:val="00CD1892"/>
    <w:rsid w:val="00CD2196"/>
    <w:rsid w:val="00CD233D"/>
    <w:rsid w:val="00CD255E"/>
    <w:rsid w:val="00CD2CEA"/>
    <w:rsid w:val="00CD3499"/>
    <w:rsid w:val="00CD362D"/>
    <w:rsid w:val="00CD3946"/>
    <w:rsid w:val="00CD483F"/>
    <w:rsid w:val="00CD488E"/>
    <w:rsid w:val="00CD49E1"/>
    <w:rsid w:val="00CD4E01"/>
    <w:rsid w:val="00CD5F2B"/>
    <w:rsid w:val="00CD6661"/>
    <w:rsid w:val="00CD68B5"/>
    <w:rsid w:val="00CD6F87"/>
    <w:rsid w:val="00CD73B2"/>
    <w:rsid w:val="00CE01A6"/>
    <w:rsid w:val="00CE0A16"/>
    <w:rsid w:val="00CE0D4C"/>
    <w:rsid w:val="00CE101D"/>
    <w:rsid w:val="00CE139F"/>
    <w:rsid w:val="00CE1814"/>
    <w:rsid w:val="00CE1A95"/>
    <w:rsid w:val="00CE1C84"/>
    <w:rsid w:val="00CE1D70"/>
    <w:rsid w:val="00CE25BB"/>
    <w:rsid w:val="00CE2EF7"/>
    <w:rsid w:val="00CE32F0"/>
    <w:rsid w:val="00CE35DD"/>
    <w:rsid w:val="00CE3BC1"/>
    <w:rsid w:val="00CE4169"/>
    <w:rsid w:val="00CE4186"/>
    <w:rsid w:val="00CE4878"/>
    <w:rsid w:val="00CE4D3F"/>
    <w:rsid w:val="00CE4EED"/>
    <w:rsid w:val="00CE5055"/>
    <w:rsid w:val="00CE51F8"/>
    <w:rsid w:val="00CE5560"/>
    <w:rsid w:val="00CE675E"/>
    <w:rsid w:val="00CE68C2"/>
    <w:rsid w:val="00CF0089"/>
    <w:rsid w:val="00CF04C4"/>
    <w:rsid w:val="00CF053F"/>
    <w:rsid w:val="00CF071B"/>
    <w:rsid w:val="00CF0F6B"/>
    <w:rsid w:val="00CF1424"/>
    <w:rsid w:val="00CF1567"/>
    <w:rsid w:val="00CF1A17"/>
    <w:rsid w:val="00CF1D58"/>
    <w:rsid w:val="00CF1DA9"/>
    <w:rsid w:val="00CF2226"/>
    <w:rsid w:val="00CF22A1"/>
    <w:rsid w:val="00CF3BF5"/>
    <w:rsid w:val="00CF4823"/>
    <w:rsid w:val="00CF49AA"/>
    <w:rsid w:val="00CF5883"/>
    <w:rsid w:val="00CF5E1C"/>
    <w:rsid w:val="00CF643A"/>
    <w:rsid w:val="00CF65AC"/>
    <w:rsid w:val="00CF75C2"/>
    <w:rsid w:val="00CF76BD"/>
    <w:rsid w:val="00CF77B0"/>
    <w:rsid w:val="00CF79EB"/>
    <w:rsid w:val="00CF7AF7"/>
    <w:rsid w:val="00D001EC"/>
    <w:rsid w:val="00D0062A"/>
    <w:rsid w:val="00D00AB2"/>
    <w:rsid w:val="00D00CCD"/>
    <w:rsid w:val="00D015D7"/>
    <w:rsid w:val="00D01EFA"/>
    <w:rsid w:val="00D02323"/>
    <w:rsid w:val="00D02567"/>
    <w:rsid w:val="00D028B3"/>
    <w:rsid w:val="00D0300E"/>
    <w:rsid w:val="00D0375A"/>
    <w:rsid w:val="00D03D87"/>
    <w:rsid w:val="00D0403C"/>
    <w:rsid w:val="00D04D5E"/>
    <w:rsid w:val="00D05DAF"/>
    <w:rsid w:val="00D0609E"/>
    <w:rsid w:val="00D069FA"/>
    <w:rsid w:val="00D06FDA"/>
    <w:rsid w:val="00D070B0"/>
    <w:rsid w:val="00D0789B"/>
    <w:rsid w:val="00D078E1"/>
    <w:rsid w:val="00D100E9"/>
    <w:rsid w:val="00D10193"/>
    <w:rsid w:val="00D11D0B"/>
    <w:rsid w:val="00D1214F"/>
    <w:rsid w:val="00D122ED"/>
    <w:rsid w:val="00D12526"/>
    <w:rsid w:val="00D13109"/>
    <w:rsid w:val="00D13B85"/>
    <w:rsid w:val="00D13C73"/>
    <w:rsid w:val="00D143B7"/>
    <w:rsid w:val="00D145B0"/>
    <w:rsid w:val="00D14764"/>
    <w:rsid w:val="00D14B1D"/>
    <w:rsid w:val="00D14C1B"/>
    <w:rsid w:val="00D15A3D"/>
    <w:rsid w:val="00D1704E"/>
    <w:rsid w:val="00D17590"/>
    <w:rsid w:val="00D17942"/>
    <w:rsid w:val="00D20389"/>
    <w:rsid w:val="00D205C6"/>
    <w:rsid w:val="00D2106E"/>
    <w:rsid w:val="00D21E4B"/>
    <w:rsid w:val="00D21F50"/>
    <w:rsid w:val="00D22075"/>
    <w:rsid w:val="00D2228D"/>
    <w:rsid w:val="00D22441"/>
    <w:rsid w:val="00D23522"/>
    <w:rsid w:val="00D2399D"/>
    <w:rsid w:val="00D24823"/>
    <w:rsid w:val="00D24AAF"/>
    <w:rsid w:val="00D24DF4"/>
    <w:rsid w:val="00D252A4"/>
    <w:rsid w:val="00D25461"/>
    <w:rsid w:val="00D2619D"/>
    <w:rsid w:val="00D264D6"/>
    <w:rsid w:val="00D26B95"/>
    <w:rsid w:val="00D271FB"/>
    <w:rsid w:val="00D27260"/>
    <w:rsid w:val="00D27BB8"/>
    <w:rsid w:val="00D27D53"/>
    <w:rsid w:val="00D3044D"/>
    <w:rsid w:val="00D30E66"/>
    <w:rsid w:val="00D30EB0"/>
    <w:rsid w:val="00D315E6"/>
    <w:rsid w:val="00D31680"/>
    <w:rsid w:val="00D319B8"/>
    <w:rsid w:val="00D319E6"/>
    <w:rsid w:val="00D31AE1"/>
    <w:rsid w:val="00D31BA9"/>
    <w:rsid w:val="00D31E9B"/>
    <w:rsid w:val="00D326B7"/>
    <w:rsid w:val="00D338BA"/>
    <w:rsid w:val="00D33B8A"/>
    <w:rsid w:val="00D33BF0"/>
    <w:rsid w:val="00D33D5B"/>
    <w:rsid w:val="00D33DE0"/>
    <w:rsid w:val="00D33FC9"/>
    <w:rsid w:val="00D34335"/>
    <w:rsid w:val="00D350E0"/>
    <w:rsid w:val="00D36341"/>
    <w:rsid w:val="00D36447"/>
    <w:rsid w:val="00D36730"/>
    <w:rsid w:val="00D36A2A"/>
    <w:rsid w:val="00D36BB1"/>
    <w:rsid w:val="00D36E5F"/>
    <w:rsid w:val="00D37656"/>
    <w:rsid w:val="00D376F9"/>
    <w:rsid w:val="00D37717"/>
    <w:rsid w:val="00D377C4"/>
    <w:rsid w:val="00D37830"/>
    <w:rsid w:val="00D37955"/>
    <w:rsid w:val="00D37AC3"/>
    <w:rsid w:val="00D37ACF"/>
    <w:rsid w:val="00D37BED"/>
    <w:rsid w:val="00D404B4"/>
    <w:rsid w:val="00D40923"/>
    <w:rsid w:val="00D40D99"/>
    <w:rsid w:val="00D417F3"/>
    <w:rsid w:val="00D42BFB"/>
    <w:rsid w:val="00D432F4"/>
    <w:rsid w:val="00D433B5"/>
    <w:rsid w:val="00D443CF"/>
    <w:rsid w:val="00D445F1"/>
    <w:rsid w:val="00D45EF8"/>
    <w:rsid w:val="00D45F4F"/>
    <w:rsid w:val="00D4602A"/>
    <w:rsid w:val="00D4690F"/>
    <w:rsid w:val="00D46A83"/>
    <w:rsid w:val="00D46FA5"/>
    <w:rsid w:val="00D47277"/>
    <w:rsid w:val="00D473A5"/>
    <w:rsid w:val="00D50163"/>
    <w:rsid w:val="00D50978"/>
    <w:rsid w:val="00D516BE"/>
    <w:rsid w:val="00D51EA5"/>
    <w:rsid w:val="00D524D6"/>
    <w:rsid w:val="00D52A02"/>
    <w:rsid w:val="00D52A18"/>
    <w:rsid w:val="00D52F02"/>
    <w:rsid w:val="00D532AD"/>
    <w:rsid w:val="00D53306"/>
    <w:rsid w:val="00D533EB"/>
    <w:rsid w:val="00D53507"/>
    <w:rsid w:val="00D5423B"/>
    <w:rsid w:val="00D548F3"/>
    <w:rsid w:val="00D54D3A"/>
    <w:rsid w:val="00D54E6A"/>
    <w:rsid w:val="00D54F4E"/>
    <w:rsid w:val="00D55393"/>
    <w:rsid w:val="00D55867"/>
    <w:rsid w:val="00D559CD"/>
    <w:rsid w:val="00D56658"/>
    <w:rsid w:val="00D56BE1"/>
    <w:rsid w:val="00D56E01"/>
    <w:rsid w:val="00D57A56"/>
    <w:rsid w:val="00D60300"/>
    <w:rsid w:val="00D604B3"/>
    <w:rsid w:val="00D60644"/>
    <w:rsid w:val="00D60BA4"/>
    <w:rsid w:val="00D60CF2"/>
    <w:rsid w:val="00D61169"/>
    <w:rsid w:val="00D6228F"/>
    <w:rsid w:val="00D6232D"/>
    <w:rsid w:val="00D62419"/>
    <w:rsid w:val="00D629BB"/>
    <w:rsid w:val="00D63080"/>
    <w:rsid w:val="00D6317F"/>
    <w:rsid w:val="00D6349D"/>
    <w:rsid w:val="00D639DE"/>
    <w:rsid w:val="00D63A27"/>
    <w:rsid w:val="00D64071"/>
    <w:rsid w:val="00D644B0"/>
    <w:rsid w:val="00D6459F"/>
    <w:rsid w:val="00D64633"/>
    <w:rsid w:val="00D6476B"/>
    <w:rsid w:val="00D65102"/>
    <w:rsid w:val="00D65D97"/>
    <w:rsid w:val="00D66193"/>
    <w:rsid w:val="00D666E7"/>
    <w:rsid w:val="00D66A1C"/>
    <w:rsid w:val="00D6700D"/>
    <w:rsid w:val="00D67835"/>
    <w:rsid w:val="00D704D3"/>
    <w:rsid w:val="00D71C31"/>
    <w:rsid w:val="00D72448"/>
    <w:rsid w:val="00D72847"/>
    <w:rsid w:val="00D72C91"/>
    <w:rsid w:val="00D73AC4"/>
    <w:rsid w:val="00D73BA7"/>
    <w:rsid w:val="00D749B5"/>
    <w:rsid w:val="00D74A65"/>
    <w:rsid w:val="00D75DE1"/>
    <w:rsid w:val="00D765D9"/>
    <w:rsid w:val="00D76A81"/>
    <w:rsid w:val="00D77870"/>
    <w:rsid w:val="00D77CF7"/>
    <w:rsid w:val="00D7CCE3"/>
    <w:rsid w:val="00D80977"/>
    <w:rsid w:val="00D80A05"/>
    <w:rsid w:val="00D80C85"/>
    <w:rsid w:val="00D80CCE"/>
    <w:rsid w:val="00D80FF9"/>
    <w:rsid w:val="00D81C17"/>
    <w:rsid w:val="00D8248C"/>
    <w:rsid w:val="00D832A1"/>
    <w:rsid w:val="00D83429"/>
    <w:rsid w:val="00D83F2B"/>
    <w:rsid w:val="00D84A00"/>
    <w:rsid w:val="00D8573B"/>
    <w:rsid w:val="00D85F1C"/>
    <w:rsid w:val="00D86D9C"/>
    <w:rsid w:val="00D86EEA"/>
    <w:rsid w:val="00D871A8"/>
    <w:rsid w:val="00D8729B"/>
    <w:rsid w:val="00D8782E"/>
    <w:rsid w:val="00D87D03"/>
    <w:rsid w:val="00D90922"/>
    <w:rsid w:val="00D90A1E"/>
    <w:rsid w:val="00D91549"/>
    <w:rsid w:val="00D92BF2"/>
    <w:rsid w:val="00D92C89"/>
    <w:rsid w:val="00D930B9"/>
    <w:rsid w:val="00D933CA"/>
    <w:rsid w:val="00D9360B"/>
    <w:rsid w:val="00D93837"/>
    <w:rsid w:val="00D93B49"/>
    <w:rsid w:val="00D93C72"/>
    <w:rsid w:val="00D93E6B"/>
    <w:rsid w:val="00D946CF"/>
    <w:rsid w:val="00D94EB8"/>
    <w:rsid w:val="00D95C88"/>
    <w:rsid w:val="00D963BB"/>
    <w:rsid w:val="00D96D4F"/>
    <w:rsid w:val="00D97256"/>
    <w:rsid w:val="00D974CB"/>
    <w:rsid w:val="00D97665"/>
    <w:rsid w:val="00D97B2E"/>
    <w:rsid w:val="00DA0A66"/>
    <w:rsid w:val="00DA0B36"/>
    <w:rsid w:val="00DA0E59"/>
    <w:rsid w:val="00DA1355"/>
    <w:rsid w:val="00DA1961"/>
    <w:rsid w:val="00DA241E"/>
    <w:rsid w:val="00DA263E"/>
    <w:rsid w:val="00DA2E27"/>
    <w:rsid w:val="00DA2FE5"/>
    <w:rsid w:val="00DA315C"/>
    <w:rsid w:val="00DA3C82"/>
    <w:rsid w:val="00DA3FC0"/>
    <w:rsid w:val="00DA4824"/>
    <w:rsid w:val="00DA4BC8"/>
    <w:rsid w:val="00DA4C83"/>
    <w:rsid w:val="00DA52EB"/>
    <w:rsid w:val="00DA60BA"/>
    <w:rsid w:val="00DA65F0"/>
    <w:rsid w:val="00DA768F"/>
    <w:rsid w:val="00DA7D81"/>
    <w:rsid w:val="00DB0049"/>
    <w:rsid w:val="00DB0208"/>
    <w:rsid w:val="00DB034E"/>
    <w:rsid w:val="00DB0D55"/>
    <w:rsid w:val="00DB36FE"/>
    <w:rsid w:val="00DB3A93"/>
    <w:rsid w:val="00DB410C"/>
    <w:rsid w:val="00DB4810"/>
    <w:rsid w:val="00DB533A"/>
    <w:rsid w:val="00DB599B"/>
    <w:rsid w:val="00DB5B3F"/>
    <w:rsid w:val="00DB60AE"/>
    <w:rsid w:val="00DB6307"/>
    <w:rsid w:val="00DB655C"/>
    <w:rsid w:val="00DB6979"/>
    <w:rsid w:val="00DB6AA8"/>
    <w:rsid w:val="00DB6AE8"/>
    <w:rsid w:val="00DB766F"/>
    <w:rsid w:val="00DB7ABD"/>
    <w:rsid w:val="00DB7AC9"/>
    <w:rsid w:val="00DC0659"/>
    <w:rsid w:val="00DC10D0"/>
    <w:rsid w:val="00DC14D6"/>
    <w:rsid w:val="00DC1BCD"/>
    <w:rsid w:val="00DC2317"/>
    <w:rsid w:val="00DC3272"/>
    <w:rsid w:val="00DC3EC4"/>
    <w:rsid w:val="00DC4411"/>
    <w:rsid w:val="00DC4D1E"/>
    <w:rsid w:val="00DC509C"/>
    <w:rsid w:val="00DC5516"/>
    <w:rsid w:val="00DC5BA4"/>
    <w:rsid w:val="00DC683A"/>
    <w:rsid w:val="00DC68DB"/>
    <w:rsid w:val="00DC6AEF"/>
    <w:rsid w:val="00DC6F0B"/>
    <w:rsid w:val="00DC72A6"/>
    <w:rsid w:val="00DD172B"/>
    <w:rsid w:val="00DD197A"/>
    <w:rsid w:val="00DD1DCD"/>
    <w:rsid w:val="00DD209D"/>
    <w:rsid w:val="00DD23CA"/>
    <w:rsid w:val="00DD2873"/>
    <w:rsid w:val="00DD2AD1"/>
    <w:rsid w:val="00DD338F"/>
    <w:rsid w:val="00DD3D6A"/>
    <w:rsid w:val="00DD4079"/>
    <w:rsid w:val="00DD4481"/>
    <w:rsid w:val="00DD468F"/>
    <w:rsid w:val="00DD46EF"/>
    <w:rsid w:val="00DD51DE"/>
    <w:rsid w:val="00DD5220"/>
    <w:rsid w:val="00DD66BE"/>
    <w:rsid w:val="00DD66F2"/>
    <w:rsid w:val="00DD73F3"/>
    <w:rsid w:val="00DD753A"/>
    <w:rsid w:val="00DD7F8A"/>
    <w:rsid w:val="00DE0D3F"/>
    <w:rsid w:val="00DE1AA9"/>
    <w:rsid w:val="00DE1C74"/>
    <w:rsid w:val="00DE1E05"/>
    <w:rsid w:val="00DE2261"/>
    <w:rsid w:val="00DE2EEB"/>
    <w:rsid w:val="00DE3150"/>
    <w:rsid w:val="00DE3FE0"/>
    <w:rsid w:val="00DE4AAB"/>
    <w:rsid w:val="00DE4C62"/>
    <w:rsid w:val="00DE578A"/>
    <w:rsid w:val="00DE61BD"/>
    <w:rsid w:val="00DE6261"/>
    <w:rsid w:val="00DE7F24"/>
    <w:rsid w:val="00DF05A8"/>
    <w:rsid w:val="00DF065A"/>
    <w:rsid w:val="00DF0A76"/>
    <w:rsid w:val="00DF0D0B"/>
    <w:rsid w:val="00DF1060"/>
    <w:rsid w:val="00DF10AC"/>
    <w:rsid w:val="00DF1AC0"/>
    <w:rsid w:val="00DF1BCE"/>
    <w:rsid w:val="00DF1C34"/>
    <w:rsid w:val="00DF2583"/>
    <w:rsid w:val="00DF2ADF"/>
    <w:rsid w:val="00DF306F"/>
    <w:rsid w:val="00DF30DF"/>
    <w:rsid w:val="00DF387C"/>
    <w:rsid w:val="00DF4419"/>
    <w:rsid w:val="00DF46E2"/>
    <w:rsid w:val="00DF501C"/>
    <w:rsid w:val="00DF54D9"/>
    <w:rsid w:val="00DF5608"/>
    <w:rsid w:val="00DF5635"/>
    <w:rsid w:val="00DF5E7F"/>
    <w:rsid w:val="00DF617A"/>
    <w:rsid w:val="00DF6FB9"/>
    <w:rsid w:val="00DF7283"/>
    <w:rsid w:val="00DF7288"/>
    <w:rsid w:val="00DF7311"/>
    <w:rsid w:val="00E0070D"/>
    <w:rsid w:val="00E0075F"/>
    <w:rsid w:val="00E0080F"/>
    <w:rsid w:val="00E00BB0"/>
    <w:rsid w:val="00E00E1F"/>
    <w:rsid w:val="00E01273"/>
    <w:rsid w:val="00E01A59"/>
    <w:rsid w:val="00E02449"/>
    <w:rsid w:val="00E024D8"/>
    <w:rsid w:val="00E02997"/>
    <w:rsid w:val="00E02B1E"/>
    <w:rsid w:val="00E02D9B"/>
    <w:rsid w:val="00E02DAA"/>
    <w:rsid w:val="00E0368F"/>
    <w:rsid w:val="00E03803"/>
    <w:rsid w:val="00E04646"/>
    <w:rsid w:val="00E051FE"/>
    <w:rsid w:val="00E0551D"/>
    <w:rsid w:val="00E056BA"/>
    <w:rsid w:val="00E062CD"/>
    <w:rsid w:val="00E07C60"/>
    <w:rsid w:val="00E10422"/>
    <w:rsid w:val="00E10546"/>
    <w:rsid w:val="00E10DC6"/>
    <w:rsid w:val="00E10EBA"/>
    <w:rsid w:val="00E11005"/>
    <w:rsid w:val="00E117E8"/>
    <w:rsid w:val="00E11F8E"/>
    <w:rsid w:val="00E13245"/>
    <w:rsid w:val="00E132D0"/>
    <w:rsid w:val="00E1383D"/>
    <w:rsid w:val="00E139F2"/>
    <w:rsid w:val="00E13DC5"/>
    <w:rsid w:val="00E14578"/>
    <w:rsid w:val="00E14A96"/>
    <w:rsid w:val="00E1515A"/>
    <w:rsid w:val="00E1521C"/>
    <w:rsid w:val="00E15881"/>
    <w:rsid w:val="00E158E1"/>
    <w:rsid w:val="00E15C73"/>
    <w:rsid w:val="00E15CC5"/>
    <w:rsid w:val="00E15F6A"/>
    <w:rsid w:val="00E16544"/>
    <w:rsid w:val="00E16A8F"/>
    <w:rsid w:val="00E16CC9"/>
    <w:rsid w:val="00E1703A"/>
    <w:rsid w:val="00E1799F"/>
    <w:rsid w:val="00E20F2E"/>
    <w:rsid w:val="00E216CC"/>
    <w:rsid w:val="00E21DE3"/>
    <w:rsid w:val="00E2272D"/>
    <w:rsid w:val="00E2284B"/>
    <w:rsid w:val="00E2432F"/>
    <w:rsid w:val="00E245CC"/>
    <w:rsid w:val="00E24628"/>
    <w:rsid w:val="00E25321"/>
    <w:rsid w:val="00E25AA7"/>
    <w:rsid w:val="00E25DAB"/>
    <w:rsid w:val="00E2680D"/>
    <w:rsid w:val="00E26A01"/>
    <w:rsid w:val="00E26DC0"/>
    <w:rsid w:val="00E273C5"/>
    <w:rsid w:val="00E27E7A"/>
    <w:rsid w:val="00E304BF"/>
    <w:rsid w:val="00E305DE"/>
    <w:rsid w:val="00E307D1"/>
    <w:rsid w:val="00E30B4E"/>
    <w:rsid w:val="00E30D74"/>
    <w:rsid w:val="00E30DD8"/>
    <w:rsid w:val="00E313B4"/>
    <w:rsid w:val="00E31AD4"/>
    <w:rsid w:val="00E31F72"/>
    <w:rsid w:val="00E322C0"/>
    <w:rsid w:val="00E324DE"/>
    <w:rsid w:val="00E3297A"/>
    <w:rsid w:val="00E32EB2"/>
    <w:rsid w:val="00E33F94"/>
    <w:rsid w:val="00E34526"/>
    <w:rsid w:val="00E3512E"/>
    <w:rsid w:val="00E3529B"/>
    <w:rsid w:val="00E36385"/>
    <w:rsid w:val="00E368BB"/>
    <w:rsid w:val="00E36EF2"/>
    <w:rsid w:val="00E3731D"/>
    <w:rsid w:val="00E37622"/>
    <w:rsid w:val="00E40CD5"/>
    <w:rsid w:val="00E42BB6"/>
    <w:rsid w:val="00E42CDB"/>
    <w:rsid w:val="00E43701"/>
    <w:rsid w:val="00E4385C"/>
    <w:rsid w:val="00E43E62"/>
    <w:rsid w:val="00E44DFF"/>
    <w:rsid w:val="00E44F62"/>
    <w:rsid w:val="00E45095"/>
    <w:rsid w:val="00E460A9"/>
    <w:rsid w:val="00E462E3"/>
    <w:rsid w:val="00E469C4"/>
    <w:rsid w:val="00E471CC"/>
    <w:rsid w:val="00E47C39"/>
    <w:rsid w:val="00E50CFB"/>
    <w:rsid w:val="00E51123"/>
    <w:rsid w:val="00E51373"/>
    <w:rsid w:val="00E51433"/>
    <w:rsid w:val="00E51469"/>
    <w:rsid w:val="00E52CCC"/>
    <w:rsid w:val="00E52F5B"/>
    <w:rsid w:val="00E5318C"/>
    <w:rsid w:val="00E53384"/>
    <w:rsid w:val="00E536C7"/>
    <w:rsid w:val="00E5431C"/>
    <w:rsid w:val="00E54C51"/>
    <w:rsid w:val="00E557F6"/>
    <w:rsid w:val="00E5586E"/>
    <w:rsid w:val="00E55E08"/>
    <w:rsid w:val="00E56218"/>
    <w:rsid w:val="00E56FE5"/>
    <w:rsid w:val="00E572C1"/>
    <w:rsid w:val="00E5768E"/>
    <w:rsid w:val="00E603A7"/>
    <w:rsid w:val="00E6058D"/>
    <w:rsid w:val="00E61BB2"/>
    <w:rsid w:val="00E61E7D"/>
    <w:rsid w:val="00E61E9B"/>
    <w:rsid w:val="00E6349A"/>
    <w:rsid w:val="00E634E3"/>
    <w:rsid w:val="00E63A21"/>
    <w:rsid w:val="00E63B1F"/>
    <w:rsid w:val="00E63FB6"/>
    <w:rsid w:val="00E64173"/>
    <w:rsid w:val="00E64954"/>
    <w:rsid w:val="00E65546"/>
    <w:rsid w:val="00E6599A"/>
    <w:rsid w:val="00E659CD"/>
    <w:rsid w:val="00E66656"/>
    <w:rsid w:val="00E6674B"/>
    <w:rsid w:val="00E670C3"/>
    <w:rsid w:val="00E675FA"/>
    <w:rsid w:val="00E67EA3"/>
    <w:rsid w:val="00E70658"/>
    <w:rsid w:val="00E7073A"/>
    <w:rsid w:val="00E70878"/>
    <w:rsid w:val="00E709C7"/>
    <w:rsid w:val="00E712E0"/>
    <w:rsid w:val="00E71436"/>
    <w:rsid w:val="00E717C4"/>
    <w:rsid w:val="00E71F10"/>
    <w:rsid w:val="00E71F30"/>
    <w:rsid w:val="00E72491"/>
    <w:rsid w:val="00E72607"/>
    <w:rsid w:val="00E7358A"/>
    <w:rsid w:val="00E74076"/>
    <w:rsid w:val="00E741D5"/>
    <w:rsid w:val="00E742EF"/>
    <w:rsid w:val="00E74415"/>
    <w:rsid w:val="00E7470C"/>
    <w:rsid w:val="00E74D39"/>
    <w:rsid w:val="00E76214"/>
    <w:rsid w:val="00E7690D"/>
    <w:rsid w:val="00E772C3"/>
    <w:rsid w:val="00E77E18"/>
    <w:rsid w:val="00E77F89"/>
    <w:rsid w:val="00E80330"/>
    <w:rsid w:val="00E80522"/>
    <w:rsid w:val="00E80638"/>
    <w:rsid w:val="00E806C5"/>
    <w:rsid w:val="00E808AC"/>
    <w:rsid w:val="00E80E71"/>
    <w:rsid w:val="00E8136F"/>
    <w:rsid w:val="00E816CB"/>
    <w:rsid w:val="00E81F65"/>
    <w:rsid w:val="00E8250A"/>
    <w:rsid w:val="00E82697"/>
    <w:rsid w:val="00E82A7C"/>
    <w:rsid w:val="00E830CE"/>
    <w:rsid w:val="00E834EC"/>
    <w:rsid w:val="00E838E5"/>
    <w:rsid w:val="00E850D3"/>
    <w:rsid w:val="00E853D6"/>
    <w:rsid w:val="00E859FB"/>
    <w:rsid w:val="00E86429"/>
    <w:rsid w:val="00E869D8"/>
    <w:rsid w:val="00E876B9"/>
    <w:rsid w:val="00E90085"/>
    <w:rsid w:val="00E90F1D"/>
    <w:rsid w:val="00E9114B"/>
    <w:rsid w:val="00E91EFD"/>
    <w:rsid w:val="00E929EA"/>
    <w:rsid w:val="00E94A48"/>
    <w:rsid w:val="00E94BF9"/>
    <w:rsid w:val="00E94C71"/>
    <w:rsid w:val="00E9534B"/>
    <w:rsid w:val="00E961CC"/>
    <w:rsid w:val="00E97BFE"/>
    <w:rsid w:val="00E97DD1"/>
    <w:rsid w:val="00EA01A8"/>
    <w:rsid w:val="00EA04B5"/>
    <w:rsid w:val="00EA076F"/>
    <w:rsid w:val="00EA09C2"/>
    <w:rsid w:val="00EA09EA"/>
    <w:rsid w:val="00EA136B"/>
    <w:rsid w:val="00EA17F6"/>
    <w:rsid w:val="00EA2B56"/>
    <w:rsid w:val="00EA4E11"/>
    <w:rsid w:val="00EA5C0F"/>
    <w:rsid w:val="00EA637B"/>
    <w:rsid w:val="00EA707C"/>
    <w:rsid w:val="00EA784C"/>
    <w:rsid w:val="00EB001D"/>
    <w:rsid w:val="00EB0C90"/>
    <w:rsid w:val="00EB0D7D"/>
    <w:rsid w:val="00EB0F67"/>
    <w:rsid w:val="00EB1176"/>
    <w:rsid w:val="00EB2A46"/>
    <w:rsid w:val="00EB2A81"/>
    <w:rsid w:val="00EB2DA1"/>
    <w:rsid w:val="00EB309A"/>
    <w:rsid w:val="00EB33A5"/>
    <w:rsid w:val="00EB4709"/>
    <w:rsid w:val="00EB4834"/>
    <w:rsid w:val="00EB4949"/>
    <w:rsid w:val="00EB4D56"/>
    <w:rsid w:val="00EB52B4"/>
    <w:rsid w:val="00EB5CB9"/>
    <w:rsid w:val="00EB6122"/>
    <w:rsid w:val="00EB6166"/>
    <w:rsid w:val="00EB6669"/>
    <w:rsid w:val="00EB6AEC"/>
    <w:rsid w:val="00EB748F"/>
    <w:rsid w:val="00EB7805"/>
    <w:rsid w:val="00EB7E1D"/>
    <w:rsid w:val="00EC0849"/>
    <w:rsid w:val="00EC0C54"/>
    <w:rsid w:val="00EC0CC5"/>
    <w:rsid w:val="00EC0DFF"/>
    <w:rsid w:val="00EC10CA"/>
    <w:rsid w:val="00EC1839"/>
    <w:rsid w:val="00EC183C"/>
    <w:rsid w:val="00EC1940"/>
    <w:rsid w:val="00EC1BDD"/>
    <w:rsid w:val="00EC1CD8"/>
    <w:rsid w:val="00EC1D2E"/>
    <w:rsid w:val="00EC1FD9"/>
    <w:rsid w:val="00EC237D"/>
    <w:rsid w:val="00EC27DD"/>
    <w:rsid w:val="00EC2918"/>
    <w:rsid w:val="00EC34DF"/>
    <w:rsid w:val="00EC39E2"/>
    <w:rsid w:val="00EC41A8"/>
    <w:rsid w:val="00EC41F0"/>
    <w:rsid w:val="00EC4741"/>
    <w:rsid w:val="00EC4C6E"/>
    <w:rsid w:val="00EC4D0E"/>
    <w:rsid w:val="00EC4E2B"/>
    <w:rsid w:val="00EC70A3"/>
    <w:rsid w:val="00EC7332"/>
    <w:rsid w:val="00EC7DD8"/>
    <w:rsid w:val="00EC7DEC"/>
    <w:rsid w:val="00ED03C1"/>
    <w:rsid w:val="00ED072A"/>
    <w:rsid w:val="00ED0EDC"/>
    <w:rsid w:val="00ED1698"/>
    <w:rsid w:val="00ED18A5"/>
    <w:rsid w:val="00ED1B02"/>
    <w:rsid w:val="00ED1FD0"/>
    <w:rsid w:val="00ED2394"/>
    <w:rsid w:val="00ED304C"/>
    <w:rsid w:val="00ED334B"/>
    <w:rsid w:val="00ED3577"/>
    <w:rsid w:val="00ED3C52"/>
    <w:rsid w:val="00ED4D9C"/>
    <w:rsid w:val="00ED52EA"/>
    <w:rsid w:val="00ED5377"/>
    <w:rsid w:val="00ED539E"/>
    <w:rsid w:val="00ED5A71"/>
    <w:rsid w:val="00ED6076"/>
    <w:rsid w:val="00ED6291"/>
    <w:rsid w:val="00ED637D"/>
    <w:rsid w:val="00ED737A"/>
    <w:rsid w:val="00EE1020"/>
    <w:rsid w:val="00EE14F0"/>
    <w:rsid w:val="00EE2065"/>
    <w:rsid w:val="00EE23AA"/>
    <w:rsid w:val="00EE2786"/>
    <w:rsid w:val="00EE299A"/>
    <w:rsid w:val="00EE2D03"/>
    <w:rsid w:val="00EE2D8A"/>
    <w:rsid w:val="00EE3685"/>
    <w:rsid w:val="00EE3DAA"/>
    <w:rsid w:val="00EE4A1F"/>
    <w:rsid w:val="00EE4C2D"/>
    <w:rsid w:val="00EE5170"/>
    <w:rsid w:val="00EE5309"/>
    <w:rsid w:val="00EE5493"/>
    <w:rsid w:val="00EE5BA5"/>
    <w:rsid w:val="00EE6328"/>
    <w:rsid w:val="00EE6656"/>
    <w:rsid w:val="00EE6708"/>
    <w:rsid w:val="00EE738F"/>
    <w:rsid w:val="00EE74C5"/>
    <w:rsid w:val="00EE7762"/>
    <w:rsid w:val="00EE7853"/>
    <w:rsid w:val="00EE7C2D"/>
    <w:rsid w:val="00EF074F"/>
    <w:rsid w:val="00EF1B5A"/>
    <w:rsid w:val="00EF24FB"/>
    <w:rsid w:val="00EF2A7B"/>
    <w:rsid w:val="00EF2CCA"/>
    <w:rsid w:val="00EF31D4"/>
    <w:rsid w:val="00EF32EF"/>
    <w:rsid w:val="00EF3D02"/>
    <w:rsid w:val="00EF42CE"/>
    <w:rsid w:val="00EF485B"/>
    <w:rsid w:val="00EF495B"/>
    <w:rsid w:val="00EF4A75"/>
    <w:rsid w:val="00EF5025"/>
    <w:rsid w:val="00EF5054"/>
    <w:rsid w:val="00EF60DC"/>
    <w:rsid w:val="00EF6416"/>
    <w:rsid w:val="00EF6D74"/>
    <w:rsid w:val="00EF6F77"/>
    <w:rsid w:val="00EF7073"/>
    <w:rsid w:val="00EF7283"/>
    <w:rsid w:val="00EF764E"/>
    <w:rsid w:val="00EF7674"/>
    <w:rsid w:val="00EF78D5"/>
    <w:rsid w:val="00EF7B16"/>
    <w:rsid w:val="00EF7CF4"/>
    <w:rsid w:val="00F00341"/>
    <w:rsid w:val="00F004E7"/>
    <w:rsid w:val="00F00F54"/>
    <w:rsid w:val="00F03133"/>
    <w:rsid w:val="00F0317F"/>
    <w:rsid w:val="00F03963"/>
    <w:rsid w:val="00F03D10"/>
    <w:rsid w:val="00F03F58"/>
    <w:rsid w:val="00F05DAB"/>
    <w:rsid w:val="00F05E83"/>
    <w:rsid w:val="00F0666F"/>
    <w:rsid w:val="00F06B74"/>
    <w:rsid w:val="00F06E29"/>
    <w:rsid w:val="00F07043"/>
    <w:rsid w:val="00F077BC"/>
    <w:rsid w:val="00F07B36"/>
    <w:rsid w:val="00F07E01"/>
    <w:rsid w:val="00F100EB"/>
    <w:rsid w:val="00F101EE"/>
    <w:rsid w:val="00F103BF"/>
    <w:rsid w:val="00F1067F"/>
    <w:rsid w:val="00F10A2D"/>
    <w:rsid w:val="00F10D6D"/>
    <w:rsid w:val="00F10E59"/>
    <w:rsid w:val="00F10F2F"/>
    <w:rsid w:val="00F11068"/>
    <w:rsid w:val="00F1256D"/>
    <w:rsid w:val="00F126C5"/>
    <w:rsid w:val="00F12778"/>
    <w:rsid w:val="00F12990"/>
    <w:rsid w:val="00F135F0"/>
    <w:rsid w:val="00F13A45"/>
    <w:rsid w:val="00F13A4E"/>
    <w:rsid w:val="00F1422C"/>
    <w:rsid w:val="00F143F2"/>
    <w:rsid w:val="00F158FD"/>
    <w:rsid w:val="00F172BB"/>
    <w:rsid w:val="00F1732D"/>
    <w:rsid w:val="00F177DC"/>
    <w:rsid w:val="00F1784C"/>
    <w:rsid w:val="00F17B10"/>
    <w:rsid w:val="00F20308"/>
    <w:rsid w:val="00F2081E"/>
    <w:rsid w:val="00F20BDF"/>
    <w:rsid w:val="00F218C6"/>
    <w:rsid w:val="00F21A19"/>
    <w:rsid w:val="00F21BEF"/>
    <w:rsid w:val="00F21CA4"/>
    <w:rsid w:val="00F2315B"/>
    <w:rsid w:val="00F239B2"/>
    <w:rsid w:val="00F2533A"/>
    <w:rsid w:val="00F25683"/>
    <w:rsid w:val="00F2573F"/>
    <w:rsid w:val="00F25BCE"/>
    <w:rsid w:val="00F26669"/>
    <w:rsid w:val="00F2668F"/>
    <w:rsid w:val="00F26BFB"/>
    <w:rsid w:val="00F26EAB"/>
    <w:rsid w:val="00F272B2"/>
    <w:rsid w:val="00F273B0"/>
    <w:rsid w:val="00F306CE"/>
    <w:rsid w:val="00F30741"/>
    <w:rsid w:val="00F30744"/>
    <w:rsid w:val="00F30BC5"/>
    <w:rsid w:val="00F30FCD"/>
    <w:rsid w:val="00F319F5"/>
    <w:rsid w:val="00F327AF"/>
    <w:rsid w:val="00F327EE"/>
    <w:rsid w:val="00F33289"/>
    <w:rsid w:val="00F3329A"/>
    <w:rsid w:val="00F335B3"/>
    <w:rsid w:val="00F34805"/>
    <w:rsid w:val="00F35820"/>
    <w:rsid w:val="00F3646C"/>
    <w:rsid w:val="00F369A1"/>
    <w:rsid w:val="00F36A81"/>
    <w:rsid w:val="00F36B69"/>
    <w:rsid w:val="00F374AA"/>
    <w:rsid w:val="00F37605"/>
    <w:rsid w:val="00F37878"/>
    <w:rsid w:val="00F37D8F"/>
    <w:rsid w:val="00F40331"/>
    <w:rsid w:val="00F40887"/>
    <w:rsid w:val="00F41A6F"/>
    <w:rsid w:val="00F422F4"/>
    <w:rsid w:val="00F4254F"/>
    <w:rsid w:val="00F42735"/>
    <w:rsid w:val="00F42C8D"/>
    <w:rsid w:val="00F42FF4"/>
    <w:rsid w:val="00F43349"/>
    <w:rsid w:val="00F4336A"/>
    <w:rsid w:val="00F43941"/>
    <w:rsid w:val="00F43DC1"/>
    <w:rsid w:val="00F43F3A"/>
    <w:rsid w:val="00F44596"/>
    <w:rsid w:val="00F4496D"/>
    <w:rsid w:val="00F45A25"/>
    <w:rsid w:val="00F466A1"/>
    <w:rsid w:val="00F47BD9"/>
    <w:rsid w:val="00F5001F"/>
    <w:rsid w:val="00F5034C"/>
    <w:rsid w:val="00F50B0D"/>
    <w:rsid w:val="00F50F86"/>
    <w:rsid w:val="00F50FE8"/>
    <w:rsid w:val="00F51689"/>
    <w:rsid w:val="00F5179D"/>
    <w:rsid w:val="00F51BAD"/>
    <w:rsid w:val="00F51BC5"/>
    <w:rsid w:val="00F51CE7"/>
    <w:rsid w:val="00F51D97"/>
    <w:rsid w:val="00F522DF"/>
    <w:rsid w:val="00F523F2"/>
    <w:rsid w:val="00F52A98"/>
    <w:rsid w:val="00F52B6A"/>
    <w:rsid w:val="00F5303E"/>
    <w:rsid w:val="00F53AA8"/>
    <w:rsid w:val="00F53F91"/>
    <w:rsid w:val="00F53FE5"/>
    <w:rsid w:val="00F54476"/>
    <w:rsid w:val="00F54798"/>
    <w:rsid w:val="00F54E58"/>
    <w:rsid w:val="00F54F84"/>
    <w:rsid w:val="00F5549E"/>
    <w:rsid w:val="00F55771"/>
    <w:rsid w:val="00F560D9"/>
    <w:rsid w:val="00F57577"/>
    <w:rsid w:val="00F57823"/>
    <w:rsid w:val="00F57D02"/>
    <w:rsid w:val="00F6004B"/>
    <w:rsid w:val="00F601B2"/>
    <w:rsid w:val="00F605E0"/>
    <w:rsid w:val="00F61090"/>
    <w:rsid w:val="00F6130B"/>
    <w:rsid w:val="00F61421"/>
    <w:rsid w:val="00F61569"/>
    <w:rsid w:val="00F615AE"/>
    <w:rsid w:val="00F61A72"/>
    <w:rsid w:val="00F62305"/>
    <w:rsid w:val="00F629EC"/>
    <w:rsid w:val="00F62A12"/>
    <w:rsid w:val="00F62B67"/>
    <w:rsid w:val="00F62CC8"/>
    <w:rsid w:val="00F62DC1"/>
    <w:rsid w:val="00F63712"/>
    <w:rsid w:val="00F6399D"/>
    <w:rsid w:val="00F63B18"/>
    <w:rsid w:val="00F63E8D"/>
    <w:rsid w:val="00F64343"/>
    <w:rsid w:val="00F64780"/>
    <w:rsid w:val="00F647B3"/>
    <w:rsid w:val="00F64A07"/>
    <w:rsid w:val="00F64B05"/>
    <w:rsid w:val="00F64C64"/>
    <w:rsid w:val="00F64C94"/>
    <w:rsid w:val="00F6677B"/>
    <w:rsid w:val="00F66A7E"/>
    <w:rsid w:val="00F66F13"/>
    <w:rsid w:val="00F6714F"/>
    <w:rsid w:val="00F70255"/>
    <w:rsid w:val="00F70319"/>
    <w:rsid w:val="00F70830"/>
    <w:rsid w:val="00F70B68"/>
    <w:rsid w:val="00F711C1"/>
    <w:rsid w:val="00F711D1"/>
    <w:rsid w:val="00F72272"/>
    <w:rsid w:val="00F72C51"/>
    <w:rsid w:val="00F72CF0"/>
    <w:rsid w:val="00F733EF"/>
    <w:rsid w:val="00F73DB9"/>
    <w:rsid w:val="00F74073"/>
    <w:rsid w:val="00F75603"/>
    <w:rsid w:val="00F7620C"/>
    <w:rsid w:val="00F7628A"/>
    <w:rsid w:val="00F76922"/>
    <w:rsid w:val="00F773F9"/>
    <w:rsid w:val="00F77A53"/>
    <w:rsid w:val="00F77FA6"/>
    <w:rsid w:val="00F80398"/>
    <w:rsid w:val="00F8065D"/>
    <w:rsid w:val="00F8171C"/>
    <w:rsid w:val="00F8191B"/>
    <w:rsid w:val="00F82038"/>
    <w:rsid w:val="00F82195"/>
    <w:rsid w:val="00F8274A"/>
    <w:rsid w:val="00F82788"/>
    <w:rsid w:val="00F830E1"/>
    <w:rsid w:val="00F835B1"/>
    <w:rsid w:val="00F83873"/>
    <w:rsid w:val="00F8439D"/>
    <w:rsid w:val="00F845B4"/>
    <w:rsid w:val="00F84774"/>
    <w:rsid w:val="00F84C1C"/>
    <w:rsid w:val="00F8539F"/>
    <w:rsid w:val="00F85C7E"/>
    <w:rsid w:val="00F863A6"/>
    <w:rsid w:val="00F863AF"/>
    <w:rsid w:val="00F865ED"/>
    <w:rsid w:val="00F86E6D"/>
    <w:rsid w:val="00F8713B"/>
    <w:rsid w:val="00F87315"/>
    <w:rsid w:val="00F903D6"/>
    <w:rsid w:val="00F90527"/>
    <w:rsid w:val="00F90C78"/>
    <w:rsid w:val="00F91ABF"/>
    <w:rsid w:val="00F9207A"/>
    <w:rsid w:val="00F923FA"/>
    <w:rsid w:val="00F924C0"/>
    <w:rsid w:val="00F93008"/>
    <w:rsid w:val="00F93505"/>
    <w:rsid w:val="00F93F9E"/>
    <w:rsid w:val="00F9491A"/>
    <w:rsid w:val="00F94996"/>
    <w:rsid w:val="00F95726"/>
    <w:rsid w:val="00F95828"/>
    <w:rsid w:val="00F96158"/>
    <w:rsid w:val="00F96160"/>
    <w:rsid w:val="00F9661E"/>
    <w:rsid w:val="00F96976"/>
    <w:rsid w:val="00F96FDF"/>
    <w:rsid w:val="00F97768"/>
    <w:rsid w:val="00F97C71"/>
    <w:rsid w:val="00FA1203"/>
    <w:rsid w:val="00FA1321"/>
    <w:rsid w:val="00FA13BF"/>
    <w:rsid w:val="00FA145E"/>
    <w:rsid w:val="00FA190C"/>
    <w:rsid w:val="00FA19F7"/>
    <w:rsid w:val="00FA1B2F"/>
    <w:rsid w:val="00FA22E7"/>
    <w:rsid w:val="00FA2C47"/>
    <w:rsid w:val="00FA2CD7"/>
    <w:rsid w:val="00FA2F94"/>
    <w:rsid w:val="00FA31F4"/>
    <w:rsid w:val="00FA3A82"/>
    <w:rsid w:val="00FA49C5"/>
    <w:rsid w:val="00FA4CA5"/>
    <w:rsid w:val="00FA4CB4"/>
    <w:rsid w:val="00FA4D0B"/>
    <w:rsid w:val="00FA51D9"/>
    <w:rsid w:val="00FA5EC5"/>
    <w:rsid w:val="00FA729A"/>
    <w:rsid w:val="00FA7586"/>
    <w:rsid w:val="00FA75B3"/>
    <w:rsid w:val="00FB0044"/>
    <w:rsid w:val="00FB0588"/>
    <w:rsid w:val="00FB05A6"/>
    <w:rsid w:val="00FB06ED"/>
    <w:rsid w:val="00FB0882"/>
    <w:rsid w:val="00FB1597"/>
    <w:rsid w:val="00FB1A7C"/>
    <w:rsid w:val="00FB1B30"/>
    <w:rsid w:val="00FB1D8D"/>
    <w:rsid w:val="00FB1FE8"/>
    <w:rsid w:val="00FB27D3"/>
    <w:rsid w:val="00FB2819"/>
    <w:rsid w:val="00FB2A52"/>
    <w:rsid w:val="00FB312D"/>
    <w:rsid w:val="00FB359F"/>
    <w:rsid w:val="00FB363A"/>
    <w:rsid w:val="00FB3987"/>
    <w:rsid w:val="00FB3BCB"/>
    <w:rsid w:val="00FB4D19"/>
    <w:rsid w:val="00FB6ACB"/>
    <w:rsid w:val="00FC0236"/>
    <w:rsid w:val="00FC075E"/>
    <w:rsid w:val="00FC0B08"/>
    <w:rsid w:val="00FC0C71"/>
    <w:rsid w:val="00FC0EC0"/>
    <w:rsid w:val="00FC0ECE"/>
    <w:rsid w:val="00FC128D"/>
    <w:rsid w:val="00FC18AE"/>
    <w:rsid w:val="00FC2191"/>
    <w:rsid w:val="00FC2311"/>
    <w:rsid w:val="00FC2640"/>
    <w:rsid w:val="00FC2CE4"/>
    <w:rsid w:val="00FC3165"/>
    <w:rsid w:val="00FC3189"/>
    <w:rsid w:val="00FC36AB"/>
    <w:rsid w:val="00FC42DB"/>
    <w:rsid w:val="00FC4300"/>
    <w:rsid w:val="00FC4DF6"/>
    <w:rsid w:val="00FC55EF"/>
    <w:rsid w:val="00FC5639"/>
    <w:rsid w:val="00FC5925"/>
    <w:rsid w:val="00FC60CE"/>
    <w:rsid w:val="00FC6E73"/>
    <w:rsid w:val="00FC76EC"/>
    <w:rsid w:val="00FC7A6D"/>
    <w:rsid w:val="00FC7F66"/>
    <w:rsid w:val="00FD020E"/>
    <w:rsid w:val="00FD0D22"/>
    <w:rsid w:val="00FD0F08"/>
    <w:rsid w:val="00FD2011"/>
    <w:rsid w:val="00FD2352"/>
    <w:rsid w:val="00FD2F09"/>
    <w:rsid w:val="00FD30CB"/>
    <w:rsid w:val="00FD343A"/>
    <w:rsid w:val="00FD3828"/>
    <w:rsid w:val="00FD406B"/>
    <w:rsid w:val="00FD40D5"/>
    <w:rsid w:val="00FD4494"/>
    <w:rsid w:val="00FD45AE"/>
    <w:rsid w:val="00FD4C48"/>
    <w:rsid w:val="00FD4D86"/>
    <w:rsid w:val="00FD509A"/>
    <w:rsid w:val="00FD5776"/>
    <w:rsid w:val="00FD6052"/>
    <w:rsid w:val="00FD66CC"/>
    <w:rsid w:val="00FD6939"/>
    <w:rsid w:val="00FD6EF2"/>
    <w:rsid w:val="00FD7370"/>
    <w:rsid w:val="00FE064C"/>
    <w:rsid w:val="00FE073B"/>
    <w:rsid w:val="00FE097F"/>
    <w:rsid w:val="00FE0B49"/>
    <w:rsid w:val="00FE10A6"/>
    <w:rsid w:val="00FE141C"/>
    <w:rsid w:val="00FE1C94"/>
    <w:rsid w:val="00FE1CB6"/>
    <w:rsid w:val="00FE2036"/>
    <w:rsid w:val="00FE219C"/>
    <w:rsid w:val="00FE2BE7"/>
    <w:rsid w:val="00FE34C0"/>
    <w:rsid w:val="00FE486B"/>
    <w:rsid w:val="00FE4964"/>
    <w:rsid w:val="00FE4F08"/>
    <w:rsid w:val="00FE5A2C"/>
    <w:rsid w:val="00FE72A4"/>
    <w:rsid w:val="00FE7444"/>
    <w:rsid w:val="00FE7CCC"/>
    <w:rsid w:val="00FF00F0"/>
    <w:rsid w:val="00FF041D"/>
    <w:rsid w:val="00FF09FD"/>
    <w:rsid w:val="00FF192E"/>
    <w:rsid w:val="00FF231B"/>
    <w:rsid w:val="00FF2368"/>
    <w:rsid w:val="00FF2564"/>
    <w:rsid w:val="00FF25E6"/>
    <w:rsid w:val="00FF25EA"/>
    <w:rsid w:val="00FF2D28"/>
    <w:rsid w:val="00FF3D74"/>
    <w:rsid w:val="00FF3FDE"/>
    <w:rsid w:val="00FF41D7"/>
    <w:rsid w:val="00FF4BAA"/>
    <w:rsid w:val="00FF52B2"/>
    <w:rsid w:val="00FF612A"/>
    <w:rsid w:val="00FF6DE9"/>
    <w:rsid w:val="00FF71A2"/>
    <w:rsid w:val="00FF7747"/>
    <w:rsid w:val="00FF7919"/>
    <w:rsid w:val="00FF7AA1"/>
    <w:rsid w:val="00FF7E30"/>
    <w:rsid w:val="0123B865"/>
    <w:rsid w:val="014DC0E8"/>
    <w:rsid w:val="01ADD455"/>
    <w:rsid w:val="01C11AC1"/>
    <w:rsid w:val="01D8BE7A"/>
    <w:rsid w:val="01E33A74"/>
    <w:rsid w:val="022CF2BB"/>
    <w:rsid w:val="0291806F"/>
    <w:rsid w:val="02BE9A4A"/>
    <w:rsid w:val="02C09415"/>
    <w:rsid w:val="02D60C5B"/>
    <w:rsid w:val="02EAC9D1"/>
    <w:rsid w:val="0304922D"/>
    <w:rsid w:val="036573F2"/>
    <w:rsid w:val="038D9AB6"/>
    <w:rsid w:val="04127F30"/>
    <w:rsid w:val="0417AC24"/>
    <w:rsid w:val="041DA71A"/>
    <w:rsid w:val="042592C9"/>
    <w:rsid w:val="0454F4DE"/>
    <w:rsid w:val="048A92AE"/>
    <w:rsid w:val="04E30F61"/>
    <w:rsid w:val="05399438"/>
    <w:rsid w:val="055BACD9"/>
    <w:rsid w:val="05652636"/>
    <w:rsid w:val="05819364"/>
    <w:rsid w:val="0594506F"/>
    <w:rsid w:val="05954706"/>
    <w:rsid w:val="05A2C8AF"/>
    <w:rsid w:val="05D9653C"/>
    <w:rsid w:val="05E089AB"/>
    <w:rsid w:val="05E3599C"/>
    <w:rsid w:val="05E70ED9"/>
    <w:rsid w:val="0612CC6C"/>
    <w:rsid w:val="06AAD349"/>
    <w:rsid w:val="06D180AB"/>
    <w:rsid w:val="06E7C1AC"/>
    <w:rsid w:val="073630A6"/>
    <w:rsid w:val="07595F0D"/>
    <w:rsid w:val="07833A59"/>
    <w:rsid w:val="079B702A"/>
    <w:rsid w:val="07A2AFBA"/>
    <w:rsid w:val="07B2523A"/>
    <w:rsid w:val="07F50A67"/>
    <w:rsid w:val="08272EB8"/>
    <w:rsid w:val="0828EB14"/>
    <w:rsid w:val="0842E137"/>
    <w:rsid w:val="0892753F"/>
    <w:rsid w:val="08DEDFD0"/>
    <w:rsid w:val="09452DE3"/>
    <w:rsid w:val="0953D595"/>
    <w:rsid w:val="0A28051C"/>
    <w:rsid w:val="0A4A3D28"/>
    <w:rsid w:val="0A88DCB5"/>
    <w:rsid w:val="0A90AAFC"/>
    <w:rsid w:val="0AE7E5F7"/>
    <w:rsid w:val="0B08DA3F"/>
    <w:rsid w:val="0B20C981"/>
    <w:rsid w:val="0B6AAE5F"/>
    <w:rsid w:val="0BCC43EE"/>
    <w:rsid w:val="0BD6C2CE"/>
    <w:rsid w:val="0C43C411"/>
    <w:rsid w:val="0C458662"/>
    <w:rsid w:val="0C808902"/>
    <w:rsid w:val="0CAEB1F1"/>
    <w:rsid w:val="0CC807CE"/>
    <w:rsid w:val="0CF2069D"/>
    <w:rsid w:val="0CFE2CE9"/>
    <w:rsid w:val="0D163510"/>
    <w:rsid w:val="0D297E80"/>
    <w:rsid w:val="0D29CD91"/>
    <w:rsid w:val="0D571EFC"/>
    <w:rsid w:val="0D6F0CFE"/>
    <w:rsid w:val="0D845614"/>
    <w:rsid w:val="0D901CAA"/>
    <w:rsid w:val="0DADA393"/>
    <w:rsid w:val="0DCA738E"/>
    <w:rsid w:val="0DF5412E"/>
    <w:rsid w:val="0E2A025E"/>
    <w:rsid w:val="0E2C8511"/>
    <w:rsid w:val="0E334718"/>
    <w:rsid w:val="0E35DF05"/>
    <w:rsid w:val="0E574682"/>
    <w:rsid w:val="0E8625A9"/>
    <w:rsid w:val="0EEA7973"/>
    <w:rsid w:val="0F451168"/>
    <w:rsid w:val="0F4DAC9D"/>
    <w:rsid w:val="0F85D0E0"/>
    <w:rsid w:val="10042337"/>
    <w:rsid w:val="1023C768"/>
    <w:rsid w:val="10464520"/>
    <w:rsid w:val="10B5311A"/>
    <w:rsid w:val="10FC9BA6"/>
    <w:rsid w:val="1154F511"/>
    <w:rsid w:val="1164FF58"/>
    <w:rsid w:val="116E7763"/>
    <w:rsid w:val="118FD1FE"/>
    <w:rsid w:val="11912899"/>
    <w:rsid w:val="119EFB54"/>
    <w:rsid w:val="11C1FCB3"/>
    <w:rsid w:val="11CF3BAA"/>
    <w:rsid w:val="11F1A9EB"/>
    <w:rsid w:val="11FB1A96"/>
    <w:rsid w:val="121EE35C"/>
    <w:rsid w:val="122D882A"/>
    <w:rsid w:val="123B6FAC"/>
    <w:rsid w:val="125CAD1B"/>
    <w:rsid w:val="127459A2"/>
    <w:rsid w:val="12AF2E85"/>
    <w:rsid w:val="12B71123"/>
    <w:rsid w:val="12EA5312"/>
    <w:rsid w:val="12ED521D"/>
    <w:rsid w:val="12F6FD64"/>
    <w:rsid w:val="131191FD"/>
    <w:rsid w:val="1327C428"/>
    <w:rsid w:val="13329704"/>
    <w:rsid w:val="13540B0F"/>
    <w:rsid w:val="13C8C6A1"/>
    <w:rsid w:val="13CB78CF"/>
    <w:rsid w:val="13D2983D"/>
    <w:rsid w:val="13F2E88F"/>
    <w:rsid w:val="1403AE38"/>
    <w:rsid w:val="1409CC28"/>
    <w:rsid w:val="144920B4"/>
    <w:rsid w:val="144923BD"/>
    <w:rsid w:val="1492A2DE"/>
    <w:rsid w:val="1494E343"/>
    <w:rsid w:val="1497EFFE"/>
    <w:rsid w:val="14C072EE"/>
    <w:rsid w:val="14C5D063"/>
    <w:rsid w:val="14E5F1F3"/>
    <w:rsid w:val="159CBFED"/>
    <w:rsid w:val="15B70334"/>
    <w:rsid w:val="15D4F232"/>
    <w:rsid w:val="15D535EB"/>
    <w:rsid w:val="15DFFDA6"/>
    <w:rsid w:val="15E26244"/>
    <w:rsid w:val="15FA4BAD"/>
    <w:rsid w:val="163E01CF"/>
    <w:rsid w:val="1644DD71"/>
    <w:rsid w:val="1690041F"/>
    <w:rsid w:val="16978B28"/>
    <w:rsid w:val="171FEF59"/>
    <w:rsid w:val="1756F7CA"/>
    <w:rsid w:val="175A160F"/>
    <w:rsid w:val="1788B7AD"/>
    <w:rsid w:val="178A38B7"/>
    <w:rsid w:val="178E4F8F"/>
    <w:rsid w:val="17A58990"/>
    <w:rsid w:val="17CA079A"/>
    <w:rsid w:val="17F3DD6E"/>
    <w:rsid w:val="184A6274"/>
    <w:rsid w:val="18CD29E3"/>
    <w:rsid w:val="18D6A5AB"/>
    <w:rsid w:val="18DD38FB"/>
    <w:rsid w:val="18EA8062"/>
    <w:rsid w:val="1912312C"/>
    <w:rsid w:val="191ACC82"/>
    <w:rsid w:val="192721E2"/>
    <w:rsid w:val="194DC6B4"/>
    <w:rsid w:val="197381F3"/>
    <w:rsid w:val="19B81759"/>
    <w:rsid w:val="19BF6A35"/>
    <w:rsid w:val="19E82B9E"/>
    <w:rsid w:val="1A154618"/>
    <w:rsid w:val="1A246F98"/>
    <w:rsid w:val="1AB9DC79"/>
    <w:rsid w:val="1AE10D52"/>
    <w:rsid w:val="1B118C94"/>
    <w:rsid w:val="1B459995"/>
    <w:rsid w:val="1B6CE43C"/>
    <w:rsid w:val="1B995F73"/>
    <w:rsid w:val="1C3754E4"/>
    <w:rsid w:val="1C41F1ED"/>
    <w:rsid w:val="1C4F8ABA"/>
    <w:rsid w:val="1C8AF9EC"/>
    <w:rsid w:val="1CD5E6D9"/>
    <w:rsid w:val="1CFEB412"/>
    <w:rsid w:val="1D05BC73"/>
    <w:rsid w:val="1D1C8E8C"/>
    <w:rsid w:val="1D3CA594"/>
    <w:rsid w:val="1DAB77E4"/>
    <w:rsid w:val="1DD7F1F8"/>
    <w:rsid w:val="1DE78D1F"/>
    <w:rsid w:val="1E25C373"/>
    <w:rsid w:val="1E78BFF3"/>
    <w:rsid w:val="1F1243C4"/>
    <w:rsid w:val="1F2E64D0"/>
    <w:rsid w:val="1F60C16C"/>
    <w:rsid w:val="1FCF50EE"/>
    <w:rsid w:val="1FE10A06"/>
    <w:rsid w:val="2006F319"/>
    <w:rsid w:val="201D01A2"/>
    <w:rsid w:val="2054A42D"/>
    <w:rsid w:val="205E821E"/>
    <w:rsid w:val="20A26370"/>
    <w:rsid w:val="20AD4E8F"/>
    <w:rsid w:val="20B713E3"/>
    <w:rsid w:val="20B92AC0"/>
    <w:rsid w:val="20DFD50B"/>
    <w:rsid w:val="20F31AFD"/>
    <w:rsid w:val="20F8E94B"/>
    <w:rsid w:val="211C1FCC"/>
    <w:rsid w:val="21AB5475"/>
    <w:rsid w:val="21F3B170"/>
    <w:rsid w:val="2260010F"/>
    <w:rsid w:val="2260CCE4"/>
    <w:rsid w:val="2284E13C"/>
    <w:rsid w:val="22CFE7D1"/>
    <w:rsid w:val="234FAE57"/>
    <w:rsid w:val="236320D4"/>
    <w:rsid w:val="236C16DD"/>
    <w:rsid w:val="238E9E5F"/>
    <w:rsid w:val="24257A77"/>
    <w:rsid w:val="245F9C85"/>
    <w:rsid w:val="2469DBDC"/>
    <w:rsid w:val="246AAFC0"/>
    <w:rsid w:val="24BEC39A"/>
    <w:rsid w:val="2527639A"/>
    <w:rsid w:val="25278CEF"/>
    <w:rsid w:val="252BFCCC"/>
    <w:rsid w:val="25795D75"/>
    <w:rsid w:val="25BD5BFC"/>
    <w:rsid w:val="25BF7C9B"/>
    <w:rsid w:val="25C33C50"/>
    <w:rsid w:val="25EFB90A"/>
    <w:rsid w:val="2615B021"/>
    <w:rsid w:val="264100B0"/>
    <w:rsid w:val="268B4012"/>
    <w:rsid w:val="26AF7A6D"/>
    <w:rsid w:val="26CBCCDA"/>
    <w:rsid w:val="26D6973D"/>
    <w:rsid w:val="26D75351"/>
    <w:rsid w:val="26F8A9D1"/>
    <w:rsid w:val="270DC1AC"/>
    <w:rsid w:val="279A75C0"/>
    <w:rsid w:val="27A09A8C"/>
    <w:rsid w:val="27C8BC84"/>
    <w:rsid w:val="27D1E92E"/>
    <w:rsid w:val="28154EDF"/>
    <w:rsid w:val="28183D80"/>
    <w:rsid w:val="2819388E"/>
    <w:rsid w:val="281D6831"/>
    <w:rsid w:val="285ADA5B"/>
    <w:rsid w:val="2875CCA6"/>
    <w:rsid w:val="288B68FF"/>
    <w:rsid w:val="288F52B4"/>
    <w:rsid w:val="28B217ED"/>
    <w:rsid w:val="28C9F746"/>
    <w:rsid w:val="28CDF645"/>
    <w:rsid w:val="28D09006"/>
    <w:rsid w:val="28D20B04"/>
    <w:rsid w:val="29144F08"/>
    <w:rsid w:val="29294D3E"/>
    <w:rsid w:val="293D691B"/>
    <w:rsid w:val="293ECC70"/>
    <w:rsid w:val="296FF179"/>
    <w:rsid w:val="297DA18F"/>
    <w:rsid w:val="298B8D65"/>
    <w:rsid w:val="2990000F"/>
    <w:rsid w:val="29EBEAAE"/>
    <w:rsid w:val="29FD4DDD"/>
    <w:rsid w:val="2A4EBE6B"/>
    <w:rsid w:val="2A8C3824"/>
    <w:rsid w:val="2AC0490E"/>
    <w:rsid w:val="2B3A45C8"/>
    <w:rsid w:val="2B883A1A"/>
    <w:rsid w:val="2B9F2FD6"/>
    <w:rsid w:val="2BA7E2F5"/>
    <w:rsid w:val="2BC8612E"/>
    <w:rsid w:val="2BCA93D6"/>
    <w:rsid w:val="2BCEC378"/>
    <w:rsid w:val="2C501D03"/>
    <w:rsid w:val="2C617D70"/>
    <w:rsid w:val="2D050405"/>
    <w:rsid w:val="2D803019"/>
    <w:rsid w:val="2DA5A369"/>
    <w:rsid w:val="2DAAD365"/>
    <w:rsid w:val="2DBF6786"/>
    <w:rsid w:val="2DF08CB8"/>
    <w:rsid w:val="2E6D7046"/>
    <w:rsid w:val="2E85C866"/>
    <w:rsid w:val="2EAC8DB4"/>
    <w:rsid w:val="2EB5E3F2"/>
    <w:rsid w:val="2EB719D8"/>
    <w:rsid w:val="2EFAFED3"/>
    <w:rsid w:val="2F2CA4E3"/>
    <w:rsid w:val="2F539A99"/>
    <w:rsid w:val="2F653150"/>
    <w:rsid w:val="2F7D05E7"/>
    <w:rsid w:val="2F82F049"/>
    <w:rsid w:val="2F8B2471"/>
    <w:rsid w:val="2FE9EC74"/>
    <w:rsid w:val="2FF05387"/>
    <w:rsid w:val="2FF20CFF"/>
    <w:rsid w:val="301EAC8D"/>
    <w:rsid w:val="302C1859"/>
    <w:rsid w:val="307E7E4E"/>
    <w:rsid w:val="3094A1EE"/>
    <w:rsid w:val="30A24796"/>
    <w:rsid w:val="30FFA7EE"/>
    <w:rsid w:val="3104E470"/>
    <w:rsid w:val="312F4603"/>
    <w:rsid w:val="31A51556"/>
    <w:rsid w:val="31BB9E74"/>
    <w:rsid w:val="3201A50F"/>
    <w:rsid w:val="3210BB02"/>
    <w:rsid w:val="324FEF25"/>
    <w:rsid w:val="32761DF5"/>
    <w:rsid w:val="32D4A261"/>
    <w:rsid w:val="32DA2D45"/>
    <w:rsid w:val="32E8BEEC"/>
    <w:rsid w:val="32F190A5"/>
    <w:rsid w:val="33448C36"/>
    <w:rsid w:val="339EABC2"/>
    <w:rsid w:val="33A54757"/>
    <w:rsid w:val="33A6AE3E"/>
    <w:rsid w:val="33E23860"/>
    <w:rsid w:val="33E7E8B2"/>
    <w:rsid w:val="3472A348"/>
    <w:rsid w:val="34743F9C"/>
    <w:rsid w:val="3483F963"/>
    <w:rsid w:val="348AF725"/>
    <w:rsid w:val="34B8632E"/>
    <w:rsid w:val="34BAD129"/>
    <w:rsid w:val="34C0BABC"/>
    <w:rsid w:val="34E2855A"/>
    <w:rsid w:val="34E56FC6"/>
    <w:rsid w:val="34EDFC17"/>
    <w:rsid w:val="351DB86A"/>
    <w:rsid w:val="35295720"/>
    <w:rsid w:val="357550ED"/>
    <w:rsid w:val="35AB6B83"/>
    <w:rsid w:val="35AE8E7A"/>
    <w:rsid w:val="361BE7A8"/>
    <w:rsid w:val="3652ADFB"/>
    <w:rsid w:val="36C8AA7A"/>
    <w:rsid w:val="36DC8B5C"/>
    <w:rsid w:val="36E43C2C"/>
    <w:rsid w:val="36E8AB7D"/>
    <w:rsid w:val="375C3363"/>
    <w:rsid w:val="377C838F"/>
    <w:rsid w:val="37A9B96F"/>
    <w:rsid w:val="37ADAA12"/>
    <w:rsid w:val="381DA8A0"/>
    <w:rsid w:val="386965D6"/>
    <w:rsid w:val="38A926F0"/>
    <w:rsid w:val="38AC5425"/>
    <w:rsid w:val="39111692"/>
    <w:rsid w:val="39161666"/>
    <w:rsid w:val="395D2446"/>
    <w:rsid w:val="39645BEE"/>
    <w:rsid w:val="396EE21D"/>
    <w:rsid w:val="39A5BC89"/>
    <w:rsid w:val="39B40142"/>
    <w:rsid w:val="39C0E37A"/>
    <w:rsid w:val="3A0B3A4B"/>
    <w:rsid w:val="3A2921C6"/>
    <w:rsid w:val="3A396D05"/>
    <w:rsid w:val="3A3A39A1"/>
    <w:rsid w:val="3A45C7AB"/>
    <w:rsid w:val="3A8EA1DD"/>
    <w:rsid w:val="3A979F2D"/>
    <w:rsid w:val="3AC0A054"/>
    <w:rsid w:val="3ACB9312"/>
    <w:rsid w:val="3AE05E3E"/>
    <w:rsid w:val="3AE2B495"/>
    <w:rsid w:val="3B0951B1"/>
    <w:rsid w:val="3B0E6D97"/>
    <w:rsid w:val="3B34142A"/>
    <w:rsid w:val="3B42D3E3"/>
    <w:rsid w:val="3B4E3D69"/>
    <w:rsid w:val="3B786DE0"/>
    <w:rsid w:val="3BA89203"/>
    <w:rsid w:val="3BACCAAA"/>
    <w:rsid w:val="3C10B3C4"/>
    <w:rsid w:val="3C15CE7D"/>
    <w:rsid w:val="3C6A165E"/>
    <w:rsid w:val="3CE51FE2"/>
    <w:rsid w:val="3CF0BAD1"/>
    <w:rsid w:val="3D03C331"/>
    <w:rsid w:val="3D339219"/>
    <w:rsid w:val="3D642555"/>
    <w:rsid w:val="3D6CA594"/>
    <w:rsid w:val="3DD3BA29"/>
    <w:rsid w:val="3DD47CC1"/>
    <w:rsid w:val="3E060BA8"/>
    <w:rsid w:val="3E0C6999"/>
    <w:rsid w:val="3E600511"/>
    <w:rsid w:val="3E76D5E0"/>
    <w:rsid w:val="3EA2D55D"/>
    <w:rsid w:val="3EFC7C51"/>
    <w:rsid w:val="3F15F9BF"/>
    <w:rsid w:val="3F2428FA"/>
    <w:rsid w:val="3F6058D8"/>
    <w:rsid w:val="3F630D88"/>
    <w:rsid w:val="3F98AB00"/>
    <w:rsid w:val="3F9AE8C0"/>
    <w:rsid w:val="3FB2C728"/>
    <w:rsid w:val="3FB4C71E"/>
    <w:rsid w:val="3FE3B37B"/>
    <w:rsid w:val="3FF09A5A"/>
    <w:rsid w:val="40045FE8"/>
    <w:rsid w:val="402197DC"/>
    <w:rsid w:val="402EBA72"/>
    <w:rsid w:val="403571F3"/>
    <w:rsid w:val="404B1700"/>
    <w:rsid w:val="405B06AF"/>
    <w:rsid w:val="408C413B"/>
    <w:rsid w:val="40CDD70D"/>
    <w:rsid w:val="40EED533"/>
    <w:rsid w:val="410EB005"/>
    <w:rsid w:val="411BFD58"/>
    <w:rsid w:val="4123386D"/>
    <w:rsid w:val="416CD259"/>
    <w:rsid w:val="4179AB31"/>
    <w:rsid w:val="41C60884"/>
    <w:rsid w:val="41DE9F55"/>
    <w:rsid w:val="41E04A8C"/>
    <w:rsid w:val="4201FDCD"/>
    <w:rsid w:val="4203DDD8"/>
    <w:rsid w:val="4226309F"/>
    <w:rsid w:val="425349AB"/>
    <w:rsid w:val="42C9FC3C"/>
    <w:rsid w:val="42FF75E2"/>
    <w:rsid w:val="4301DE56"/>
    <w:rsid w:val="433544F4"/>
    <w:rsid w:val="4345BD2A"/>
    <w:rsid w:val="434890A3"/>
    <w:rsid w:val="435F69EE"/>
    <w:rsid w:val="438FD667"/>
    <w:rsid w:val="43BA1F91"/>
    <w:rsid w:val="43D91A84"/>
    <w:rsid w:val="43E3C0BA"/>
    <w:rsid w:val="43ED0696"/>
    <w:rsid w:val="4464B38A"/>
    <w:rsid w:val="44652A8A"/>
    <w:rsid w:val="44B3BD40"/>
    <w:rsid w:val="44E6671D"/>
    <w:rsid w:val="45029317"/>
    <w:rsid w:val="45290CDE"/>
    <w:rsid w:val="4560A3B5"/>
    <w:rsid w:val="45694B27"/>
    <w:rsid w:val="4571E204"/>
    <w:rsid w:val="4583F731"/>
    <w:rsid w:val="45884DB2"/>
    <w:rsid w:val="45A0E8CD"/>
    <w:rsid w:val="45BD296E"/>
    <w:rsid w:val="45D7D879"/>
    <w:rsid w:val="45DA192A"/>
    <w:rsid w:val="45EDB267"/>
    <w:rsid w:val="45F0AAC0"/>
    <w:rsid w:val="466856C6"/>
    <w:rsid w:val="46B514E9"/>
    <w:rsid w:val="46BC9D7C"/>
    <w:rsid w:val="46BFF6BC"/>
    <w:rsid w:val="481E3FDB"/>
    <w:rsid w:val="4830726F"/>
    <w:rsid w:val="48808CF6"/>
    <w:rsid w:val="4891B65E"/>
    <w:rsid w:val="48974ABA"/>
    <w:rsid w:val="48AD8057"/>
    <w:rsid w:val="48D7DACB"/>
    <w:rsid w:val="48F0DA2D"/>
    <w:rsid w:val="4913EB07"/>
    <w:rsid w:val="4916E4C1"/>
    <w:rsid w:val="491EB50E"/>
    <w:rsid w:val="4940EA7F"/>
    <w:rsid w:val="4960822A"/>
    <w:rsid w:val="49674008"/>
    <w:rsid w:val="4970EEC3"/>
    <w:rsid w:val="49C2C475"/>
    <w:rsid w:val="4A2533F6"/>
    <w:rsid w:val="4A6ABD30"/>
    <w:rsid w:val="4A7DFBB2"/>
    <w:rsid w:val="4A9C2ABB"/>
    <w:rsid w:val="4AE52ECB"/>
    <w:rsid w:val="4B3A3E78"/>
    <w:rsid w:val="4B45D466"/>
    <w:rsid w:val="4B71EF60"/>
    <w:rsid w:val="4BB1A832"/>
    <w:rsid w:val="4BD0DE79"/>
    <w:rsid w:val="4BD8B3BB"/>
    <w:rsid w:val="4BD9256A"/>
    <w:rsid w:val="4C46BE5E"/>
    <w:rsid w:val="4C64A9B6"/>
    <w:rsid w:val="4CAA3F1B"/>
    <w:rsid w:val="4CAC1385"/>
    <w:rsid w:val="4CB61ED4"/>
    <w:rsid w:val="4D243275"/>
    <w:rsid w:val="4D42CFC5"/>
    <w:rsid w:val="4D936B35"/>
    <w:rsid w:val="4D9CC1B2"/>
    <w:rsid w:val="4D9E51E3"/>
    <w:rsid w:val="4DB6748C"/>
    <w:rsid w:val="4DBBFAF6"/>
    <w:rsid w:val="4DDBAD54"/>
    <w:rsid w:val="4DE7D322"/>
    <w:rsid w:val="4E0FE198"/>
    <w:rsid w:val="4E797CC7"/>
    <w:rsid w:val="4E81A0A1"/>
    <w:rsid w:val="4E929D02"/>
    <w:rsid w:val="4EA4A3B1"/>
    <w:rsid w:val="4ED1C0F3"/>
    <w:rsid w:val="4EF7B99F"/>
    <w:rsid w:val="4EFB0BAC"/>
    <w:rsid w:val="4F190780"/>
    <w:rsid w:val="4F30300F"/>
    <w:rsid w:val="4F3F4C05"/>
    <w:rsid w:val="4F9C70D7"/>
    <w:rsid w:val="4F9CE598"/>
    <w:rsid w:val="4FF7263C"/>
    <w:rsid w:val="505B6852"/>
    <w:rsid w:val="50746BE2"/>
    <w:rsid w:val="50804434"/>
    <w:rsid w:val="50C6C13A"/>
    <w:rsid w:val="50F9D340"/>
    <w:rsid w:val="5131C5CA"/>
    <w:rsid w:val="5147AAC2"/>
    <w:rsid w:val="51980599"/>
    <w:rsid w:val="51B0AFC3"/>
    <w:rsid w:val="51C02CA8"/>
    <w:rsid w:val="51F3C90B"/>
    <w:rsid w:val="52149A29"/>
    <w:rsid w:val="5234BF8B"/>
    <w:rsid w:val="52727BAC"/>
    <w:rsid w:val="52AAC4A1"/>
    <w:rsid w:val="52D44808"/>
    <w:rsid w:val="52D47686"/>
    <w:rsid w:val="52E164FC"/>
    <w:rsid w:val="52EA09CE"/>
    <w:rsid w:val="52ECC984"/>
    <w:rsid w:val="5307EBC1"/>
    <w:rsid w:val="532197B5"/>
    <w:rsid w:val="538FE7DE"/>
    <w:rsid w:val="53C50C0E"/>
    <w:rsid w:val="53D20D09"/>
    <w:rsid w:val="53EA77F6"/>
    <w:rsid w:val="5417AAC4"/>
    <w:rsid w:val="542FF91B"/>
    <w:rsid w:val="54586AAF"/>
    <w:rsid w:val="545A0982"/>
    <w:rsid w:val="547EA144"/>
    <w:rsid w:val="5487A326"/>
    <w:rsid w:val="54B15F2F"/>
    <w:rsid w:val="54B6DA80"/>
    <w:rsid w:val="55AB507C"/>
    <w:rsid w:val="55DF79F1"/>
    <w:rsid w:val="55EF93AB"/>
    <w:rsid w:val="55F0028E"/>
    <w:rsid w:val="55FA4E12"/>
    <w:rsid w:val="56602B8E"/>
    <w:rsid w:val="56646C48"/>
    <w:rsid w:val="56A75942"/>
    <w:rsid w:val="56C31BA2"/>
    <w:rsid w:val="56D46D14"/>
    <w:rsid w:val="571D0E15"/>
    <w:rsid w:val="5732F7E3"/>
    <w:rsid w:val="576B6B16"/>
    <w:rsid w:val="5770D40E"/>
    <w:rsid w:val="577CF389"/>
    <w:rsid w:val="5787D731"/>
    <w:rsid w:val="57A18AD5"/>
    <w:rsid w:val="57E9D055"/>
    <w:rsid w:val="582AE908"/>
    <w:rsid w:val="58467544"/>
    <w:rsid w:val="588635DB"/>
    <w:rsid w:val="58A11A7A"/>
    <w:rsid w:val="58C74BD6"/>
    <w:rsid w:val="58E855E0"/>
    <w:rsid w:val="594D9CE2"/>
    <w:rsid w:val="59525B2C"/>
    <w:rsid w:val="5955856F"/>
    <w:rsid w:val="5970719F"/>
    <w:rsid w:val="59A12EDA"/>
    <w:rsid w:val="59E2C57A"/>
    <w:rsid w:val="59EEBFF5"/>
    <w:rsid w:val="59F70721"/>
    <w:rsid w:val="5A49C876"/>
    <w:rsid w:val="5A4EEDD8"/>
    <w:rsid w:val="5A643C6C"/>
    <w:rsid w:val="5A71940A"/>
    <w:rsid w:val="5AAC6026"/>
    <w:rsid w:val="5ABFF12D"/>
    <w:rsid w:val="5AE106C3"/>
    <w:rsid w:val="5AE4DFE1"/>
    <w:rsid w:val="5B5AAFD3"/>
    <w:rsid w:val="5B5D5909"/>
    <w:rsid w:val="5B7CCAE3"/>
    <w:rsid w:val="5BD6B862"/>
    <w:rsid w:val="5BD78B35"/>
    <w:rsid w:val="5BE29DCE"/>
    <w:rsid w:val="5BF7128C"/>
    <w:rsid w:val="5C08522F"/>
    <w:rsid w:val="5C0D475F"/>
    <w:rsid w:val="5C432727"/>
    <w:rsid w:val="5C47BDE0"/>
    <w:rsid w:val="5C578AAB"/>
    <w:rsid w:val="5D2252A6"/>
    <w:rsid w:val="5D395E9C"/>
    <w:rsid w:val="5D4BB813"/>
    <w:rsid w:val="5D4D31CC"/>
    <w:rsid w:val="5D54796C"/>
    <w:rsid w:val="5D5521C7"/>
    <w:rsid w:val="5D7427C1"/>
    <w:rsid w:val="5D8FCBC6"/>
    <w:rsid w:val="5D946C46"/>
    <w:rsid w:val="5DAA23B6"/>
    <w:rsid w:val="5DB37B6A"/>
    <w:rsid w:val="5DC22626"/>
    <w:rsid w:val="5DCC1813"/>
    <w:rsid w:val="5DD77362"/>
    <w:rsid w:val="5DEBE949"/>
    <w:rsid w:val="5DF8BB69"/>
    <w:rsid w:val="5E0698A5"/>
    <w:rsid w:val="5E085932"/>
    <w:rsid w:val="5E256F46"/>
    <w:rsid w:val="5E547172"/>
    <w:rsid w:val="5E865723"/>
    <w:rsid w:val="5E8BBF36"/>
    <w:rsid w:val="5EF6B621"/>
    <w:rsid w:val="5F49F73E"/>
    <w:rsid w:val="5F6C0F8E"/>
    <w:rsid w:val="5F7439F9"/>
    <w:rsid w:val="5F9D72F0"/>
    <w:rsid w:val="5F9E75AC"/>
    <w:rsid w:val="5FAA6277"/>
    <w:rsid w:val="60054D77"/>
    <w:rsid w:val="602DE3A7"/>
    <w:rsid w:val="603A5B79"/>
    <w:rsid w:val="603D6253"/>
    <w:rsid w:val="604C163F"/>
    <w:rsid w:val="606BEF84"/>
    <w:rsid w:val="6088837D"/>
    <w:rsid w:val="608BA742"/>
    <w:rsid w:val="608D66C4"/>
    <w:rsid w:val="6095ED20"/>
    <w:rsid w:val="60D1EB57"/>
    <w:rsid w:val="60F5AEC5"/>
    <w:rsid w:val="610E7987"/>
    <w:rsid w:val="610F2156"/>
    <w:rsid w:val="612863EB"/>
    <w:rsid w:val="614E3744"/>
    <w:rsid w:val="619305C1"/>
    <w:rsid w:val="61A5A074"/>
    <w:rsid w:val="61B29DEF"/>
    <w:rsid w:val="62018A52"/>
    <w:rsid w:val="62021792"/>
    <w:rsid w:val="624112C4"/>
    <w:rsid w:val="62424E0D"/>
    <w:rsid w:val="6269C709"/>
    <w:rsid w:val="628AA86F"/>
    <w:rsid w:val="62D8F0E7"/>
    <w:rsid w:val="63037AEF"/>
    <w:rsid w:val="632F987B"/>
    <w:rsid w:val="633F2352"/>
    <w:rsid w:val="6352E94F"/>
    <w:rsid w:val="63B3C555"/>
    <w:rsid w:val="63D5FF47"/>
    <w:rsid w:val="64185893"/>
    <w:rsid w:val="642705F4"/>
    <w:rsid w:val="645BDE53"/>
    <w:rsid w:val="649DEF1D"/>
    <w:rsid w:val="64EB86A4"/>
    <w:rsid w:val="64FE1AF2"/>
    <w:rsid w:val="64FE49E8"/>
    <w:rsid w:val="6522A2D8"/>
    <w:rsid w:val="6536696D"/>
    <w:rsid w:val="65A36AB3"/>
    <w:rsid w:val="65C7C137"/>
    <w:rsid w:val="65CF7BB8"/>
    <w:rsid w:val="660D9753"/>
    <w:rsid w:val="6663A4A2"/>
    <w:rsid w:val="66835777"/>
    <w:rsid w:val="66A8E866"/>
    <w:rsid w:val="66B13A7F"/>
    <w:rsid w:val="67111E90"/>
    <w:rsid w:val="67167044"/>
    <w:rsid w:val="67329485"/>
    <w:rsid w:val="67B3FE5B"/>
    <w:rsid w:val="67E85A5B"/>
    <w:rsid w:val="67ED8EA3"/>
    <w:rsid w:val="67FCCADB"/>
    <w:rsid w:val="6806BE2B"/>
    <w:rsid w:val="6838F29B"/>
    <w:rsid w:val="6872E51E"/>
    <w:rsid w:val="68747B0C"/>
    <w:rsid w:val="68835421"/>
    <w:rsid w:val="68F373F1"/>
    <w:rsid w:val="6921D723"/>
    <w:rsid w:val="694C2BBC"/>
    <w:rsid w:val="69515686"/>
    <w:rsid w:val="699269E3"/>
    <w:rsid w:val="6992FB3C"/>
    <w:rsid w:val="69B3A5E2"/>
    <w:rsid w:val="6A0F99DD"/>
    <w:rsid w:val="6A34BA31"/>
    <w:rsid w:val="6A40E3DE"/>
    <w:rsid w:val="6A6FC27F"/>
    <w:rsid w:val="6A96F9A8"/>
    <w:rsid w:val="6AE35D4A"/>
    <w:rsid w:val="6B0FEFA7"/>
    <w:rsid w:val="6B302683"/>
    <w:rsid w:val="6B525E51"/>
    <w:rsid w:val="6B658F07"/>
    <w:rsid w:val="6B7F6677"/>
    <w:rsid w:val="6C0EBC49"/>
    <w:rsid w:val="6C48AAD8"/>
    <w:rsid w:val="6CB56359"/>
    <w:rsid w:val="6CC2A712"/>
    <w:rsid w:val="6CC8C947"/>
    <w:rsid w:val="6CDFDACB"/>
    <w:rsid w:val="6CE819CB"/>
    <w:rsid w:val="6D1D8B45"/>
    <w:rsid w:val="6DDC9106"/>
    <w:rsid w:val="6DDFB210"/>
    <w:rsid w:val="6DE1C776"/>
    <w:rsid w:val="6E94B2EC"/>
    <w:rsid w:val="6E9DE584"/>
    <w:rsid w:val="6EA5CE5F"/>
    <w:rsid w:val="6EF6AA5D"/>
    <w:rsid w:val="6EFF414D"/>
    <w:rsid w:val="6F127DC4"/>
    <w:rsid w:val="6F2A7397"/>
    <w:rsid w:val="6F4FE6C5"/>
    <w:rsid w:val="6F5DAE70"/>
    <w:rsid w:val="6FB69B74"/>
    <w:rsid w:val="6FC5AA73"/>
    <w:rsid w:val="709AB83E"/>
    <w:rsid w:val="70BD8668"/>
    <w:rsid w:val="70CC5C6F"/>
    <w:rsid w:val="714A5066"/>
    <w:rsid w:val="714AB160"/>
    <w:rsid w:val="714D5937"/>
    <w:rsid w:val="716F2FD7"/>
    <w:rsid w:val="718F62B5"/>
    <w:rsid w:val="72048B1F"/>
    <w:rsid w:val="722C1309"/>
    <w:rsid w:val="72393A13"/>
    <w:rsid w:val="723DC864"/>
    <w:rsid w:val="72466910"/>
    <w:rsid w:val="724DCDA2"/>
    <w:rsid w:val="72671197"/>
    <w:rsid w:val="728A5E84"/>
    <w:rsid w:val="7292F479"/>
    <w:rsid w:val="72FD6833"/>
    <w:rsid w:val="7326CB4A"/>
    <w:rsid w:val="73A09181"/>
    <w:rsid w:val="73DF8B1E"/>
    <w:rsid w:val="73E12157"/>
    <w:rsid w:val="73FB4582"/>
    <w:rsid w:val="7401CE15"/>
    <w:rsid w:val="740D83C5"/>
    <w:rsid w:val="74771CB5"/>
    <w:rsid w:val="7478E10E"/>
    <w:rsid w:val="74C1E214"/>
    <w:rsid w:val="74FC3F22"/>
    <w:rsid w:val="7506C700"/>
    <w:rsid w:val="751CEBD6"/>
    <w:rsid w:val="75A4DDD7"/>
    <w:rsid w:val="75D3238C"/>
    <w:rsid w:val="76046E53"/>
    <w:rsid w:val="76246CE5"/>
    <w:rsid w:val="766F01CC"/>
    <w:rsid w:val="768C8C59"/>
    <w:rsid w:val="774A853E"/>
    <w:rsid w:val="77598E62"/>
    <w:rsid w:val="7768C802"/>
    <w:rsid w:val="77704F30"/>
    <w:rsid w:val="7771F1A8"/>
    <w:rsid w:val="777B0DC4"/>
    <w:rsid w:val="77912CE8"/>
    <w:rsid w:val="779E6208"/>
    <w:rsid w:val="77A263CD"/>
    <w:rsid w:val="77A6AB9B"/>
    <w:rsid w:val="77BD7F4B"/>
    <w:rsid w:val="77DD142F"/>
    <w:rsid w:val="77F3E158"/>
    <w:rsid w:val="78076C58"/>
    <w:rsid w:val="78B26D92"/>
    <w:rsid w:val="78EDC142"/>
    <w:rsid w:val="790C2325"/>
    <w:rsid w:val="7975ECF9"/>
    <w:rsid w:val="799D6E9C"/>
    <w:rsid w:val="79B1C810"/>
    <w:rsid w:val="79D607AC"/>
    <w:rsid w:val="7A572CBC"/>
    <w:rsid w:val="7AA2CC65"/>
    <w:rsid w:val="7AA404E1"/>
    <w:rsid w:val="7B11689F"/>
    <w:rsid w:val="7B5E1CA7"/>
    <w:rsid w:val="7BB1CC13"/>
    <w:rsid w:val="7BD34C08"/>
    <w:rsid w:val="7BE1200C"/>
    <w:rsid w:val="7BF1FE61"/>
    <w:rsid w:val="7C8CD7E4"/>
    <w:rsid w:val="7CC07254"/>
    <w:rsid w:val="7CD94222"/>
    <w:rsid w:val="7CEA8A50"/>
    <w:rsid w:val="7CF13C6F"/>
    <w:rsid w:val="7D3CED1C"/>
    <w:rsid w:val="7D5005FF"/>
    <w:rsid w:val="7D8FDA60"/>
    <w:rsid w:val="7DBC76B9"/>
    <w:rsid w:val="7E261049"/>
    <w:rsid w:val="7E3B4246"/>
    <w:rsid w:val="7E566950"/>
    <w:rsid w:val="7EBD31E8"/>
    <w:rsid w:val="7F106C7B"/>
    <w:rsid w:val="7F22B9F4"/>
    <w:rsid w:val="7F5C7C0F"/>
    <w:rsid w:val="7F828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1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paragraph">
    <w:name w:val="paragraph"/>
    <w:basedOn w:val="Standaard"/>
    <w:rsid w:val="002C7571"/>
    <w:pPr>
      <w:spacing w:before="100" w:beforeAutospacing="1" w:after="100" w:afterAutospacing="1" w:line="240" w:lineRule="auto"/>
    </w:pPr>
    <w:rPr>
      <w:rFonts w:ascii="Times New Roman" w:hAnsi="Times New Roman"/>
      <w:sz w:val="24"/>
    </w:rPr>
  </w:style>
  <w:style w:type="character" w:customStyle="1" w:styleId="eop">
    <w:name w:val="eop"/>
    <w:basedOn w:val="Standaardalinea-lettertype"/>
    <w:rsid w:val="002C7571"/>
  </w:style>
  <w:style w:type="character" w:customStyle="1" w:styleId="normaltextrun">
    <w:name w:val="normaltextrun"/>
    <w:basedOn w:val="Standaardalinea-lettertype"/>
    <w:rsid w:val="002C7571"/>
  </w:style>
  <w:style w:type="character" w:styleId="Onopgelostemelding">
    <w:name w:val="Unresolved Mention"/>
    <w:basedOn w:val="Standaardalinea-lettertype"/>
    <w:uiPriority w:val="99"/>
    <w:semiHidden/>
    <w:unhideWhenUsed/>
    <w:rsid w:val="007865D3"/>
    <w:rPr>
      <w:color w:val="605E5C"/>
      <w:shd w:val="clear" w:color="auto" w:fill="E1DFDD"/>
    </w:rPr>
  </w:style>
  <w:style w:type="character" w:styleId="Voetnootmarkering">
    <w:name w:val="footnote reference"/>
    <w:basedOn w:val="Standaardalinea-lettertype"/>
    <w:semiHidden/>
    <w:unhideWhenUsed/>
    <w:rsid w:val="001E1870"/>
    <w:rPr>
      <w:vertAlign w:val="superscript"/>
    </w:rPr>
  </w:style>
  <w:style w:type="paragraph" w:styleId="Lijstalinea">
    <w:name w:val="List Paragraph"/>
    <w:basedOn w:val="Standaard"/>
    <w:uiPriority w:val="34"/>
    <w:qFormat/>
    <w:rsid w:val="0061642F"/>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C23322"/>
    <w:rPr>
      <w:sz w:val="16"/>
      <w:szCs w:val="16"/>
    </w:rPr>
  </w:style>
  <w:style w:type="paragraph" w:styleId="Tekstopmerking">
    <w:name w:val="annotation text"/>
    <w:basedOn w:val="Standaard"/>
    <w:link w:val="TekstopmerkingChar"/>
    <w:unhideWhenUsed/>
    <w:rsid w:val="00C23322"/>
    <w:pPr>
      <w:spacing w:line="240" w:lineRule="auto"/>
    </w:pPr>
    <w:rPr>
      <w:sz w:val="20"/>
      <w:szCs w:val="20"/>
    </w:rPr>
  </w:style>
  <w:style w:type="character" w:customStyle="1" w:styleId="TekstopmerkingChar">
    <w:name w:val="Tekst opmerking Char"/>
    <w:basedOn w:val="Standaardalinea-lettertype"/>
    <w:link w:val="Tekstopmerking"/>
    <w:rsid w:val="00C2332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23322"/>
    <w:rPr>
      <w:b/>
      <w:bCs/>
    </w:rPr>
  </w:style>
  <w:style w:type="character" w:customStyle="1" w:styleId="OnderwerpvanopmerkingChar">
    <w:name w:val="Onderwerp van opmerking Char"/>
    <w:basedOn w:val="TekstopmerkingChar"/>
    <w:link w:val="Onderwerpvanopmerking"/>
    <w:semiHidden/>
    <w:rsid w:val="00C23322"/>
    <w:rPr>
      <w:rFonts w:ascii="Verdana" w:hAnsi="Verdana"/>
      <w:b/>
      <w:bCs/>
      <w:lang w:val="nl-NL" w:eastAsia="nl-NL"/>
    </w:rPr>
  </w:style>
  <w:style w:type="paragraph" w:styleId="Normaalweb">
    <w:name w:val="Normal (Web)"/>
    <w:basedOn w:val="Standaard"/>
    <w:uiPriority w:val="99"/>
    <w:unhideWhenUsed/>
    <w:rsid w:val="0002771C"/>
    <w:pPr>
      <w:spacing w:before="100" w:beforeAutospacing="1" w:after="100" w:afterAutospacing="1" w:line="240" w:lineRule="auto"/>
    </w:pPr>
    <w:rPr>
      <w:rFonts w:ascii="Times New Roman" w:hAnsi="Times New Roman"/>
      <w:sz w:val="24"/>
    </w:rPr>
  </w:style>
  <w:style w:type="paragraph" w:customStyle="1" w:styleId="xmsonormal">
    <w:name w:val="x_msonormal"/>
    <w:basedOn w:val="Standaard"/>
    <w:rsid w:val="009E6D52"/>
    <w:pPr>
      <w:spacing w:line="240" w:lineRule="auto"/>
    </w:pPr>
    <w:rPr>
      <w:rFonts w:ascii="Aptos" w:eastAsiaTheme="minorHAnsi" w:hAnsi="Aptos" w:cs="Aptos"/>
      <w:sz w:val="22"/>
      <w:szCs w:val="22"/>
      <w14:ligatures w14:val="standardContextual"/>
    </w:rPr>
  </w:style>
  <w:style w:type="paragraph" w:customStyle="1" w:styleId="p1">
    <w:name w:val="p1"/>
    <w:basedOn w:val="Standaard"/>
    <w:rsid w:val="00A81ACA"/>
    <w:pPr>
      <w:spacing w:line="240" w:lineRule="auto"/>
    </w:pPr>
    <w:rPr>
      <w:color w:val="000000"/>
      <w:sz w:val="14"/>
      <w:szCs w:val="14"/>
    </w:rPr>
  </w:style>
  <w:style w:type="paragraph" w:styleId="Revisie">
    <w:name w:val="Revision"/>
    <w:hidden/>
    <w:uiPriority w:val="99"/>
    <w:semiHidden/>
    <w:rsid w:val="00B54E4F"/>
    <w:rPr>
      <w:rFonts w:ascii="Verdana" w:hAnsi="Verdana"/>
      <w:sz w:val="18"/>
      <w:szCs w:val="24"/>
      <w:lang w:val="nl-NL" w:eastAsia="nl-NL"/>
    </w:rPr>
  </w:style>
  <w:style w:type="character" w:styleId="Vermelding">
    <w:name w:val="Mention"/>
    <w:basedOn w:val="Standaardalinea-lettertype"/>
    <w:uiPriority w:val="99"/>
    <w:unhideWhenUsed/>
    <w:rsid w:val="005913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drijvenbeleidinbeeld.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rijksoverheid.nl%2Fdocumenten%2Fpublicaties%2F2024%2F02%2F20%2Ftussentijdse-evaluatie-invest-international-dialogic&amp;data=05%7C02%7Cj.m.duff%40minezk.nl%7Cb86414529ba64749156108de591d4e16%7C1321633ef6b944e2a44f59b9d264ecb7%7C0%7C0%7C639046179585349208%7CUnknown%7CTWFpbGZsb3d8eyJFbXB0eU1hcGkiOnRydWUsIlYiOiIwLjAuMDAwMCIsIlAiOiJXaW4zMiIsIkFOIjoiTWFpbCIsIldUIjoyfQ%3D%3D%7C0%7C%7C%7C&amp;sdata=QiW9p9pkQRUAjj9QkCr9vuM9G83UJbKjowPtTs7wgbM%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10491</ap:Words>
  <ap:Characters>57701</ap:Characters>
  <ap:DocSecurity>0</ap:DocSecurity>
  <ap:Lines>480</ap:Lines>
  <ap:Paragraphs>136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2026-01-22T11:59:00.0000000Z</dcterms:created>
  <dcterms:modified xsi:type="dcterms:W3CDTF">2026-01-22T11:59:00.0000000Z</dcterms:modified>
  <dc:description>------------------------</dc:description>
  <version/>
  <category/>
</coreProperties>
</file>