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2026Z01138</w:t>
        <w:br/>
      </w:r>
      <w:proofErr w:type="spellEnd"/>
    </w:p>
    <w:p>
      <w:pPr>
        <w:pStyle w:val="Normal"/>
        <w:rPr>
          <w:b w:val="1"/>
          <w:bCs w:val="1"/>
        </w:rPr>
      </w:pPr>
      <w:r w:rsidR="250AE766">
        <w:rPr>
          <w:b w:val="0"/>
          <w:bCs w:val="0"/>
        </w:rPr>
        <w:t>(ingezonden 22 januari 2026)</w:t>
        <w:br/>
      </w:r>
    </w:p>
    <w:p>
      <w:r>
        <w:t xml:space="preserve">Vragen van het lid Teunissen (PvdD) aan de minister van Justitie en Veiligheid over ernstige verwondingen, ontbrekende registratie en risico’s bij de inzet van politiehonden.</w:t>
      </w:r>
      <w:r>
        <w:br/>
      </w:r>
    </w:p>
    <w:p>
      <w:pPr>
        <w:pStyle w:val="ListParagraph"/>
        <w:numPr>
          <w:ilvl w:val="0"/>
          <w:numId w:val="100495430"/>
        </w:numPr>
        <w:ind w:left="360"/>
      </w:pPr>
      <w:r>
        <w:t xml:space="preserve">Heeft u kennisgenomen van de videobeelden van een politiehond die tijdens de inzet bij een voetbalwedstrijd een politieagent heeft gebeten?[1] Wat is uw reactie op deze beelden?</w:t>
      </w:r>
      <w:r>
        <w:br/>
      </w:r>
    </w:p>
    <w:p>
      <w:pPr>
        <w:pStyle w:val="ListParagraph"/>
        <w:numPr>
          <w:ilvl w:val="0"/>
          <w:numId w:val="100495430"/>
        </w:numPr>
        <w:ind w:left="360"/>
      </w:pPr>
      <w:r>
        <w:t xml:space="preserve">Heeft u er kennis van genomen dat een student van de Radboud Universiteit, nadat deze door een politiehond werd gebeten, twee weken in het ziekenhuis heeft gelegen, vijf keer is geopereerd, vijf maanden heeft moeten herstellen, en levenslang is misvormd?[2] Wat vindt u hiervan?</w:t>
      </w:r>
      <w:r>
        <w:br/>
      </w:r>
    </w:p>
    <w:p>
      <w:pPr>
        <w:pStyle w:val="ListParagraph"/>
        <w:numPr>
          <w:ilvl w:val="0"/>
          <w:numId w:val="100495430"/>
        </w:numPr>
        <w:ind w:left="360"/>
      </w:pPr>
      <w:r>
        <w:t xml:space="preserve">Kunt u bevestigen dat het vooraf nooit met zekerheid is in te schatten hoe een hond in een hoogstressvolle situatie reageert, wie wordt gebeten, en welke verwondingen daarbij worden toegebracht?</w:t>
      </w:r>
      <w:r>
        <w:br/>
      </w:r>
    </w:p>
    <w:p>
      <w:pPr>
        <w:pStyle w:val="ListParagraph"/>
        <w:numPr>
          <w:ilvl w:val="0"/>
          <w:numId w:val="100495430"/>
        </w:numPr>
        <w:ind w:left="360"/>
      </w:pPr>
      <w:r>
        <w:t xml:space="preserve">Kunt u bevestigen dat in de afgelopen jaren herhaaldelijk is gebleken dat politiehonden in stressvolle situaties onvoorspelbaar gedrag vertonen, wat leidt tot onbedoelde bijtincidenten en (ernstige) verwondingen?</w:t>
      </w:r>
      <w:r>
        <w:br/>
      </w:r>
    </w:p>
    <w:p>
      <w:pPr>
        <w:pStyle w:val="ListParagraph"/>
        <w:numPr>
          <w:ilvl w:val="0"/>
          <w:numId w:val="100495430"/>
        </w:numPr>
        <w:ind w:left="360"/>
      </w:pPr>
      <w:r>
        <w:t xml:space="preserve">Deelt u de mening dat het inzetten van politiehonden daarmee kan worden aangemerkt als een zeer zwaar en onvoorspelbaar geweldsmiddel? Zo nee, waarom niet?</w:t>
      </w:r>
      <w:r>
        <w:br/>
      </w:r>
    </w:p>
    <w:p>
      <w:pPr>
        <w:pStyle w:val="ListParagraph"/>
        <w:numPr>
          <w:ilvl w:val="0"/>
          <w:numId w:val="100495430"/>
        </w:numPr>
        <w:ind w:left="360"/>
      </w:pPr>
      <w:r>
        <w:t xml:space="preserve">Acht u het verantwoord om een geweldsmiddel in te zetten waarbij er een hoge onzekerheid is hoeveel schade er wordt aangericht en aan wie? Zo ja, waarom?</w:t>
      </w:r>
      <w:r>
        <w:br/>
      </w:r>
    </w:p>
    <w:p>
      <w:pPr>
        <w:pStyle w:val="ListParagraph"/>
        <w:numPr>
          <w:ilvl w:val="0"/>
          <w:numId w:val="100495430"/>
        </w:numPr>
        <w:ind w:left="360"/>
      </w:pPr>
      <w:r>
        <w:t xml:space="preserve">Herinnert u zich dat u in eerdere in antwoorden op Kamervragen hebt aangegeven dat de politie niet registreert hoeveel politiemedewerkers, arrestanten of omstanders gewond raken bij de inzet van politiehonden?[3]</w:t>
      </w:r>
      <w:r>
        <w:br/>
      </w:r>
    </w:p>
    <w:p>
      <w:pPr>
        <w:pStyle w:val="ListParagraph"/>
        <w:numPr>
          <w:ilvl w:val="0"/>
          <w:numId w:val="100495430"/>
        </w:numPr>
        <w:ind w:left="360"/>
      </w:pPr>
      <w:r>
        <w:t xml:space="preserve">Kunt u bevestigen dat werkgevers op basis van artikel 9, lid 1 en 2, van de Arbeidsomstandighedenwet een lijst moeten bijhouden van arbeidsongevallen die leiden tot de dood, blijvend letsel, ziekenhuisopname of verzuim van meer van drie werkdagen? Kunt u bevestigen dat deze verplichting ook voor de politie geldt?</w:t>
      </w:r>
      <w:r>
        <w:br/>
      </w:r>
    </w:p>
    <w:p>
      <w:pPr>
        <w:pStyle w:val="ListParagraph"/>
        <w:numPr>
          <w:ilvl w:val="0"/>
          <w:numId w:val="100495430"/>
        </w:numPr>
        <w:ind w:left="360"/>
      </w:pPr>
      <w:r>
        <w:t xml:space="preserve">Kunt u de Tweede Kamer een overzicht verschaffen van de bijtincidenten met politiehonden in de afgelopen vijf jaar die hebben geleid tot de dood, blijvend letsel, een ziekenhuisopname of verzuim van meer dan drie werkdagen? Zo nee, waarom niet?</w:t>
      </w:r>
      <w:r>
        <w:br/>
      </w:r>
    </w:p>
    <w:p>
      <w:pPr>
        <w:pStyle w:val="ListParagraph"/>
        <w:numPr>
          <w:ilvl w:val="0"/>
          <w:numId w:val="100495430"/>
        </w:numPr>
        <w:ind w:left="360"/>
      </w:pPr>
      <w:r>
        <w:t xml:space="preserve">Bent u ermee bekend dat de staatssecretaris van Landbouw, Visserij, Voedselzekerheid en Natuur onlangs een landelijk meldpunt tegen hondenbeten heeft gelanceerd, met als doel inzicht te krijgen in hoeveel en wat voor bijtincidenten per jaar plaatsvinden?</w:t>
      </w:r>
      <w:r>
        <w:br/>
      </w:r>
    </w:p>
    <w:p>
      <w:pPr>
        <w:pStyle w:val="ListParagraph"/>
        <w:numPr>
          <w:ilvl w:val="0"/>
          <w:numId w:val="100495430"/>
        </w:numPr>
        <w:ind w:left="360"/>
      </w:pPr>
      <w:r>
        <w:t xml:space="preserve">Deelt u de mening dat inzicht in het totale aantal bijtincidenten door politiehonden relevant is om een volledig beeld te krijgen van hondenbeten en om de proportionaliteit van de inzet van politiehonden te kunnen beoordelen? Zo nee, waarom niet?</w:t>
      </w:r>
      <w:r>
        <w:br/>
      </w:r>
    </w:p>
    <w:p>
      <w:pPr>
        <w:pStyle w:val="ListParagraph"/>
        <w:numPr>
          <w:ilvl w:val="0"/>
          <w:numId w:val="100495430"/>
        </w:numPr>
        <w:ind w:left="360"/>
      </w:pPr>
      <w:r>
        <w:t xml:space="preserve">Bent u bereid om de politie te verzoeken om deze gegevens voortaan structureel te registreren? Bent u bereid om deze gegevens periodiek met de Kamer te delen? Zo nee, waarom niet?</w:t>
      </w:r>
      <w:r>
        <w:br/>
      </w:r>
    </w:p>
    <w:p>
      <w:pPr>
        <w:pStyle w:val="ListParagraph"/>
        <w:numPr>
          <w:ilvl w:val="0"/>
          <w:numId w:val="100495430"/>
        </w:numPr>
        <w:ind w:left="360"/>
      </w:pPr>
      <w:r>
        <w:t xml:space="preserve">Bent u zich ervan bewust dat de inzet van politiehonden daarnaast ook nog eens grote welzijnsrisico’s voor de honden zelf met zich meebrengt, zoals extreme stress en verwondingen die zelfs kunnen leiden tot de dood?[4]</w:t>
      </w:r>
      <w:r>
        <w:br/>
      </w:r>
    </w:p>
    <w:p>
      <w:pPr>
        <w:pStyle w:val="ListParagraph"/>
        <w:numPr>
          <w:ilvl w:val="0"/>
          <w:numId w:val="100495430"/>
        </w:numPr>
        <w:ind w:left="360"/>
      </w:pPr>
      <w:r>
        <w:t xml:space="preserve">Bent u bereid om in samenwerking met de minister van Sociale Zaken en Werkgelegenheid, de staatssecretaris van Landbouw, Visserij, Voedselzekerheid en Natuur en de politie te onderzoeken of een concreet afbouwpad kan worden opgesteld voor de inzet van politiehonden, met als doel om de inzet van politiehonden in stressvolle en gevaarlijke situaties zo snel mogelijk te beëindigen? Zo nee, waarom niet?</w:t>
      </w:r>
      <w:r>
        <w:br/>
      </w:r>
    </w:p>
    <w:p>
      <w:pPr>
        <w:pStyle w:val="ListParagraph"/>
        <w:numPr>
          <w:ilvl w:val="0"/>
          <w:numId w:val="100495430"/>
        </w:numPr>
        <w:ind w:left="360"/>
      </w:pPr>
      <w:r>
        <w:t xml:space="preserve">Kunt u deze vragen één voor één en binnen de daarvoor gestelde termijn beantwoorden?</w:t>
      </w:r>
      <w:r>
        <w:br/>
      </w:r>
    </w:p>
    <w:p>
      <w:r>
        <w:t xml:space="preserve"> </w:t>
      </w:r>
      <w:r>
        <w:br/>
      </w:r>
    </w:p>
    <w:p>
      <w:r>
        <w:t xml:space="preserve"> </w:t>
      </w:r>
      <w:r>
        <w:br/>
      </w:r>
    </w:p>
    <w:p>
      <w:r>
        <w:t xml:space="preserve">[1] https://www.instagram.com/p/DTqK_7AgIQo/?hl=nl</w:t>
      </w:r>
      <w:r>
        <w:br/>
      </w:r>
    </w:p>
    <w:p>
      <w:r>
        <w:t xml:space="preserve">[2] https://www.voxweb.nl/nieuws/door-politiehond-gebeten-student-doet-verhaal-mijn-been-is-voorgoed-misvormd</w:t>
      </w:r>
      <w:r>
        <w:br/>
      </w:r>
    </w:p>
    <w:p>
      <w:r>
        <w:t xml:space="preserve">[3] Antwoord van Minister Van Weel, mede namens de Minister van Landbouw, Visserij, Voedselzekerheid en Natuur (ontvangen 26 augustus 2024). Zie ook Aanhangsel Handelingen, vergaderjaar 2023-2024, nr. 2235.</w:t>
      </w:r>
      <w:r>
        <w:br/>
      </w:r>
    </w:p>
    <w:p>
      <w:r>
        <w:t xml:space="preserve">[4] https://www.nu.nl/binnenland/6314344/politiehond-die-zich-in-dalfsen-tegen-agenten-keerde-is-overleden.html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