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6C3" w:rsidP="009556C3" w:rsidRDefault="009556C3" w14:paraId="124B5C1B" w14:textId="6B899605">
      <w:pPr>
        <w:spacing w:after="0"/>
        <w:rPr>
          <w:rFonts w:ascii="Verdana" w:hAnsi="Verdana"/>
          <w:sz w:val="18"/>
          <w:szCs w:val="18"/>
        </w:rPr>
      </w:pPr>
      <w:r>
        <w:rPr>
          <w:rFonts w:ascii="Verdana" w:hAnsi="Verdana"/>
          <w:sz w:val="18"/>
          <w:szCs w:val="18"/>
        </w:rPr>
        <w:t>AH 937</w:t>
      </w:r>
    </w:p>
    <w:p w:rsidR="009556C3" w:rsidP="009556C3" w:rsidRDefault="009556C3" w14:paraId="61D06B7F" w14:textId="47D971D2">
      <w:pPr>
        <w:spacing w:after="0"/>
        <w:rPr>
          <w:rFonts w:ascii="Verdana" w:hAnsi="Verdana"/>
          <w:sz w:val="18"/>
          <w:szCs w:val="18"/>
        </w:rPr>
      </w:pPr>
      <w:r>
        <w:rPr>
          <w:rFonts w:ascii="Verdana" w:hAnsi="Verdana"/>
          <w:sz w:val="18"/>
          <w:szCs w:val="18"/>
        </w:rPr>
        <w:t>2025Z21620</w:t>
      </w:r>
    </w:p>
    <w:p w:rsidRPr="009556C3" w:rsidR="009556C3" w:rsidP="009556C3" w:rsidRDefault="009556C3" w14:paraId="500E0031" w14:textId="32F091EB">
      <w:pPr>
        <w:rPr>
          <w:sz w:val="24"/>
          <w:szCs w:val="24"/>
        </w:rPr>
      </w:pPr>
      <w:r w:rsidRPr="009B5FE1">
        <w:rPr>
          <w:sz w:val="24"/>
          <w:szCs w:val="24"/>
        </w:rPr>
        <w:t xml:space="preserve">Antwoord van minister </w:t>
      </w:r>
      <w:r w:rsidRPr="00EB1060">
        <w:rPr>
          <w:sz w:val="24"/>
          <w:szCs w:val="24"/>
        </w:rPr>
        <w:t xml:space="preserve">Rijkaart </w:t>
      </w:r>
      <w:r w:rsidRPr="009B5FE1">
        <w:rPr>
          <w:sz w:val="24"/>
          <w:szCs w:val="24"/>
        </w:rPr>
        <w:t>(Binnenlandse Zaken en Koninkrijksrelaties)</w:t>
      </w:r>
      <w:r w:rsidRPr="00ED42F6">
        <w:rPr>
          <w:sz w:val="24"/>
          <w:szCs w:val="24"/>
        </w:rPr>
        <w:t xml:space="preserve"> </w:t>
      </w:r>
      <w:r w:rsidRPr="009B5FE1">
        <w:rPr>
          <w:sz w:val="24"/>
          <w:szCs w:val="24"/>
        </w:rPr>
        <w:t>(ontvangen</w:t>
      </w:r>
      <w:r>
        <w:rPr>
          <w:sz w:val="24"/>
          <w:szCs w:val="24"/>
        </w:rPr>
        <w:t xml:space="preserve"> 22 januari 2026)</w:t>
      </w:r>
    </w:p>
    <w:p w:rsidR="009556C3" w:rsidP="009556C3" w:rsidRDefault="009556C3" w14:paraId="34458C2C" w14:textId="77777777">
      <w:pPr>
        <w:spacing w:after="0"/>
        <w:rPr>
          <w:rFonts w:ascii="Verdana" w:hAnsi="Verdana"/>
          <w:sz w:val="18"/>
          <w:szCs w:val="18"/>
        </w:rPr>
      </w:pPr>
    </w:p>
    <w:p w:rsidR="009556C3" w:rsidP="009556C3" w:rsidRDefault="009556C3" w14:paraId="27E2ECE4" w14:textId="77777777">
      <w:pPr>
        <w:spacing w:after="0"/>
        <w:rPr>
          <w:rFonts w:ascii="Verdana" w:hAnsi="Verdana"/>
          <w:sz w:val="18"/>
          <w:szCs w:val="18"/>
        </w:rPr>
      </w:pPr>
    </w:p>
    <w:p w:rsidR="009556C3" w:rsidP="009556C3" w:rsidRDefault="009556C3" w14:paraId="608850D4" w14:textId="1124B047">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822</w:t>
      </w:r>
    </w:p>
    <w:p w:rsidRPr="009556C3" w:rsidR="009556C3" w:rsidP="009556C3" w:rsidRDefault="009556C3" w14:paraId="46E92057" w14:textId="77777777">
      <w:pPr>
        <w:rPr>
          <w:sz w:val="24"/>
          <w:szCs w:val="24"/>
        </w:rPr>
      </w:pPr>
    </w:p>
    <w:p w:rsidRPr="00661D0A" w:rsidR="009556C3" w:rsidP="009556C3" w:rsidRDefault="009556C3" w14:paraId="701931BA" w14:textId="77777777">
      <w:pPr>
        <w:spacing w:after="0"/>
        <w:rPr>
          <w:rFonts w:ascii="Verdana" w:hAnsi="Verdana"/>
          <w:b/>
          <w:bCs/>
          <w:sz w:val="18"/>
          <w:szCs w:val="18"/>
        </w:rPr>
      </w:pPr>
      <w:r w:rsidRPr="00661D0A">
        <w:rPr>
          <w:rFonts w:ascii="Verdana" w:hAnsi="Verdana"/>
          <w:b/>
          <w:bCs/>
          <w:sz w:val="18"/>
          <w:szCs w:val="18"/>
        </w:rPr>
        <w:t>1. Bent u op de hoogte van de aangekondigde tegendemonstraties rondom de Chanoekaviering met voorzanger Shai Abramson op zondag 14 december 2025 bij het Koninklijk Concertgebouw in</w:t>
      </w:r>
    </w:p>
    <w:p w:rsidR="009556C3" w:rsidP="009556C3" w:rsidRDefault="009556C3" w14:paraId="11959613" w14:textId="77777777">
      <w:pPr>
        <w:spacing w:after="0"/>
        <w:rPr>
          <w:rFonts w:ascii="Verdana" w:hAnsi="Verdana"/>
          <w:b/>
          <w:bCs/>
          <w:sz w:val="18"/>
          <w:szCs w:val="18"/>
        </w:rPr>
      </w:pPr>
      <w:r w:rsidRPr="00661D0A">
        <w:rPr>
          <w:rFonts w:ascii="Verdana" w:hAnsi="Verdana"/>
          <w:b/>
          <w:bCs/>
          <w:sz w:val="18"/>
          <w:szCs w:val="18"/>
        </w:rPr>
        <w:t>Amsterdam, waarbij antisemitische groepen oproepen tot acties die gericht zijn op het verstoren van deze Joodse viering?[1][2][3]</w:t>
      </w:r>
    </w:p>
    <w:p w:rsidRPr="00661D0A" w:rsidR="009556C3" w:rsidP="009556C3" w:rsidRDefault="009556C3" w14:paraId="32AB00CA" w14:textId="77777777">
      <w:pPr>
        <w:spacing w:after="0"/>
        <w:rPr>
          <w:rFonts w:ascii="Verdana" w:hAnsi="Verdana"/>
          <w:sz w:val="18"/>
          <w:szCs w:val="18"/>
        </w:rPr>
      </w:pPr>
      <w:r>
        <w:rPr>
          <w:rFonts w:ascii="Verdana" w:hAnsi="Verdana"/>
          <w:sz w:val="18"/>
          <w:szCs w:val="18"/>
        </w:rPr>
        <w:t>Ja.</w:t>
      </w:r>
    </w:p>
    <w:p w:rsidRPr="00661D0A" w:rsidR="009556C3" w:rsidP="009556C3" w:rsidRDefault="009556C3" w14:paraId="654A0D76" w14:textId="77777777">
      <w:pPr>
        <w:spacing w:after="0"/>
        <w:rPr>
          <w:rFonts w:ascii="Verdana" w:hAnsi="Verdana"/>
          <w:b/>
          <w:bCs/>
          <w:sz w:val="18"/>
          <w:szCs w:val="18"/>
        </w:rPr>
      </w:pPr>
    </w:p>
    <w:p w:rsidRPr="00661D0A" w:rsidR="009556C3" w:rsidP="009556C3" w:rsidRDefault="009556C3" w14:paraId="64F35E07" w14:textId="77777777">
      <w:pPr>
        <w:spacing w:after="0"/>
        <w:rPr>
          <w:rFonts w:ascii="Verdana" w:hAnsi="Verdana"/>
          <w:b/>
          <w:bCs/>
          <w:sz w:val="18"/>
          <w:szCs w:val="18"/>
        </w:rPr>
      </w:pPr>
      <w:r w:rsidRPr="00661D0A">
        <w:rPr>
          <w:rFonts w:ascii="Verdana" w:hAnsi="Verdana"/>
          <w:b/>
          <w:bCs/>
          <w:sz w:val="18"/>
          <w:szCs w:val="18"/>
        </w:rPr>
        <w:t>2. Deelt u de opvatting dat antisemitische groeperingen niet mogen verhinderen dat deze Joodse viering op waardige en veilige wijze kan plaatsvinden?</w:t>
      </w:r>
    </w:p>
    <w:p w:rsidRPr="00661D0A" w:rsidR="009556C3" w:rsidP="009556C3" w:rsidRDefault="009556C3" w14:paraId="676B1D8A" w14:textId="77777777">
      <w:pPr>
        <w:spacing w:after="0"/>
        <w:rPr>
          <w:rFonts w:ascii="Verdana" w:hAnsi="Verdana"/>
          <w:b/>
          <w:bCs/>
          <w:sz w:val="18"/>
          <w:szCs w:val="18"/>
        </w:rPr>
      </w:pPr>
    </w:p>
    <w:p w:rsidRPr="00661D0A" w:rsidR="009556C3" w:rsidP="009556C3" w:rsidRDefault="009556C3" w14:paraId="13591FA9" w14:textId="77777777">
      <w:pPr>
        <w:spacing w:after="0"/>
        <w:rPr>
          <w:rFonts w:ascii="Verdana" w:hAnsi="Verdana"/>
          <w:b/>
          <w:bCs/>
          <w:sz w:val="18"/>
          <w:szCs w:val="18"/>
        </w:rPr>
      </w:pPr>
      <w:r w:rsidRPr="00661D0A">
        <w:rPr>
          <w:rFonts w:ascii="Verdana" w:hAnsi="Verdana"/>
          <w:b/>
          <w:bCs/>
          <w:sz w:val="18"/>
          <w:szCs w:val="18"/>
        </w:rPr>
        <w:t>3. Deelt u de zorgen van steeds meer Joodse Nederlanders die vrezen dat zij niet langer zonder risico een religieus-cultureel evenement kunnen bijwonen vanwege antisemitische demonstraties? Bent u bovendien bekend met de open brief van mevrouw Lia Flesschedrager, die een indringend voorbeeld schetst van deze angst doordat haar 88-jarige vader met vasculaire dementie en haar 87-jarige moeder mogelijk niet veilig de Joodse viering kunnen bereiken? [4]</w:t>
      </w:r>
    </w:p>
    <w:p w:rsidRPr="00661D0A" w:rsidR="009556C3" w:rsidP="009556C3" w:rsidRDefault="009556C3" w14:paraId="5D2058C8" w14:textId="77777777">
      <w:pPr>
        <w:spacing w:after="0"/>
        <w:rPr>
          <w:rFonts w:ascii="Verdana" w:hAnsi="Verdana"/>
          <w:b/>
          <w:bCs/>
          <w:sz w:val="18"/>
          <w:szCs w:val="18"/>
        </w:rPr>
      </w:pPr>
    </w:p>
    <w:p w:rsidR="009556C3" w:rsidP="009556C3" w:rsidRDefault="009556C3" w14:paraId="3CFAC7F3" w14:textId="77777777">
      <w:pPr>
        <w:spacing w:after="0"/>
        <w:rPr>
          <w:rFonts w:ascii="Verdana" w:hAnsi="Verdana"/>
          <w:b/>
          <w:bCs/>
          <w:sz w:val="18"/>
          <w:szCs w:val="18"/>
        </w:rPr>
      </w:pPr>
      <w:r w:rsidRPr="00661D0A">
        <w:rPr>
          <w:rFonts w:ascii="Verdana" w:hAnsi="Verdana"/>
          <w:b/>
          <w:bCs/>
          <w:sz w:val="18"/>
          <w:szCs w:val="18"/>
        </w:rPr>
        <w:t>4. Bent u bereid om, in overleg met de burgemeester van Amsterdam, alle noodzakelijke maatregelen te treffen om de veiligheid van bezoekers te garanderen en daarbij tevens te bespreken of het afkondigen van een noodverordening wenselijk is om antisemitische verstoringen te voorkomen, mede gezien eerdere antisemitische incidenten bij Joodse evenementen, zoals bij de opening van het Nationaal Holocaustmuseum?</w:t>
      </w:r>
    </w:p>
    <w:p w:rsidR="009556C3" w:rsidP="009556C3" w:rsidRDefault="009556C3" w14:paraId="7BD58034" w14:textId="77777777">
      <w:pPr>
        <w:spacing w:after="0"/>
        <w:rPr>
          <w:rFonts w:ascii="Verdana" w:hAnsi="Verdana"/>
          <w:b/>
          <w:bCs/>
          <w:sz w:val="18"/>
          <w:szCs w:val="18"/>
        </w:rPr>
      </w:pPr>
    </w:p>
    <w:p w:rsidR="009556C3" w:rsidP="009556C3" w:rsidRDefault="009556C3" w14:paraId="48A43D4E" w14:textId="77777777">
      <w:pPr>
        <w:spacing w:after="0"/>
        <w:rPr>
          <w:rFonts w:ascii="Verdana" w:hAnsi="Verdana"/>
          <w:sz w:val="18"/>
          <w:szCs w:val="18"/>
        </w:rPr>
      </w:pPr>
      <w:r>
        <w:rPr>
          <w:rFonts w:ascii="Verdana" w:hAnsi="Verdana"/>
          <w:sz w:val="18"/>
          <w:szCs w:val="18"/>
        </w:rPr>
        <w:t>Antwoord op vragen 2, 3 en 4:</w:t>
      </w:r>
    </w:p>
    <w:p w:rsidRPr="00661D0A" w:rsidR="009556C3" w:rsidP="009556C3" w:rsidRDefault="009556C3" w14:paraId="5FD0C143" w14:textId="77777777">
      <w:pPr>
        <w:spacing w:after="0"/>
        <w:rPr>
          <w:rFonts w:ascii="Verdana" w:hAnsi="Verdana"/>
          <w:sz w:val="18"/>
          <w:szCs w:val="18"/>
        </w:rPr>
      </w:pPr>
      <w:r w:rsidRPr="4F03BC05">
        <w:rPr>
          <w:rFonts w:ascii="Verdana" w:hAnsi="Verdana"/>
          <w:sz w:val="18"/>
          <w:szCs w:val="18"/>
        </w:rPr>
        <w:t>Het is niet aan het kabinet, maar aan het lokaal gezag om demonstraties zoveel mogelijk te faciliteren, en waar nodig te beperken of in het uiterste geval te verbieden. Om een ongehinderde en veilige instroom van het Concertgebouw mogelijk te maken en ter voorkoming van wanordelijkheden had de burgemeester van Amsterdam besloten dat bij de ingangen van het Concertgebouw geen demonstraties mochten plaatsvinden. In dit geval heeft uiteindelijk</w:t>
      </w:r>
      <w:r>
        <w:rPr>
          <w:rFonts w:ascii="Verdana" w:hAnsi="Verdana"/>
          <w:sz w:val="18"/>
          <w:szCs w:val="18"/>
        </w:rPr>
        <w:t xml:space="preserve"> </w:t>
      </w:r>
      <w:r w:rsidRPr="4F03BC05">
        <w:rPr>
          <w:rFonts w:ascii="Verdana" w:hAnsi="Verdana"/>
          <w:sz w:val="18"/>
          <w:szCs w:val="18"/>
        </w:rPr>
        <w:t>de rechter bepaald dat een kleine groep demonstranten onder bepaalde voorwaarden toch mocht demonstreren bij het Concertgebouw.</w:t>
      </w:r>
      <w:r>
        <w:rPr>
          <w:rFonts w:ascii="Verdana" w:hAnsi="Verdana"/>
          <w:sz w:val="18"/>
          <w:szCs w:val="18"/>
        </w:rPr>
        <w:t xml:space="preserve"> </w:t>
      </w:r>
      <w:r w:rsidRPr="4F03BC05">
        <w:rPr>
          <w:rFonts w:ascii="Verdana" w:hAnsi="Verdana"/>
          <w:sz w:val="18"/>
          <w:szCs w:val="18"/>
        </w:rPr>
        <w:t xml:space="preserve">Andere demonstranten konden onder voorwaarden op het Museumplein demonstreren. Waar demonstranten zich niet aan deze voorwaarden hielden, heeft de politie direct opgetreden en aanhoudingen verricht. Het is aan het openbaar ministerie en aan de rechter om te bepalen of er sprake was van strafbare feiten.  </w:t>
      </w:r>
    </w:p>
    <w:p w:rsidRPr="00661D0A" w:rsidR="009556C3" w:rsidP="009556C3" w:rsidRDefault="009556C3" w14:paraId="6692FEB4" w14:textId="77777777">
      <w:pPr>
        <w:spacing w:after="0"/>
        <w:rPr>
          <w:rFonts w:ascii="Verdana" w:hAnsi="Verdana"/>
          <w:b/>
          <w:bCs/>
          <w:sz w:val="18"/>
          <w:szCs w:val="18"/>
        </w:rPr>
      </w:pPr>
    </w:p>
    <w:p w:rsidR="009556C3" w:rsidP="009556C3" w:rsidRDefault="009556C3" w14:paraId="304237A7" w14:textId="77777777">
      <w:pPr>
        <w:spacing w:after="0"/>
        <w:rPr>
          <w:rFonts w:ascii="Verdana" w:hAnsi="Verdana"/>
          <w:b/>
          <w:bCs/>
          <w:sz w:val="18"/>
          <w:szCs w:val="18"/>
        </w:rPr>
      </w:pPr>
      <w:r w:rsidRPr="00661D0A">
        <w:rPr>
          <w:rFonts w:ascii="Verdana" w:hAnsi="Verdana"/>
          <w:b/>
          <w:bCs/>
          <w:sz w:val="18"/>
          <w:szCs w:val="18"/>
        </w:rPr>
        <w:t>5. Kunt u deze vragen met spoed beantwoorden en wel uiterlijk vóór zondag 14 december 2025?</w:t>
      </w:r>
    </w:p>
    <w:p w:rsidRPr="00661D0A" w:rsidR="009556C3" w:rsidP="009556C3" w:rsidRDefault="009556C3" w14:paraId="775DC999" w14:textId="77777777">
      <w:pPr>
        <w:spacing w:after="0"/>
        <w:rPr>
          <w:rFonts w:ascii="Verdana" w:hAnsi="Verdana"/>
          <w:sz w:val="18"/>
          <w:szCs w:val="18"/>
        </w:rPr>
      </w:pPr>
      <w:r>
        <w:rPr>
          <w:rFonts w:ascii="Verdana" w:hAnsi="Verdana"/>
          <w:sz w:val="18"/>
          <w:szCs w:val="18"/>
        </w:rPr>
        <w:t>Helaas is dat niet gelukt. Op 9 januari jl. heb ik uw Kamer een uitstelbericht gezonden.</w:t>
      </w:r>
    </w:p>
    <w:p w:rsidR="009556C3" w:rsidP="009556C3" w:rsidRDefault="009556C3" w14:paraId="640BDACE" w14:textId="77777777">
      <w:pPr>
        <w:spacing w:after="0"/>
        <w:rPr>
          <w:rFonts w:ascii="Verdana" w:hAnsi="Verdana"/>
          <w:sz w:val="18"/>
          <w:szCs w:val="18"/>
        </w:rPr>
      </w:pPr>
    </w:p>
    <w:p w:rsidRPr="008863DC" w:rsidR="009556C3" w:rsidP="009556C3" w:rsidRDefault="009556C3" w14:paraId="35D60427" w14:textId="77777777">
      <w:pPr>
        <w:spacing w:after="0"/>
        <w:rPr>
          <w:rFonts w:ascii="Verdana" w:hAnsi="Verdana"/>
          <w:sz w:val="18"/>
          <w:szCs w:val="18"/>
        </w:rPr>
      </w:pPr>
    </w:p>
    <w:p w:rsidRPr="008863DC" w:rsidR="009556C3" w:rsidP="009556C3" w:rsidRDefault="009556C3" w14:paraId="6E6A148C" w14:textId="77777777">
      <w:pPr>
        <w:spacing w:after="0"/>
        <w:rPr>
          <w:rFonts w:ascii="Verdana" w:hAnsi="Verdana"/>
          <w:sz w:val="18"/>
          <w:szCs w:val="18"/>
        </w:rPr>
      </w:pPr>
      <w:r w:rsidRPr="008863DC">
        <w:rPr>
          <w:rFonts w:ascii="Verdana" w:hAnsi="Verdana"/>
          <w:sz w:val="18"/>
          <w:szCs w:val="18"/>
        </w:rPr>
        <w:t>[1] Het Parool, 8 december 2025, 'Concertgebouw dreigt zondag decor te worden van botsende</w:t>
      </w:r>
    </w:p>
    <w:p w:rsidRPr="008863DC" w:rsidR="009556C3" w:rsidP="009556C3" w:rsidRDefault="009556C3" w14:paraId="76A32A87" w14:textId="77777777">
      <w:pPr>
        <w:spacing w:after="0"/>
        <w:rPr>
          <w:rFonts w:ascii="Verdana" w:hAnsi="Verdana"/>
          <w:sz w:val="18"/>
          <w:szCs w:val="18"/>
        </w:rPr>
      </w:pPr>
      <w:r w:rsidRPr="008863DC">
        <w:rPr>
          <w:rFonts w:ascii="Verdana" w:hAnsi="Verdana"/>
          <w:sz w:val="18"/>
          <w:szCs w:val="18"/>
        </w:rPr>
        <w:t>demonstraties rond Israëlische voorzanger'</w:t>
      </w:r>
      <w:r>
        <w:rPr>
          <w:rFonts w:ascii="Verdana" w:hAnsi="Verdana"/>
          <w:sz w:val="18"/>
          <w:szCs w:val="18"/>
        </w:rPr>
        <w:t xml:space="preserve"> </w:t>
      </w:r>
      <w:r w:rsidRPr="008863DC">
        <w:rPr>
          <w:rFonts w:ascii="Verdana" w:hAnsi="Verdana"/>
          <w:sz w:val="18"/>
          <w:szCs w:val="18"/>
        </w:rPr>
        <w:t>(</w:t>
      </w:r>
      <w:hyperlink w:history="1" r:id="rId6">
        <w:r w:rsidRPr="008863DC">
          <w:rPr>
            <w:rStyle w:val="Hyperlink"/>
            <w:rFonts w:ascii="Verdana" w:hAnsi="Verdana"/>
            <w:sz w:val="18"/>
            <w:szCs w:val="18"/>
          </w:rPr>
          <w:t>https://www.parool.nl/amsterdam/concertgebouw-dreigt-zondag-decor-te-worden-van-botsendedemonstraties-rond-israelische-voorzanger~b9c3c84f/</w:t>
        </w:r>
      </w:hyperlink>
      <w:r w:rsidRPr="008863DC">
        <w:rPr>
          <w:rFonts w:ascii="Verdana" w:hAnsi="Verdana"/>
          <w:sz w:val="18"/>
          <w:szCs w:val="18"/>
        </w:rPr>
        <w:t>).</w:t>
      </w:r>
      <w:r>
        <w:rPr>
          <w:rFonts w:ascii="Verdana" w:hAnsi="Verdana"/>
          <w:sz w:val="18"/>
          <w:szCs w:val="18"/>
        </w:rPr>
        <w:t xml:space="preserve"> </w:t>
      </w:r>
    </w:p>
    <w:p w:rsidRPr="008863DC" w:rsidR="009556C3" w:rsidP="009556C3" w:rsidRDefault="009556C3" w14:paraId="6CA37DFE" w14:textId="77777777">
      <w:pPr>
        <w:spacing w:after="0"/>
        <w:rPr>
          <w:rFonts w:ascii="Verdana" w:hAnsi="Verdana"/>
          <w:sz w:val="18"/>
          <w:szCs w:val="18"/>
          <w:lang w:val="en-US"/>
        </w:rPr>
      </w:pPr>
      <w:r w:rsidRPr="008863DC">
        <w:rPr>
          <w:rFonts w:ascii="Verdana" w:hAnsi="Verdana"/>
          <w:sz w:val="18"/>
          <w:szCs w:val="18"/>
          <w:lang w:val="en-US"/>
        </w:rPr>
        <w:t>[2] Cultureleboycotisrael.nu, 9 december</w:t>
      </w:r>
      <w:r>
        <w:rPr>
          <w:rFonts w:ascii="Verdana" w:hAnsi="Verdana"/>
          <w:sz w:val="18"/>
          <w:szCs w:val="18"/>
          <w:lang w:val="en-US"/>
        </w:rPr>
        <w:t xml:space="preserve"> </w:t>
      </w:r>
      <w:r w:rsidRPr="008863DC">
        <w:rPr>
          <w:rFonts w:ascii="Verdana" w:hAnsi="Verdana"/>
          <w:sz w:val="18"/>
          <w:szCs w:val="18"/>
          <w:lang w:val="en-US"/>
        </w:rPr>
        <w:t>2025 (</w:t>
      </w:r>
      <w:hyperlink w:history="1" r:id="rId7">
        <w:r w:rsidRPr="008863DC">
          <w:rPr>
            <w:rStyle w:val="Hyperlink"/>
            <w:rFonts w:ascii="Verdana" w:hAnsi="Verdana"/>
            <w:sz w:val="18"/>
            <w:szCs w:val="18"/>
            <w:lang w:val="en-US"/>
          </w:rPr>
          <w:t>www.instagram.com/cultureleboycotisrael.nu/p/DSCyNBrDCq3/</w:t>
        </w:r>
      </w:hyperlink>
      <w:r w:rsidRPr="008863DC">
        <w:rPr>
          <w:rFonts w:ascii="Verdana" w:hAnsi="Verdana"/>
          <w:sz w:val="18"/>
          <w:szCs w:val="18"/>
          <w:lang w:val="en-US"/>
        </w:rPr>
        <w:t>).</w:t>
      </w:r>
      <w:r>
        <w:rPr>
          <w:rFonts w:ascii="Verdana" w:hAnsi="Verdana"/>
          <w:sz w:val="18"/>
          <w:szCs w:val="18"/>
          <w:lang w:val="en-US"/>
        </w:rPr>
        <w:t xml:space="preserve"> </w:t>
      </w:r>
    </w:p>
    <w:p w:rsidRPr="008863DC" w:rsidR="009556C3" w:rsidP="009556C3" w:rsidRDefault="009556C3" w14:paraId="57256A57" w14:textId="77777777">
      <w:pPr>
        <w:spacing w:after="0"/>
        <w:rPr>
          <w:rFonts w:ascii="Verdana" w:hAnsi="Verdana"/>
          <w:sz w:val="18"/>
          <w:szCs w:val="18"/>
          <w:lang w:val="en-US"/>
        </w:rPr>
      </w:pPr>
      <w:r w:rsidRPr="008863DC">
        <w:rPr>
          <w:rFonts w:ascii="Verdana" w:hAnsi="Verdana"/>
          <w:sz w:val="18"/>
          <w:szCs w:val="18"/>
          <w:lang w:val="en-US"/>
        </w:rPr>
        <w:t>[3] XR Musicians, 9 december 2025 (</w:t>
      </w:r>
      <w:hyperlink w:history="1" r:id="rId8">
        <w:r w:rsidRPr="008863DC">
          <w:rPr>
            <w:rStyle w:val="Hyperlink"/>
            <w:rFonts w:ascii="Verdana" w:hAnsi="Verdana"/>
            <w:sz w:val="18"/>
            <w:szCs w:val="18"/>
            <w:lang w:val="en-US"/>
          </w:rPr>
          <w:t>www.instagram.com/xr.musicians/p/DRdJhmciADP/</w:t>
        </w:r>
      </w:hyperlink>
      <w:r w:rsidRPr="008863DC">
        <w:rPr>
          <w:rFonts w:ascii="Verdana" w:hAnsi="Verdana"/>
          <w:sz w:val="18"/>
          <w:szCs w:val="18"/>
          <w:lang w:val="en-US"/>
        </w:rPr>
        <w:t>).</w:t>
      </w:r>
      <w:r>
        <w:rPr>
          <w:rFonts w:ascii="Verdana" w:hAnsi="Verdana"/>
          <w:sz w:val="18"/>
          <w:szCs w:val="18"/>
          <w:lang w:val="en-US"/>
        </w:rPr>
        <w:t xml:space="preserve"> </w:t>
      </w:r>
    </w:p>
    <w:p w:rsidRPr="008863DC" w:rsidR="009556C3" w:rsidP="009556C3" w:rsidRDefault="009556C3" w14:paraId="516D6931" w14:textId="77777777">
      <w:pPr>
        <w:spacing w:after="0"/>
        <w:rPr>
          <w:rFonts w:ascii="Verdana" w:hAnsi="Verdana"/>
          <w:sz w:val="18"/>
          <w:szCs w:val="18"/>
        </w:rPr>
      </w:pPr>
      <w:r w:rsidRPr="008863DC">
        <w:rPr>
          <w:rFonts w:ascii="Verdana" w:hAnsi="Verdana"/>
          <w:sz w:val="18"/>
          <w:szCs w:val="18"/>
        </w:rPr>
        <w:lastRenderedPageBreak/>
        <w:t>[4] L. Flesschedrager, 2 december 2025</w:t>
      </w:r>
      <w:r>
        <w:rPr>
          <w:rFonts w:ascii="Verdana" w:hAnsi="Verdana"/>
          <w:sz w:val="18"/>
          <w:szCs w:val="18"/>
        </w:rPr>
        <w:t xml:space="preserve"> </w:t>
      </w:r>
      <w:r w:rsidRPr="008863DC">
        <w:rPr>
          <w:rFonts w:ascii="Verdana" w:hAnsi="Verdana"/>
          <w:sz w:val="18"/>
          <w:szCs w:val="18"/>
        </w:rPr>
        <w:t>(</w:t>
      </w:r>
      <w:hyperlink w:history="1" r:id="rId9">
        <w:r w:rsidRPr="008863DC">
          <w:rPr>
            <w:rStyle w:val="Hyperlink"/>
            <w:rFonts w:ascii="Verdana" w:hAnsi="Verdana"/>
            <w:sz w:val="18"/>
            <w:szCs w:val="18"/>
          </w:rPr>
          <w:t>www.facebook.com/oscar.lohuis/posts/open-brief-aan-burgemeester-halsema-van-een-bezorgde-jodin-uitamsterdam-het-toe/3437959419678577/</w:t>
        </w:r>
      </w:hyperlink>
      <w:r w:rsidRPr="008863DC">
        <w:rPr>
          <w:rFonts w:ascii="Verdana" w:hAnsi="Verdana"/>
          <w:sz w:val="18"/>
          <w:szCs w:val="18"/>
        </w:rPr>
        <w:t>).</w:t>
      </w:r>
      <w:r>
        <w:rPr>
          <w:rFonts w:ascii="Verdana" w:hAnsi="Verdana"/>
          <w:sz w:val="18"/>
          <w:szCs w:val="18"/>
        </w:rPr>
        <w:t xml:space="preserve"> </w:t>
      </w:r>
    </w:p>
    <w:p w:rsidRPr="008863DC" w:rsidR="009556C3" w:rsidP="009556C3" w:rsidRDefault="009556C3" w14:paraId="6D69519E" w14:textId="77777777">
      <w:pPr>
        <w:rPr>
          <w:rFonts w:ascii="Verdana" w:hAnsi="Verdana"/>
          <w:sz w:val="18"/>
          <w:szCs w:val="18"/>
        </w:rPr>
      </w:pPr>
    </w:p>
    <w:p w:rsidR="00B31F78" w:rsidRDefault="00B31F78" w14:paraId="7C6D0BE9" w14:textId="77777777"/>
    <w:sectPr w:rsidR="00B31F78">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4F09E" w14:textId="77777777" w:rsidR="009556C3" w:rsidRDefault="009556C3" w:rsidP="009556C3">
      <w:pPr>
        <w:spacing w:after="0" w:line="240" w:lineRule="auto"/>
      </w:pPr>
      <w:r>
        <w:separator/>
      </w:r>
    </w:p>
  </w:endnote>
  <w:endnote w:type="continuationSeparator" w:id="0">
    <w:p w14:paraId="4CCF9C49" w14:textId="77777777" w:rsidR="009556C3" w:rsidRDefault="009556C3" w:rsidP="00955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97C23" w14:textId="77777777" w:rsidR="009556C3" w:rsidRPr="009556C3" w:rsidRDefault="009556C3" w:rsidP="009556C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A7D17" w14:textId="77777777" w:rsidR="009556C3" w:rsidRPr="009556C3" w:rsidRDefault="009556C3" w:rsidP="009556C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4BFC5" w14:textId="77777777" w:rsidR="009556C3" w:rsidRPr="009556C3" w:rsidRDefault="009556C3" w:rsidP="009556C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DE88" w14:textId="77777777" w:rsidR="009556C3" w:rsidRDefault="009556C3" w:rsidP="009556C3">
      <w:pPr>
        <w:spacing w:after="0" w:line="240" w:lineRule="auto"/>
      </w:pPr>
      <w:r>
        <w:separator/>
      </w:r>
    </w:p>
  </w:footnote>
  <w:footnote w:type="continuationSeparator" w:id="0">
    <w:p w14:paraId="3BDB4835" w14:textId="77777777" w:rsidR="009556C3" w:rsidRDefault="009556C3" w:rsidP="009556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133A9" w14:textId="77777777" w:rsidR="009556C3" w:rsidRPr="009556C3" w:rsidRDefault="009556C3" w:rsidP="009556C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793FD" w14:textId="77777777" w:rsidR="009556C3" w:rsidRPr="009556C3" w:rsidRDefault="009556C3" w:rsidP="009556C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60BB9" w14:textId="77777777" w:rsidR="009556C3" w:rsidRPr="009556C3" w:rsidRDefault="009556C3" w:rsidP="009556C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C3"/>
    <w:rsid w:val="009556C3"/>
    <w:rsid w:val="00B31F78"/>
    <w:rsid w:val="00FA73D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5BA89"/>
  <w15:chartTrackingRefBased/>
  <w15:docId w15:val="{BFFF4CD0-A2AE-4E8F-AB2A-0E1CCF80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6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56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56C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56C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56C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56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6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6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6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6C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56C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56C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56C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56C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56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6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6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6C3"/>
    <w:rPr>
      <w:rFonts w:eastAsiaTheme="majorEastAsia" w:cstheme="majorBidi"/>
      <w:color w:val="272727" w:themeColor="text1" w:themeTint="D8"/>
    </w:rPr>
  </w:style>
  <w:style w:type="paragraph" w:styleId="Titel">
    <w:name w:val="Title"/>
    <w:basedOn w:val="Standaard"/>
    <w:next w:val="Standaard"/>
    <w:link w:val="TitelChar"/>
    <w:uiPriority w:val="10"/>
    <w:qFormat/>
    <w:rsid w:val="009556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6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6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6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6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6C3"/>
    <w:rPr>
      <w:i/>
      <w:iCs/>
      <w:color w:val="404040" w:themeColor="text1" w:themeTint="BF"/>
    </w:rPr>
  </w:style>
  <w:style w:type="paragraph" w:styleId="Lijstalinea">
    <w:name w:val="List Paragraph"/>
    <w:basedOn w:val="Standaard"/>
    <w:uiPriority w:val="34"/>
    <w:qFormat/>
    <w:rsid w:val="009556C3"/>
    <w:pPr>
      <w:ind w:left="720"/>
      <w:contextualSpacing/>
    </w:pPr>
  </w:style>
  <w:style w:type="character" w:styleId="Intensievebenadrukking">
    <w:name w:val="Intense Emphasis"/>
    <w:basedOn w:val="Standaardalinea-lettertype"/>
    <w:uiPriority w:val="21"/>
    <w:qFormat/>
    <w:rsid w:val="009556C3"/>
    <w:rPr>
      <w:i/>
      <w:iCs/>
      <w:color w:val="2F5496" w:themeColor="accent1" w:themeShade="BF"/>
    </w:rPr>
  </w:style>
  <w:style w:type="paragraph" w:styleId="Duidelijkcitaat">
    <w:name w:val="Intense Quote"/>
    <w:basedOn w:val="Standaard"/>
    <w:next w:val="Standaard"/>
    <w:link w:val="DuidelijkcitaatChar"/>
    <w:uiPriority w:val="30"/>
    <w:qFormat/>
    <w:rsid w:val="009556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56C3"/>
    <w:rPr>
      <w:i/>
      <w:iCs/>
      <w:color w:val="2F5496" w:themeColor="accent1" w:themeShade="BF"/>
    </w:rPr>
  </w:style>
  <w:style w:type="character" w:styleId="Intensieveverwijzing">
    <w:name w:val="Intense Reference"/>
    <w:basedOn w:val="Standaardalinea-lettertype"/>
    <w:uiPriority w:val="32"/>
    <w:qFormat/>
    <w:rsid w:val="009556C3"/>
    <w:rPr>
      <w:b/>
      <w:bCs/>
      <w:smallCaps/>
      <w:color w:val="2F5496" w:themeColor="accent1" w:themeShade="BF"/>
      <w:spacing w:val="5"/>
    </w:rPr>
  </w:style>
  <w:style w:type="character" w:styleId="Hyperlink">
    <w:name w:val="Hyperlink"/>
    <w:basedOn w:val="Standaardalinea-lettertype"/>
    <w:uiPriority w:val="99"/>
    <w:unhideWhenUsed/>
    <w:rsid w:val="009556C3"/>
    <w:rPr>
      <w:color w:val="0563C1" w:themeColor="hyperlink"/>
      <w:u w:val="single"/>
    </w:rPr>
  </w:style>
  <w:style w:type="paragraph" w:styleId="Koptekst">
    <w:name w:val="header"/>
    <w:basedOn w:val="Standaard"/>
    <w:link w:val="KoptekstChar"/>
    <w:uiPriority w:val="99"/>
    <w:unhideWhenUsed/>
    <w:rsid w:val="009556C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556C3"/>
  </w:style>
  <w:style w:type="paragraph" w:styleId="Voettekst">
    <w:name w:val="footer"/>
    <w:basedOn w:val="Standaard"/>
    <w:link w:val="VoettekstChar"/>
    <w:uiPriority w:val="99"/>
    <w:unhideWhenUsed/>
    <w:rsid w:val="009556C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55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tagram.com/xr.musicians/p/DRdJhmciADP/"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instagram.com/cultureleboycotisrael.nu/p/DSCyNBrDCq3/"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parool.nl/amsterdam/concertgebouw-dreigt-zondag-decor-te-worden-van-botsendedemonstraties-rond-israelische-voorzanger~b9c3c84f/"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facebook.com/oscar.lohuis/posts/open-brief-aan-burgemeester-halsema-van-een-bezorgde-jodin-uitamsterdam-het-toe/3437959419678577/" TargetMode="Externa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573</ap:Words>
  <ap:Characters>3152</ap:Characters>
  <ap:DocSecurity>0</ap:DocSecurity>
  <ap:Lines>26</ap:Lines>
  <ap:Paragraphs>7</ap:Paragraphs>
  <ap:ScaleCrop>false</ap:ScaleCrop>
  <ap:LinksUpToDate>false</ap:LinksUpToDate>
  <ap:CharactersWithSpaces>3718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2026-01-23T08:38:00.0000000Z</dcterms:created>
  <dcterms:modified xsi:type="dcterms:W3CDTF">2026-01-23T08:39:00.0000000Z</dcterms:modified>
  <version/>
  <category/>
</coreProperties>
</file>