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DC0F7A" w14:textId="77777777">
        <w:tc>
          <w:tcPr>
            <w:tcW w:w="7792" w:type="dxa"/>
            <w:gridSpan w:val="2"/>
          </w:tcPr>
          <w:p w:rsidR="005D2AE9" w:rsidP="00BF4B66" w:rsidRDefault="005D2AE9" w14:paraId="45716151" w14:textId="77777777">
            <w:pPr>
              <w:spacing w:after="40"/>
            </w:pPr>
            <w:r w:rsidRPr="00093942">
              <w:rPr>
                <w:sz w:val="13"/>
              </w:rPr>
              <w:t>&gt; Retouradres Postbus 20701 2500 ES Den Haag</w:t>
            </w:r>
          </w:p>
        </w:tc>
      </w:tr>
      <w:tr w:rsidR="005D2AE9" w:rsidTr="005D2AE9" w14:paraId="1C2F676F" w14:textId="77777777">
        <w:tc>
          <w:tcPr>
            <w:tcW w:w="7792" w:type="dxa"/>
            <w:gridSpan w:val="2"/>
          </w:tcPr>
          <w:p w:rsidR="005D2AE9" w:rsidP="00BF4B66" w:rsidRDefault="005D2AE9" w14:paraId="318A822C" w14:textId="77777777">
            <w:pPr>
              <w:tabs>
                <w:tab w:val="left" w:pos="614"/>
              </w:tabs>
              <w:spacing w:after="0"/>
            </w:pPr>
            <w:r>
              <w:t>de Voorzitter van de Tweede Kamer</w:t>
            </w:r>
          </w:p>
          <w:p w:rsidR="005D2AE9" w:rsidP="00BF4B66" w:rsidRDefault="005D2AE9" w14:paraId="338AAF05" w14:textId="77777777">
            <w:pPr>
              <w:tabs>
                <w:tab w:val="left" w:pos="614"/>
              </w:tabs>
              <w:spacing w:after="0"/>
            </w:pPr>
            <w:r>
              <w:t>der Staten-Generaal</w:t>
            </w:r>
          </w:p>
          <w:p w:rsidR="005D2AE9" w:rsidP="00BF4B66" w:rsidRDefault="005D2AE9" w14:paraId="0BF1150E" w14:textId="77777777">
            <w:pPr>
              <w:tabs>
                <w:tab w:val="left" w:pos="614"/>
              </w:tabs>
              <w:spacing w:after="0"/>
            </w:pPr>
            <w:r>
              <w:t xml:space="preserve">Bezuidenhoutseweg 67 </w:t>
            </w:r>
          </w:p>
          <w:p w:rsidR="005D2AE9" w:rsidP="005D2AE9" w:rsidRDefault="005D2AE9" w14:paraId="329B7871" w14:textId="77777777">
            <w:pPr>
              <w:tabs>
                <w:tab w:val="left" w:pos="614"/>
              </w:tabs>
              <w:spacing w:after="240"/>
            </w:pPr>
            <w:r>
              <w:t>2594 AC Den Haag</w:t>
            </w:r>
          </w:p>
          <w:p w:rsidR="005D2AE9" w:rsidP="00BF4B66" w:rsidRDefault="005D2AE9" w14:paraId="672A6659" w14:textId="77777777">
            <w:pPr>
              <w:spacing w:after="240"/>
            </w:pPr>
          </w:p>
          <w:p w:rsidRPr="00093942" w:rsidR="008149EB" w:rsidP="00BF4B66" w:rsidRDefault="008149EB" w14:paraId="0A37501D" w14:textId="77777777">
            <w:pPr>
              <w:spacing w:after="240"/>
              <w:rPr>
                <w:sz w:val="13"/>
              </w:rPr>
            </w:pPr>
          </w:p>
        </w:tc>
      </w:tr>
      <w:tr w:rsidR="005D2AE9" w:rsidTr="005D2AE9" w14:paraId="131CE246" w14:textId="77777777">
        <w:trPr>
          <w:trHeight w:val="283"/>
        </w:trPr>
        <w:tc>
          <w:tcPr>
            <w:tcW w:w="1969" w:type="dxa"/>
          </w:tcPr>
          <w:p w:rsidR="005D2AE9" w:rsidP="00BF4B66" w:rsidRDefault="005D2AE9" w14:paraId="746F1487" w14:textId="77777777">
            <w:pPr>
              <w:tabs>
                <w:tab w:val="left" w:pos="614"/>
              </w:tabs>
              <w:spacing w:after="0"/>
            </w:pPr>
            <w:r>
              <w:t>Datum</w:t>
            </w:r>
          </w:p>
        </w:tc>
        <w:sdt>
          <w:sdtPr>
            <w:alias w:val="Datum daadwerkelijke verzending"/>
            <w:tag w:val="Datum daadwerkelijke verzending"/>
            <w:id w:val="1978256768"/>
            <w:placeholder>
              <w:docPart w:val="F1F69620547E4667B6DA6DBB3E9EADBF"/>
            </w:placeholder>
            <w:date w:fullDate="2026-01-26T00:00:00Z">
              <w:dateFormat w:val="d MMMM yyyy"/>
              <w:lid w:val="nl-NL"/>
              <w:storeMappedDataAs w:val="dateTime"/>
              <w:calendar w:val="gregorian"/>
            </w:date>
          </w:sdtPr>
          <w:sdtEndPr/>
          <w:sdtContent>
            <w:tc>
              <w:tcPr>
                <w:tcW w:w="5823" w:type="dxa"/>
              </w:tcPr>
              <w:p w:rsidR="005D2AE9" w:rsidP="000605A5" w:rsidRDefault="008928EE" w14:paraId="11E9046E" w14:textId="34738A7D">
                <w:pPr>
                  <w:keepNext/>
                  <w:spacing w:after="0"/>
                </w:pPr>
                <w:r>
                  <w:t>26 januari 2026</w:t>
                </w:r>
              </w:p>
            </w:tc>
          </w:sdtContent>
        </w:sdt>
      </w:tr>
      <w:tr w:rsidR="005D2AE9" w:rsidTr="005D2AE9" w14:paraId="7334804F" w14:textId="77777777">
        <w:trPr>
          <w:trHeight w:val="283"/>
        </w:trPr>
        <w:tc>
          <w:tcPr>
            <w:tcW w:w="1969" w:type="dxa"/>
          </w:tcPr>
          <w:p w:rsidR="005D2AE9" w:rsidP="00BF4B66" w:rsidRDefault="005D2AE9" w14:paraId="5D022FD9" w14:textId="77777777">
            <w:pPr>
              <w:tabs>
                <w:tab w:val="left" w:pos="614"/>
              </w:tabs>
              <w:spacing w:after="0"/>
            </w:pPr>
            <w:r>
              <w:t>Betreft</w:t>
            </w:r>
          </w:p>
        </w:tc>
        <w:tc>
          <w:tcPr>
            <w:tcW w:w="5823" w:type="dxa"/>
          </w:tcPr>
          <w:p w:rsidR="005D2AE9" w:rsidP="00BF4B66" w:rsidRDefault="000A568C" w14:paraId="7ADBBE6B" w14:textId="77777777">
            <w:pPr>
              <w:tabs>
                <w:tab w:val="left" w:pos="614"/>
              </w:tabs>
              <w:spacing w:after="0"/>
            </w:pPr>
            <w:r>
              <w:t>Beantwoording Feitelijke Vragen GrIT</w:t>
            </w:r>
          </w:p>
        </w:tc>
      </w:tr>
    </w:tbl>
    <w:p w:rsidRPr="005D2AE9" w:rsidR="005D2AE9" w:rsidP="005D2AE9" w:rsidRDefault="005D2AE9" w14:paraId="6A05A809"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23ABDAAF" w14:textId="77777777">
                            <w:pPr>
                              <w:pStyle w:val="ReferentiegegevenskopW1-Huisstijl"/>
                              <w:spacing w:before="360"/>
                            </w:pPr>
                            <w:r>
                              <w:t>Ministerie van Defensie</w:t>
                            </w:r>
                          </w:p>
                          <w:p w:rsidR="006B51CD" w:rsidP="00BF4B66" w:rsidRDefault="006B51CD" w14:paraId="52713423" w14:textId="77777777">
                            <w:pPr>
                              <w:pStyle w:val="Referentiegegevens-Huisstijl"/>
                            </w:pPr>
                            <w:r>
                              <w:t>Plein 4</w:t>
                            </w:r>
                          </w:p>
                          <w:p w:rsidR="006B51CD" w:rsidP="00BF4B66" w:rsidRDefault="006B51CD" w14:paraId="2897257D" w14:textId="77777777">
                            <w:pPr>
                              <w:pStyle w:val="Referentiegegevens-Huisstijl"/>
                            </w:pPr>
                            <w:r>
                              <w:t>MPC 58 B</w:t>
                            </w:r>
                          </w:p>
                          <w:p w:rsidRPr="008149EB" w:rsidR="006B51CD" w:rsidP="00BF4B66" w:rsidRDefault="006B51CD" w14:paraId="62EF0938" w14:textId="77777777">
                            <w:pPr>
                              <w:pStyle w:val="Referentiegegevens-Huisstijl"/>
                              <w:rPr>
                                <w:lang w:val="de-DE"/>
                              </w:rPr>
                            </w:pPr>
                            <w:r w:rsidRPr="008149EB">
                              <w:rPr>
                                <w:lang w:val="de-DE"/>
                              </w:rPr>
                              <w:t>Postbus 20701</w:t>
                            </w:r>
                          </w:p>
                          <w:p w:rsidRPr="008149EB" w:rsidR="006B51CD" w:rsidP="00BF4B66" w:rsidRDefault="006B51CD" w14:paraId="0F499763" w14:textId="77777777">
                            <w:pPr>
                              <w:pStyle w:val="Referentiegegevens-Huisstijl"/>
                              <w:rPr>
                                <w:lang w:val="de-DE"/>
                              </w:rPr>
                            </w:pPr>
                            <w:r w:rsidRPr="008149EB">
                              <w:rPr>
                                <w:lang w:val="de-DE"/>
                              </w:rPr>
                              <w:t>2500 ES Den Haag</w:t>
                            </w:r>
                          </w:p>
                          <w:p w:rsidRPr="008149EB" w:rsidR="006B51CD" w:rsidP="00BF4B66" w:rsidRDefault="006B51CD" w14:paraId="6458AC14" w14:textId="77777777">
                            <w:pPr>
                              <w:pStyle w:val="Referentiegegevens-Huisstijl"/>
                              <w:rPr>
                                <w:lang w:val="de-DE"/>
                              </w:rPr>
                            </w:pPr>
                            <w:r w:rsidRPr="008149EB">
                              <w:rPr>
                                <w:lang w:val="de-DE"/>
                              </w:rPr>
                              <w:t>www.defensie.nl</w:t>
                            </w:r>
                          </w:p>
                          <w:sdt>
                            <w:sdtPr>
                              <w:id w:val="-1579366926"/>
                              <w:lock w:val="contentLocked"/>
                              <w:placeholder>
                                <w:docPart w:val="1217CC3A184D4860B9560E228B0418E1"/>
                              </w:placeholder>
                            </w:sdtPr>
                            <w:sdtEndPr/>
                            <w:sdtContent>
                              <w:p w:rsidR="006B51CD" w:rsidP="00BF4B66" w:rsidRDefault="006B51CD" w14:paraId="498A1545" w14:textId="77777777">
                                <w:pPr>
                                  <w:pStyle w:val="ReferentiegegevenskopW1-Huisstijl"/>
                                  <w:spacing w:before="120"/>
                                </w:pPr>
                                <w:r>
                                  <w:t>Onze referentie</w:t>
                                </w:r>
                              </w:p>
                            </w:sdtContent>
                          </w:sdt>
                          <w:p w:rsidRPr="00457BBC" w:rsidR="006B51CD" w:rsidP="00BF4B66" w:rsidRDefault="008141D7" w14:paraId="60B3F4FA" w14:textId="77777777">
                            <w:pPr>
                              <w:pStyle w:val="Referentiegegevens-Huisstijl"/>
                            </w:pPr>
                            <w:r>
                              <w:t>MINDEF20260001742</w:t>
                            </w:r>
                          </w:p>
                          <w:p w:rsidR="006B51CD" w:rsidP="00BF4B66" w:rsidRDefault="006B51CD" w14:paraId="491964FA" w14:textId="77777777">
                            <w:pPr>
                              <w:pStyle w:val="Algemenevoorwaarden-Huisstijl"/>
                            </w:pPr>
                            <w:r>
                              <w:t>Bij beantwoording, datum, onze referentie en onderwerp vermelden.</w:t>
                            </w:r>
                          </w:p>
                          <w:p w:rsidR="008967D1" w:rsidP="008967D1" w:rsidRDefault="008967D1" w14:paraId="5DAB6C7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w:pict wp14:anchorId="584B3D02">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14:paraId="3645FCC8" wp14:textId="77777777">
                      <w:pPr>
                        <w:pStyle w:val="ReferentiegegevenskopW1-Huisstijl"/>
                        <w:spacing w:before="360"/>
                      </w:pPr>
                      <w:r>
                        <w:t>Ministerie van Defensie</w:t>
                      </w:r>
                    </w:p>
                    <w:p w:rsidR="006B51CD" w:rsidP="00BF4B66" w:rsidRDefault="006B51CD" wp14:paraId="1AF289E4" wp14:textId="77777777">
                      <w:pPr>
                        <w:pStyle w:val="Referentiegegevens-Huisstijl"/>
                      </w:pPr>
                      <w:r>
                        <w:t>Plein 4</w:t>
                      </w:r>
                    </w:p>
                    <w:p w:rsidR="006B51CD" w:rsidP="00BF4B66" w:rsidRDefault="006B51CD" wp14:paraId="068940FB" wp14:textId="77777777">
                      <w:pPr>
                        <w:pStyle w:val="Referentiegegevens-Huisstijl"/>
                      </w:pPr>
                      <w:r>
                        <w:t>MPC 58 B</w:t>
                      </w:r>
                    </w:p>
                    <w:p w:rsidRPr="008149EB" w:rsidR="006B51CD" w:rsidP="00BF4B66" w:rsidRDefault="006B51CD" wp14:paraId="1990E03C" wp14:textId="77777777">
                      <w:pPr>
                        <w:pStyle w:val="Referentiegegevens-Huisstijl"/>
                        <w:rPr>
                          <w:lang w:val="de-DE"/>
                        </w:rPr>
                      </w:pPr>
                      <w:r w:rsidRPr="008149EB">
                        <w:rPr>
                          <w:lang w:val="de-DE"/>
                        </w:rPr>
                        <w:t>Postbus 20701</w:t>
                      </w:r>
                    </w:p>
                    <w:p w:rsidRPr="008149EB" w:rsidR="006B51CD" w:rsidP="00BF4B66" w:rsidRDefault="006B51CD" wp14:paraId="2E7BAE7B" wp14:textId="77777777">
                      <w:pPr>
                        <w:pStyle w:val="Referentiegegevens-Huisstijl"/>
                        <w:rPr>
                          <w:lang w:val="de-DE"/>
                        </w:rPr>
                      </w:pPr>
                      <w:r w:rsidRPr="008149EB">
                        <w:rPr>
                          <w:lang w:val="de-DE"/>
                        </w:rPr>
                        <w:t>2500 ES Den Haag</w:t>
                      </w:r>
                    </w:p>
                    <w:p w:rsidRPr="008149EB" w:rsidR="006B51CD" w:rsidP="00BF4B66" w:rsidRDefault="006B51CD" wp14:paraId="22BAA300" wp14:textId="77777777">
                      <w:pPr>
                        <w:pStyle w:val="Referentiegegevens-Huisstijl"/>
                        <w:rPr>
                          <w:lang w:val="de-DE"/>
                        </w:rPr>
                      </w:pPr>
                      <w:r w:rsidRPr="008149EB">
                        <w:rPr>
                          <w:lang w:val="de-DE"/>
                        </w:rPr>
                        <w:t>www.defensie.nl</w:t>
                      </w:r>
                    </w:p>
                    <w:sdt>
                      <w:sdtPr>
                        <w:id w:val="-1579366926"/>
                        <w:lock w:val="contentLocked"/>
                        <w:placeholder>
                          <w:docPart w:val="1217CC3A184D4860B9560E228B0418E1"/>
                        </w:placeholder>
                      </w:sdtPr>
                      <w:sdtEndPr/>
                      <w:sdtContent>
                        <w:p w:rsidR="006B51CD" w:rsidP="00BF4B66" w:rsidRDefault="006B51CD" wp14:paraId="2AB5493A" wp14:textId="77777777">
                          <w:pPr>
                            <w:pStyle w:val="ReferentiegegevenskopW1-Huisstijl"/>
                            <w:spacing w:before="120"/>
                          </w:pPr>
                          <w:r>
                            <w:t>Onze referentie</w:t>
                          </w:r>
                        </w:p>
                      </w:sdtContent>
                    </w:sdt>
                    <w:p w:rsidRPr="00457BBC" w:rsidR="006B51CD" w:rsidP="00BF4B66" w:rsidRDefault="008141D7" wp14:paraId="54BC1BDB" wp14:textId="77777777">
                      <w:pPr>
                        <w:pStyle w:val="Referentiegegevens-Huisstijl"/>
                      </w:pPr>
                      <w:r>
                        <w:t>MINDEF20260001742</w:t>
                      </w:r>
                    </w:p>
                    <w:p w:rsidR="006B51CD" w:rsidP="00BF4B66" w:rsidRDefault="006B51CD" wp14:paraId="14009EC5" wp14:textId="77777777">
                      <w:pPr>
                        <w:pStyle w:val="Algemenevoorwaarden-Huisstijl"/>
                      </w:pPr>
                      <w:r>
                        <w:t>Bij beantwoording, datum, onze referentie en onderwerp vermelden.</w:t>
                      </w:r>
                    </w:p>
                    <w:p w:rsidR="008967D1" w:rsidP="008967D1" w:rsidRDefault="008967D1" wp14:paraId="02EB378F" wp14:textId="77777777">
                      <w:pPr>
                        <w:pStyle w:val="Algemenevoorwaarden-Huisstijl"/>
                      </w:pPr>
                    </w:p>
                  </w:txbxContent>
                </v:textbox>
                <w10:wrap anchorx="page" anchory="page"/>
              </v:shape>
            </w:pict>
          </mc:Fallback>
        </mc:AlternateContent>
      </w:r>
    </w:p>
    <w:p w:rsidR="004B0E47" w:rsidP="00BE2D79" w:rsidRDefault="00BE2D79" w14:paraId="26E66287" w14:textId="77777777">
      <w:pPr>
        <w:spacing w:after="240"/>
      </w:pPr>
      <w:r>
        <w:t>Geachte voorzitter,</w:t>
      </w:r>
    </w:p>
    <w:p w:rsidRPr="00881E10" w:rsidR="00BE2D79" w:rsidP="008149EB" w:rsidRDefault="00C57CDA" w14:paraId="0223CD8D" w14:textId="28146729">
      <w:r>
        <w:t>Op 17</w:t>
      </w:r>
      <w:r w:rsidR="008149EB">
        <w:t xml:space="preserve"> december jl. heeft de vaste commissie van Defensie feitelijke vragen gesteld over de zevende voorgangsrapportage van het programma Grensverleggende IT. Hierbij bied ik u</w:t>
      </w:r>
      <w:bookmarkStart w:name="_GoBack" w:id="0"/>
      <w:bookmarkEnd w:id="0"/>
      <w:r w:rsidR="008149EB">
        <w:t xml:space="preserve"> de antwoorden aan op de feitelijke vragen.</w:t>
      </w:r>
    </w:p>
    <w:p w:rsidR="008149EB" w:rsidP="00CC6BF3" w:rsidRDefault="008149EB" w14:paraId="5A39BBE3" w14:textId="77777777">
      <w:pPr>
        <w:spacing w:before="600" w:after="0"/>
        <w:rPr>
          <w:i/>
          <w:iCs/>
          <w:color w:val="000000" w:themeColor="text1"/>
        </w:rPr>
      </w:pPr>
    </w:p>
    <w:p w:rsidRPr="003E0DA1" w:rsidR="0060422E" w:rsidP="00CC6BF3" w:rsidRDefault="005348AC" w14:paraId="143FA38E"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1EC776E" w14:textId="77777777">
      <w:pPr>
        <w:spacing w:before="960"/>
        <w:rPr>
          <w:color w:val="000000" w:themeColor="text1"/>
        </w:rPr>
      </w:pPr>
      <w:r>
        <w:rPr>
          <w:color w:val="000000" w:themeColor="text1"/>
        </w:rPr>
        <w:t>Gijs Tuinman</w:t>
      </w:r>
    </w:p>
    <w:p w:rsidR="004909C7" w:rsidRDefault="004909C7" w14:paraId="41C8F396" w14:textId="77777777">
      <w:pPr>
        <w:widowControl w:val="0"/>
        <w:spacing w:after="0" w:line="240" w:lineRule="auto"/>
        <w:rPr>
          <w:i/>
          <w:iCs/>
          <w:color w:val="000000" w:themeColor="text1"/>
        </w:rPr>
      </w:pPr>
      <w:r>
        <w:rPr>
          <w:i/>
          <w:iCs/>
          <w:color w:val="000000" w:themeColor="text1"/>
        </w:rPr>
        <w:br w:type="page"/>
      </w:r>
    </w:p>
    <w:p w:rsidRPr="001A1097" w:rsidR="004909C7" w:rsidP="004909C7" w:rsidRDefault="004909C7" w14:paraId="56C35ED9" w14:textId="77777777">
      <w:pPr>
        <w:pStyle w:val="Normaalweb"/>
        <w:rPr>
          <w:rFonts w:ascii="Verdana" w:hAnsi="Verdana"/>
          <w:color w:val="000000"/>
          <w:sz w:val="20"/>
          <w:szCs w:val="18"/>
        </w:rPr>
      </w:pPr>
      <w:r w:rsidRPr="001A1097">
        <w:rPr>
          <w:rFonts w:ascii="Verdana" w:hAnsi="Verdana"/>
          <w:color w:val="000000"/>
          <w:sz w:val="20"/>
          <w:szCs w:val="18"/>
        </w:rPr>
        <w:lastRenderedPageBreak/>
        <w:t>Feitelijke vragen van de vaste commissie Defensie over de zevende voorgangsrapportage over het programma Grensverleggende IT.</w:t>
      </w:r>
    </w:p>
    <w:p w:rsidRPr="001A1097" w:rsidR="004909C7" w:rsidP="004909C7" w:rsidRDefault="004909C7" w14:paraId="0238CD71" w14:textId="77777777">
      <w:pPr>
        <w:rPr>
          <w:b/>
          <w:sz w:val="20"/>
        </w:rPr>
      </w:pPr>
      <w:r w:rsidRPr="001A1097">
        <w:rPr>
          <w:b/>
          <w:sz w:val="20"/>
        </w:rPr>
        <w:t>1. Zijn er veiligheidsrisico’s verbonden aan de betrokkenheid van de Amerikaanse bedrijven Kyndryl en Cisco bij de IT-structuur in verband met de voor deze bedrijven geldende Amerikaanse wetgeving? Zo ja, hoe worden deze risico’s uitgesloten of gemitigeerd?</w:t>
      </w:r>
    </w:p>
    <w:p w:rsidRPr="001A1097" w:rsidR="004909C7" w:rsidP="004909C7" w:rsidRDefault="004909C7" w14:paraId="05ADAF39" w14:textId="3CB90A34">
      <w:pPr>
        <w:rPr>
          <w:rFonts w:cs="Segoe UI"/>
          <w:sz w:val="20"/>
          <w:shd w:val="clear" w:color="auto" w:fill="FFFFFF"/>
        </w:rPr>
      </w:pPr>
      <w:r w:rsidRPr="001A1097">
        <w:rPr>
          <w:rFonts w:cs="Segoe UI"/>
          <w:sz w:val="20"/>
          <w:shd w:val="clear" w:color="auto" w:fill="FFFFFF"/>
        </w:rPr>
        <w:t xml:space="preserve">Defensie ziet </w:t>
      </w:r>
      <w:r w:rsidRPr="001A1097" w:rsidR="00C46176">
        <w:rPr>
          <w:rFonts w:cs="Segoe UI"/>
          <w:sz w:val="20"/>
          <w:shd w:val="clear" w:color="auto" w:fill="FFFFFF"/>
        </w:rPr>
        <w:t xml:space="preserve">op dit moment </w:t>
      </w:r>
      <w:r w:rsidRPr="001A1097">
        <w:rPr>
          <w:rFonts w:cs="Segoe UI"/>
          <w:sz w:val="20"/>
          <w:shd w:val="clear" w:color="auto" w:fill="FFFFFF"/>
        </w:rPr>
        <w:t>geen veiligheidsrisico’s bij de inzet van de Amerikaanse bedrijven Kyndryl en Cisco. Alle data wordt uitsluitend binnen de eigen Defensie</w:t>
      </w:r>
      <w:r w:rsidRPr="001A1097">
        <w:rPr>
          <w:rFonts w:cs="Segoe UI"/>
          <w:sz w:val="20"/>
          <w:shd w:val="clear" w:color="auto" w:fill="FFFFFF"/>
        </w:rPr>
        <w:noBreakHyphen/>
        <w:t>datacenters verwerkt en opgeslagen; export van die data is niet toegestaan. Toegang tot de datacenters hebben alleen personen met een passende screening, en medewerkers van Kyndryl en Cisco ondergaan dezelfde strenge veiligheidsonderzoeken als defensiepersoneel. Deze maatregelen sluiten de invloed van Amerikaanse wetgeving op de IT</w:t>
      </w:r>
      <w:r w:rsidRPr="001A1097">
        <w:rPr>
          <w:rFonts w:cs="Segoe UI"/>
          <w:sz w:val="20"/>
          <w:shd w:val="clear" w:color="auto" w:fill="FFFFFF"/>
        </w:rPr>
        <w:noBreakHyphen/>
        <w:t>systemen effectief uit of mitigeren ze</w:t>
      </w:r>
      <w:r w:rsidRPr="001A1097" w:rsidR="00FF5BD6">
        <w:rPr>
          <w:rFonts w:cs="Segoe UI"/>
          <w:sz w:val="20"/>
          <w:shd w:val="clear" w:color="auto" w:fill="FFFFFF"/>
        </w:rPr>
        <w:t>.</w:t>
      </w:r>
    </w:p>
    <w:p w:rsidRPr="001A1097" w:rsidR="004909C7" w:rsidP="004909C7" w:rsidRDefault="004909C7" w14:paraId="0D0B940D" w14:textId="77777777">
      <w:pPr>
        <w:rPr>
          <w:rFonts w:cs="Segoe UI"/>
          <w:sz w:val="20"/>
          <w:shd w:val="clear" w:color="auto" w:fill="FFFFFF"/>
        </w:rPr>
      </w:pPr>
    </w:p>
    <w:p w:rsidRPr="001A1097" w:rsidR="004909C7" w:rsidP="004909C7" w:rsidRDefault="004909C7" w14:paraId="6B9D03D4" w14:textId="77777777">
      <w:pPr>
        <w:rPr>
          <w:b/>
          <w:sz w:val="20"/>
        </w:rPr>
      </w:pPr>
      <w:r w:rsidRPr="001A1097">
        <w:rPr>
          <w:b/>
          <w:sz w:val="20"/>
        </w:rPr>
        <w:t>2. Kunt u nader toelichten tot welke kosten het langer actueel houden van huidige IT heeft geleid? Welke IT betreft het hier?</w:t>
      </w:r>
    </w:p>
    <w:p w:rsidRPr="001A1097" w:rsidR="004909C7" w:rsidP="004909C7" w:rsidRDefault="004909C7" w14:paraId="465B963C" w14:textId="57D0D230">
      <w:pPr>
        <w:rPr>
          <w:sz w:val="20"/>
          <w:lang w:eastAsia="en-US"/>
        </w:rPr>
      </w:pPr>
      <w:r w:rsidRPr="001A1097">
        <w:rPr>
          <w:sz w:val="20"/>
          <w:lang w:eastAsia="en-US"/>
        </w:rPr>
        <w:t>Het betreft kosten</w:t>
      </w:r>
      <w:r w:rsidRPr="001A1097" w:rsidR="00177D5B">
        <w:rPr>
          <w:sz w:val="20"/>
          <w:lang w:eastAsia="en-US"/>
        </w:rPr>
        <w:t xml:space="preserve"> voor extra lifecycle-management, bijvoorbeeld cybersecurity</w:t>
      </w:r>
      <w:r w:rsidRPr="001A1097">
        <w:rPr>
          <w:sz w:val="20"/>
          <w:lang w:eastAsia="en-US"/>
        </w:rPr>
        <w:t xml:space="preserve">, met name op het gebied van werkplek-gerelateerde zaken, en enkele noodzakelijke uitbreidingen van huidige </w:t>
      </w:r>
      <w:r w:rsidRPr="001A1097" w:rsidR="00177D5B">
        <w:rPr>
          <w:sz w:val="20"/>
          <w:lang w:eastAsia="en-US"/>
        </w:rPr>
        <w:t xml:space="preserve">(private) </w:t>
      </w:r>
      <w:r w:rsidRPr="001A1097">
        <w:rPr>
          <w:sz w:val="20"/>
          <w:lang w:eastAsia="en-US"/>
        </w:rPr>
        <w:t xml:space="preserve">clouddiensten. </w:t>
      </w:r>
      <w:r w:rsidRPr="001A1097" w:rsidR="00177D5B">
        <w:rPr>
          <w:sz w:val="20"/>
          <w:lang w:eastAsia="en-US"/>
        </w:rPr>
        <w:t>Dit is het gevolg van de</w:t>
      </w:r>
      <w:r w:rsidRPr="001A1097">
        <w:rPr>
          <w:sz w:val="20"/>
          <w:lang w:eastAsia="en-US"/>
        </w:rPr>
        <w:t xml:space="preserve"> vertraging in de planning van het programma GrIT (in totaal € 6,1 miljoen over de rapportageperiode van 1 januari 2025 tot en met 30 juni 2025).</w:t>
      </w:r>
    </w:p>
    <w:p w:rsidRPr="001A1097" w:rsidR="004909C7" w:rsidP="004909C7" w:rsidRDefault="004909C7" w14:paraId="0E27B00A" w14:textId="77777777">
      <w:pPr>
        <w:rPr>
          <w:sz w:val="20"/>
        </w:rPr>
      </w:pPr>
    </w:p>
    <w:p w:rsidRPr="001A1097" w:rsidR="004909C7" w:rsidP="004909C7" w:rsidRDefault="004909C7" w14:paraId="387BC65D" w14:textId="77777777">
      <w:pPr>
        <w:rPr>
          <w:b/>
          <w:sz w:val="20"/>
        </w:rPr>
      </w:pPr>
      <w:r w:rsidRPr="001A1097">
        <w:rPr>
          <w:b/>
          <w:sz w:val="20"/>
        </w:rPr>
        <w:t>3. Is ten opzichte van de vorige voortgangsrapportage binnen het programma GrIT de benodigde Defensiecapaciteit ook voor het hele jaar 2025 en tot medio 2026 georganiseerd?</w:t>
      </w:r>
    </w:p>
    <w:p w:rsidRPr="001A1097" w:rsidR="004909C7" w:rsidP="004909C7" w:rsidRDefault="004909C7" w14:paraId="29D63D4E" w14:textId="77777777">
      <w:pPr>
        <w:rPr>
          <w:sz w:val="20"/>
        </w:rPr>
      </w:pPr>
      <w:r w:rsidRPr="001A1097">
        <w:rPr>
          <w:sz w:val="20"/>
        </w:rPr>
        <w:t xml:space="preserve">De capaciteit voor de tweede helft van 2025 is geborgd, dit zal ook in de volgende Voortgangsrapportage worden opgenomen. </w:t>
      </w:r>
    </w:p>
    <w:p w:rsidRPr="001A1097" w:rsidR="004909C7" w:rsidP="004909C7" w:rsidRDefault="004909C7" w14:paraId="5DF0E7B9" w14:textId="77777777">
      <w:pPr>
        <w:rPr>
          <w:sz w:val="20"/>
        </w:rPr>
      </w:pPr>
      <w:r w:rsidRPr="001A1097">
        <w:rPr>
          <w:sz w:val="20"/>
        </w:rPr>
        <w:t xml:space="preserve">Voor 2026 heeft het programma de capaciteitsbehoefte aangegeven voor het hele kalenderjaar, waarbij in overleg met de betrokken afdelingen per kwartaal de capaciteit definitief wordt geborgd. </w:t>
      </w:r>
    </w:p>
    <w:p w:rsidRPr="001A1097" w:rsidR="004909C7" w:rsidP="004909C7" w:rsidRDefault="004909C7" w14:paraId="46554BDD" w14:textId="77777777">
      <w:pPr>
        <w:rPr>
          <w:sz w:val="20"/>
        </w:rPr>
      </w:pPr>
      <w:r w:rsidRPr="001A1097">
        <w:rPr>
          <w:sz w:val="20"/>
        </w:rPr>
        <w:t>De benodigde capaciteit wordt per kwartaal herijkt, aangepast op de actuele stand van zaken</w:t>
      </w:r>
      <w:r w:rsidRPr="001A1097" w:rsidR="00FF5BD6">
        <w:rPr>
          <w:sz w:val="20"/>
        </w:rPr>
        <w:t>,</w:t>
      </w:r>
      <w:r w:rsidRPr="001A1097">
        <w:rPr>
          <w:sz w:val="20"/>
        </w:rPr>
        <w:t xml:space="preserve"> zodat Defensie (schaarse) capaciteit optimaal kan inzetten voor alle programma’s en projecten die prioriteit hebben.</w:t>
      </w:r>
    </w:p>
    <w:p w:rsidRPr="001A1097" w:rsidR="004909C7" w:rsidP="004909C7" w:rsidRDefault="004909C7" w14:paraId="60061E4C" w14:textId="77777777">
      <w:pPr>
        <w:rPr>
          <w:rFonts w:cs="Segoe UI"/>
          <w:sz w:val="20"/>
          <w:shd w:val="clear" w:color="auto" w:fill="FFFFFF"/>
        </w:rPr>
      </w:pPr>
    </w:p>
    <w:tbl>
      <w:tblPr>
        <w:tblW w:w="10807" w:type="dxa"/>
        <w:tblInd w:w="-5" w:type="dxa"/>
        <w:tblLayout w:type="fixed"/>
        <w:tblCellMar>
          <w:left w:w="0" w:type="dxa"/>
          <w:right w:w="0" w:type="dxa"/>
        </w:tblCellMar>
        <w:tblLook w:val="0000" w:firstRow="0" w:lastRow="0" w:firstColumn="0" w:lastColumn="0" w:noHBand="0" w:noVBand="0"/>
      </w:tblPr>
      <w:tblGrid>
        <w:gridCol w:w="9077"/>
        <w:gridCol w:w="20"/>
        <w:gridCol w:w="1088"/>
        <w:gridCol w:w="622"/>
      </w:tblGrid>
      <w:tr w:rsidRPr="001A1097" w:rsidR="004909C7" w:rsidTr="0E941E81" w14:paraId="5AB93A58" w14:textId="77777777">
        <w:tc>
          <w:tcPr>
            <w:tcW w:w="9077" w:type="dxa"/>
          </w:tcPr>
          <w:p w:rsidRPr="001A1097" w:rsidR="004909C7" w:rsidP="00C10D1E" w:rsidRDefault="7C2FF33F" w14:paraId="742EFD74" w14:textId="77777777">
            <w:pPr>
              <w:rPr>
                <w:b/>
                <w:sz w:val="20"/>
              </w:rPr>
            </w:pPr>
            <w:r w:rsidRPr="001A1097">
              <w:rPr>
                <w:b/>
                <w:bCs/>
                <w:sz w:val="20"/>
              </w:rPr>
              <w:t>4. Kunt u van de genoemde negen hoofdrisico’s aangeven wat de inschatting is van de kans van optreden en de inschatting van de impact? Kan dit in volgende voortgangsrapportages worden opgenomen?</w:t>
            </w:r>
          </w:p>
          <w:p w:rsidRPr="001A1097" w:rsidR="7C2FF33F" w:rsidP="7C2FF33F" w:rsidRDefault="7C2FF33F" w14:paraId="24D922C7" w14:textId="3ACB10DC">
            <w:pPr>
              <w:rPr>
                <w:rFonts w:eastAsia="Verdana" w:cs="Verdana"/>
                <w:sz w:val="20"/>
              </w:rPr>
            </w:pPr>
            <w:r w:rsidRPr="001A1097">
              <w:rPr>
                <w:rFonts w:eastAsia="Verdana" w:cs="Verdana"/>
                <w:sz w:val="20"/>
              </w:rPr>
              <w:t xml:space="preserve">In bijgevoegde vertrouwelijke bijlage is de risicomatrix toegevoegd. In deze matrix wordt voor de negen hoofdrisico’s de kans en impact aangegeven. In toekomstige voortgangsrapportages wordt deze matrix toegevoegd aan de vertrouwelijke bijlage. </w:t>
            </w:r>
          </w:p>
          <w:p w:rsidRPr="001A1097" w:rsidR="004909C7" w:rsidP="001A1097" w:rsidRDefault="0E941E81" w14:paraId="44EAFD9C" w14:textId="2804C35C">
            <w:pPr>
              <w:rPr>
                <w:sz w:val="20"/>
                <w:szCs w:val="19"/>
                <w:lang w:eastAsia="en-US"/>
              </w:rPr>
            </w:pPr>
            <w:r w:rsidRPr="001A1097">
              <w:rPr>
                <w:rFonts w:eastAsia="Verdana" w:cs="Verdana"/>
                <w:sz w:val="20"/>
              </w:rPr>
              <w:t xml:space="preserve">Daarbij merk ik op dat de risicomatrix betrekking heeft op de rapportageperiode van 1 januari 2025 tot 30 juni 2025. Voor de volgende voortgangsrapportage zal de matrix worden geactualiseerd. Vooruitlopend hierop wil ik uw Kamer informeren dat risico drie, inzake koppelingen, zich inmiddels heeft voorgedaan. De oplevering van het Private Cloud Platform (PCP) op 15 oktober 2025 is mede vertraagd omdat koppelingen tussen </w:t>
            </w:r>
            <w:r w:rsidRPr="001A1097">
              <w:rPr>
                <w:rFonts w:eastAsia="Verdana" w:cs="Verdana"/>
                <w:sz w:val="20"/>
              </w:rPr>
              <w:lastRenderedPageBreak/>
              <w:t>de nieuwe IT en de bestaande IT onvoldoende gemaakt konden worden. Er zijn mitigerende maatregelen genomen om de impact op de rest van het programma te verkleinen en te zorgen voor een snelle oplevering. Hierover wordt u in de volgende voortgangsrapportage nader geïnformeerd.</w:t>
            </w:r>
          </w:p>
        </w:tc>
        <w:tc>
          <w:tcPr>
            <w:tcW w:w="20" w:type="dxa"/>
          </w:tcPr>
          <w:p w:rsidRPr="001A1097" w:rsidR="004909C7" w:rsidP="00C10D1E" w:rsidRDefault="004909C7" w14:paraId="4B94D5A5" w14:textId="77777777">
            <w:pPr>
              <w:jc w:val="right"/>
              <w:rPr>
                <w:sz w:val="20"/>
              </w:rPr>
            </w:pPr>
          </w:p>
        </w:tc>
        <w:tc>
          <w:tcPr>
            <w:tcW w:w="1088" w:type="dxa"/>
          </w:tcPr>
          <w:p w:rsidRPr="001A1097" w:rsidR="004909C7" w:rsidP="00C10D1E" w:rsidRDefault="004909C7" w14:paraId="3DEEC669" w14:textId="77777777">
            <w:pPr>
              <w:jc w:val="right"/>
              <w:rPr>
                <w:sz w:val="20"/>
              </w:rPr>
            </w:pPr>
          </w:p>
        </w:tc>
        <w:tc>
          <w:tcPr>
            <w:tcW w:w="622" w:type="dxa"/>
            <w:tcBorders>
              <w:left w:val="nil"/>
            </w:tcBorders>
          </w:tcPr>
          <w:p w:rsidRPr="001A1097" w:rsidR="004909C7" w:rsidP="00C10D1E" w:rsidRDefault="004909C7" w14:paraId="3656B9AB" w14:textId="77777777">
            <w:pPr>
              <w:jc w:val="right"/>
              <w:rPr>
                <w:sz w:val="20"/>
              </w:rPr>
            </w:pPr>
          </w:p>
        </w:tc>
      </w:tr>
    </w:tbl>
    <w:p w:rsidRPr="004909C7" w:rsidR="00A42B10" w:rsidP="00CC6BF3" w:rsidRDefault="00A42B10" w14:paraId="049F31CB" w14:textId="77777777">
      <w:pPr>
        <w:keepNext/>
        <w:spacing w:before="600" w:after="0"/>
        <w:rPr>
          <w:iCs/>
          <w:color w:val="000000" w:themeColor="text1"/>
        </w:rPr>
      </w:pPr>
    </w:p>
    <w:sectPr w:rsidRPr="004909C7" w:rsidR="00A42B10" w:rsidSect="001A1097">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276"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3BF6" w14:textId="77777777" w:rsidR="00FE6D8B" w:rsidRDefault="00FE6D8B" w:rsidP="001E0A0C">
      <w:r>
        <w:separator/>
      </w:r>
    </w:p>
  </w:endnote>
  <w:endnote w:type="continuationSeparator" w:id="0">
    <w:p w14:paraId="4B5E56C3" w14:textId="77777777" w:rsidR="00FE6D8B" w:rsidRDefault="00FE6D8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8551" w14:textId="77777777" w:rsidR="00C87EF7" w:rsidRDefault="00C87E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3128261" w14:textId="77777777">
                            <w:trPr>
                              <w:trHeight w:val="1274"/>
                            </w:trPr>
                            <w:tc>
                              <w:tcPr>
                                <w:tcW w:w="1968" w:type="dxa"/>
                                <w:tcMar>
                                  <w:left w:w="0" w:type="dxa"/>
                                  <w:right w:w="0" w:type="dxa"/>
                                </w:tcMar>
                                <w:vAlign w:val="bottom"/>
                              </w:tcPr>
                              <w:p w14:paraId="62486C05" w14:textId="77777777" w:rsidR="009C283A" w:rsidRDefault="009C283A">
                                <w:pPr>
                                  <w:pStyle w:val="Rubricering-Huisstijl"/>
                                </w:pPr>
                              </w:p>
                              <w:p w14:paraId="4101652C" w14:textId="77777777" w:rsidR="009C283A" w:rsidRDefault="009C283A">
                                <w:pPr>
                                  <w:pStyle w:val="Rubricering-Huisstijl"/>
                                </w:pPr>
                              </w:p>
                            </w:tc>
                          </w:tr>
                        </w:tbl>
                        <w:p w14:paraId="4B99056E"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3128261" w14:textId="77777777">
                      <w:trPr>
                        <w:trHeight w:val="1274"/>
                      </w:trPr>
                      <w:tc>
                        <w:tcPr>
                          <w:tcW w:w="1968" w:type="dxa"/>
                          <w:tcMar>
                            <w:left w:w="0" w:type="dxa"/>
                            <w:right w:w="0" w:type="dxa"/>
                          </w:tcMar>
                          <w:vAlign w:val="bottom"/>
                        </w:tcPr>
                        <w:p w14:paraId="62486C05" w14:textId="77777777" w:rsidR="009C283A" w:rsidRDefault="009C283A">
                          <w:pPr>
                            <w:pStyle w:val="Rubricering-Huisstijl"/>
                          </w:pPr>
                        </w:p>
                        <w:p w14:paraId="4101652C" w14:textId="77777777" w:rsidR="009C283A" w:rsidRDefault="009C283A">
                          <w:pPr>
                            <w:pStyle w:val="Rubricering-Huisstijl"/>
                          </w:pPr>
                        </w:p>
                      </w:tc>
                    </w:tr>
                  </w:tbl>
                  <w:p w14:paraId="4B99056E"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766F" w14:textId="77777777" w:rsidR="00C87EF7" w:rsidRDefault="00C87E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D008" w14:textId="77777777" w:rsidR="00FE6D8B" w:rsidRDefault="00FE6D8B" w:rsidP="001E0A0C">
      <w:r>
        <w:separator/>
      </w:r>
    </w:p>
  </w:footnote>
  <w:footnote w:type="continuationSeparator" w:id="0">
    <w:p w14:paraId="21854A95" w14:textId="77777777" w:rsidR="00FE6D8B" w:rsidRDefault="00FE6D8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80E" w14:textId="77777777" w:rsidR="00C87EF7" w:rsidRDefault="00C87E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0D08"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1998900" w14:textId="57098107" w:rsidR="009C283A" w:rsidRDefault="009C283A">
                          <w:pPr>
                            <w:pStyle w:val="Paginanummer-Huisstijl"/>
                          </w:pPr>
                          <w:r>
                            <w:t xml:space="preserve">Pagina </w:t>
                          </w:r>
                          <w:r>
                            <w:fldChar w:fldCharType="begin"/>
                          </w:r>
                          <w:r>
                            <w:instrText xml:space="preserve"> PAGE    \* MERGEFORMAT </w:instrText>
                          </w:r>
                          <w:r>
                            <w:fldChar w:fldCharType="separate"/>
                          </w:r>
                          <w:r w:rsidR="00C87EF7">
                            <w:rPr>
                              <w:noProof/>
                            </w:rPr>
                            <w:t>2</w:t>
                          </w:r>
                          <w:r>
                            <w:fldChar w:fldCharType="end"/>
                          </w:r>
                          <w:r>
                            <w:t xml:space="preserve"> van </w:t>
                          </w:r>
                          <w:fldSimple w:instr=" SECTIONPAGES  \* Arabic  \* MERGEFORMAT ">
                            <w:r w:rsidR="00C87EF7">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1998900" w14:textId="57098107" w:rsidR="009C283A" w:rsidRDefault="009C283A">
                    <w:pPr>
                      <w:pStyle w:val="Paginanummer-Huisstijl"/>
                    </w:pPr>
                    <w:r>
                      <w:t xml:space="preserve">Pagina </w:t>
                    </w:r>
                    <w:r>
                      <w:fldChar w:fldCharType="begin"/>
                    </w:r>
                    <w:r>
                      <w:instrText xml:space="preserve"> PAGE    \* MERGEFORMAT </w:instrText>
                    </w:r>
                    <w:r>
                      <w:fldChar w:fldCharType="separate"/>
                    </w:r>
                    <w:r w:rsidR="00C87EF7">
                      <w:rPr>
                        <w:noProof/>
                      </w:rPr>
                      <w:t>2</w:t>
                    </w:r>
                    <w:r>
                      <w:fldChar w:fldCharType="end"/>
                    </w:r>
                    <w:r>
                      <w:t xml:space="preserve"> van </w:t>
                    </w:r>
                    <w:fldSimple w:instr=" SECTIONPAGES  \* Arabic  \* MERGEFORMAT ">
                      <w:r w:rsidR="00C87EF7">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FD46" w14:textId="7CB58175"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C87EF7">
      <w:rPr>
        <w:noProof/>
      </w:rPr>
      <w:t>1</w:t>
    </w:r>
    <w:r w:rsidR="009C283A">
      <w:fldChar w:fldCharType="end"/>
    </w:r>
    <w:r w:rsidR="009C283A">
      <w:t xml:space="preserve"> </w:t>
    </w:r>
    <w:r>
      <w:t>van</w:t>
    </w:r>
    <w:r w:rsidR="009C283A">
      <w:t xml:space="preserve"> </w:t>
    </w:r>
    <w:fldSimple w:instr=" NUMPAGES  \* Arabic  \* MERGEFORMAT ">
      <w:r w:rsidR="00C87EF7">
        <w:rPr>
          <w:noProof/>
        </w:rPr>
        <w:t>3</w:t>
      </w:r>
    </w:fldSimple>
  </w:p>
  <w:p w14:paraId="62EBF3C5" w14:textId="77777777" w:rsidR="009C283A" w:rsidRDefault="009C283A" w:rsidP="001E0A0C">
    <w:pPr>
      <w:pStyle w:val="Koptekst"/>
      <w:spacing w:after="0" w:line="240" w:lineRule="auto"/>
    </w:pPr>
  </w:p>
  <w:p w14:paraId="6D98A12B" w14:textId="77777777" w:rsidR="009C283A" w:rsidRDefault="009C283A" w:rsidP="001E0A0C">
    <w:pPr>
      <w:pStyle w:val="Koptekst"/>
      <w:spacing w:after="0" w:line="240" w:lineRule="auto"/>
    </w:pPr>
  </w:p>
  <w:p w14:paraId="2946DB82" w14:textId="77777777" w:rsidR="009C283A" w:rsidRDefault="009C283A" w:rsidP="001E0A0C">
    <w:pPr>
      <w:pStyle w:val="Koptekst"/>
      <w:spacing w:after="0" w:line="240" w:lineRule="auto"/>
    </w:pPr>
  </w:p>
  <w:p w14:paraId="5997CC1D" w14:textId="77777777" w:rsidR="009C283A" w:rsidRDefault="009C283A" w:rsidP="001E0A0C">
    <w:pPr>
      <w:pStyle w:val="Koptekst"/>
      <w:spacing w:after="0" w:line="240" w:lineRule="auto"/>
    </w:pPr>
  </w:p>
  <w:p w14:paraId="110FFD37" w14:textId="77777777" w:rsidR="009C283A" w:rsidRDefault="009C283A" w:rsidP="001E0A0C">
    <w:pPr>
      <w:pStyle w:val="Koptekst"/>
      <w:spacing w:after="0" w:line="240" w:lineRule="auto"/>
    </w:pPr>
  </w:p>
  <w:p w14:paraId="6B699379" w14:textId="77777777" w:rsidR="009C283A" w:rsidRDefault="009C283A" w:rsidP="001E0A0C">
    <w:pPr>
      <w:pStyle w:val="Koptekst"/>
      <w:spacing w:after="0" w:line="240" w:lineRule="auto"/>
    </w:pPr>
  </w:p>
  <w:p w14:paraId="3FE9F23F" w14:textId="77777777" w:rsidR="009C283A" w:rsidRDefault="009C283A" w:rsidP="001E0A0C">
    <w:pPr>
      <w:pStyle w:val="Koptekst"/>
      <w:spacing w:after="0" w:line="240" w:lineRule="auto"/>
    </w:pPr>
  </w:p>
  <w:p w14:paraId="1F72F646" w14:textId="77777777" w:rsidR="009C283A" w:rsidRDefault="009C283A" w:rsidP="001E0A0C">
    <w:pPr>
      <w:pStyle w:val="Koptekst"/>
      <w:spacing w:after="0" w:line="240" w:lineRule="auto"/>
    </w:pPr>
  </w:p>
  <w:p w14:paraId="08CE6F91" w14:textId="77777777" w:rsidR="009C283A" w:rsidRDefault="009C283A" w:rsidP="001E0A0C">
    <w:pPr>
      <w:pStyle w:val="Koptekst"/>
      <w:spacing w:after="0" w:line="240" w:lineRule="auto"/>
    </w:pPr>
  </w:p>
  <w:p w14:paraId="61CDCEAD" w14:textId="77777777" w:rsidR="009C283A" w:rsidRDefault="009C283A" w:rsidP="001E0A0C">
    <w:pPr>
      <w:pStyle w:val="Koptekst"/>
      <w:spacing w:after="0" w:line="240" w:lineRule="auto"/>
    </w:pPr>
  </w:p>
  <w:p w14:paraId="6BB9E253" w14:textId="77777777" w:rsidR="009C283A" w:rsidRDefault="009C283A" w:rsidP="001E0A0C">
    <w:pPr>
      <w:pStyle w:val="Koptekst"/>
      <w:spacing w:after="0" w:line="240" w:lineRule="auto"/>
    </w:pPr>
  </w:p>
  <w:p w14:paraId="5754445A"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11" name="Afbeelding 1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3DE523C" w14:textId="77777777">
                            <w:trPr>
                              <w:trHeight w:hRule="exact" w:val="1049"/>
                            </w:trPr>
                            <w:tc>
                              <w:tcPr>
                                <w:tcW w:w="1983" w:type="dxa"/>
                                <w:tcMar>
                                  <w:left w:w="0" w:type="dxa"/>
                                  <w:right w:w="0" w:type="dxa"/>
                                </w:tcMar>
                                <w:vAlign w:val="bottom"/>
                              </w:tcPr>
                              <w:p w14:paraId="52E56223" w14:textId="77777777" w:rsidR="009C283A" w:rsidRDefault="009C283A">
                                <w:pPr>
                                  <w:pStyle w:val="Rubricering-Huisstijl"/>
                                </w:pPr>
                              </w:p>
                              <w:p w14:paraId="07547A01" w14:textId="77777777" w:rsidR="009C283A" w:rsidRDefault="009C283A">
                                <w:pPr>
                                  <w:pStyle w:val="Rubricering-Huisstijl"/>
                                </w:pPr>
                              </w:p>
                            </w:tc>
                          </w:tr>
                        </w:tbl>
                        <w:p w14:paraId="5043CB0F"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3DE523C" w14:textId="77777777">
                      <w:trPr>
                        <w:trHeight w:hRule="exact" w:val="1049"/>
                      </w:trPr>
                      <w:tc>
                        <w:tcPr>
                          <w:tcW w:w="1983" w:type="dxa"/>
                          <w:tcMar>
                            <w:left w:w="0" w:type="dxa"/>
                            <w:right w:w="0" w:type="dxa"/>
                          </w:tcMar>
                          <w:vAlign w:val="bottom"/>
                        </w:tcPr>
                        <w:p w14:paraId="52E56223" w14:textId="77777777" w:rsidR="009C283A" w:rsidRDefault="009C283A">
                          <w:pPr>
                            <w:pStyle w:val="Rubricering-Huisstijl"/>
                          </w:pPr>
                        </w:p>
                        <w:p w14:paraId="07547A01" w14:textId="77777777" w:rsidR="009C283A" w:rsidRDefault="009C283A">
                          <w:pPr>
                            <w:pStyle w:val="Rubricering-Huisstijl"/>
                          </w:pPr>
                        </w:p>
                      </w:tc>
                    </w:tr>
                  </w:tbl>
                  <w:p w14:paraId="5043CB0F"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4E871BC" w14:textId="77777777">
                            <w:trPr>
                              <w:trHeight w:val="1274"/>
                            </w:trPr>
                            <w:tc>
                              <w:tcPr>
                                <w:tcW w:w="1968" w:type="dxa"/>
                                <w:tcMar>
                                  <w:left w:w="0" w:type="dxa"/>
                                  <w:right w:w="0" w:type="dxa"/>
                                </w:tcMar>
                                <w:vAlign w:val="bottom"/>
                              </w:tcPr>
                              <w:p w14:paraId="144A5D23" w14:textId="77777777" w:rsidR="009C283A" w:rsidRDefault="009C283A">
                                <w:pPr>
                                  <w:pStyle w:val="Rubricering-Huisstijl"/>
                                </w:pPr>
                              </w:p>
                              <w:p w14:paraId="738610EB" w14:textId="77777777" w:rsidR="009C283A" w:rsidRDefault="009C283A">
                                <w:pPr>
                                  <w:pStyle w:val="Rubricering-Huisstijl"/>
                                </w:pPr>
                              </w:p>
                            </w:tc>
                          </w:tr>
                        </w:tbl>
                        <w:p w14:paraId="637805D2"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4E871BC" w14:textId="77777777">
                      <w:trPr>
                        <w:trHeight w:val="1274"/>
                      </w:trPr>
                      <w:tc>
                        <w:tcPr>
                          <w:tcW w:w="1968" w:type="dxa"/>
                          <w:tcMar>
                            <w:left w:w="0" w:type="dxa"/>
                            <w:right w:w="0" w:type="dxa"/>
                          </w:tcMar>
                          <w:vAlign w:val="bottom"/>
                        </w:tcPr>
                        <w:p w14:paraId="144A5D23" w14:textId="77777777" w:rsidR="009C283A" w:rsidRDefault="009C283A">
                          <w:pPr>
                            <w:pStyle w:val="Rubricering-Huisstijl"/>
                          </w:pPr>
                        </w:p>
                        <w:p w14:paraId="738610EB" w14:textId="77777777" w:rsidR="009C283A" w:rsidRDefault="009C283A">
                          <w:pPr>
                            <w:pStyle w:val="Rubricering-Huisstijl"/>
                          </w:pPr>
                        </w:p>
                      </w:tc>
                    </w:tr>
                  </w:tbl>
                  <w:p w14:paraId="637805D2"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EB"/>
    <w:rsid w:val="0000462D"/>
    <w:rsid w:val="00007ABC"/>
    <w:rsid w:val="000503BE"/>
    <w:rsid w:val="000537BF"/>
    <w:rsid w:val="00057DFD"/>
    <w:rsid w:val="000605A5"/>
    <w:rsid w:val="00070F18"/>
    <w:rsid w:val="000718DF"/>
    <w:rsid w:val="00076014"/>
    <w:rsid w:val="00090FCA"/>
    <w:rsid w:val="00096025"/>
    <w:rsid w:val="000A397C"/>
    <w:rsid w:val="000A568C"/>
    <w:rsid w:val="000B1D90"/>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77D5B"/>
    <w:rsid w:val="001863E9"/>
    <w:rsid w:val="001874DF"/>
    <w:rsid w:val="00197AA3"/>
    <w:rsid w:val="001A1097"/>
    <w:rsid w:val="001A38C2"/>
    <w:rsid w:val="001A4B9E"/>
    <w:rsid w:val="001A5484"/>
    <w:rsid w:val="001B1B69"/>
    <w:rsid w:val="001B1B99"/>
    <w:rsid w:val="001B233D"/>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33E16"/>
    <w:rsid w:val="003433DF"/>
    <w:rsid w:val="00343458"/>
    <w:rsid w:val="00372F73"/>
    <w:rsid w:val="00373928"/>
    <w:rsid w:val="00375465"/>
    <w:rsid w:val="00385E03"/>
    <w:rsid w:val="003918AF"/>
    <w:rsid w:val="003A5399"/>
    <w:rsid w:val="003B674D"/>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2D4F"/>
    <w:rsid w:val="0044385C"/>
    <w:rsid w:val="004472CC"/>
    <w:rsid w:val="00447563"/>
    <w:rsid w:val="00457BBC"/>
    <w:rsid w:val="00460D4E"/>
    <w:rsid w:val="004909C7"/>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141D7"/>
    <w:rsid w:val="008149EB"/>
    <w:rsid w:val="00834709"/>
    <w:rsid w:val="00837C7F"/>
    <w:rsid w:val="008655E7"/>
    <w:rsid w:val="00874163"/>
    <w:rsid w:val="00881E10"/>
    <w:rsid w:val="00885B51"/>
    <w:rsid w:val="00886CF8"/>
    <w:rsid w:val="00887812"/>
    <w:rsid w:val="008928EE"/>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94B5F"/>
    <w:rsid w:val="00AA5907"/>
    <w:rsid w:val="00AA62CF"/>
    <w:rsid w:val="00AB25E7"/>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46176"/>
    <w:rsid w:val="00C539C2"/>
    <w:rsid w:val="00C55B33"/>
    <w:rsid w:val="00C57CDA"/>
    <w:rsid w:val="00C70906"/>
    <w:rsid w:val="00C87479"/>
    <w:rsid w:val="00C87EF7"/>
    <w:rsid w:val="00C93038"/>
    <w:rsid w:val="00CB7EF3"/>
    <w:rsid w:val="00CC6BF3"/>
    <w:rsid w:val="00CD5FC5"/>
    <w:rsid w:val="00CD6C56"/>
    <w:rsid w:val="00CF3370"/>
    <w:rsid w:val="00D05C33"/>
    <w:rsid w:val="00D1163F"/>
    <w:rsid w:val="00D21110"/>
    <w:rsid w:val="00D21AAA"/>
    <w:rsid w:val="00D24F30"/>
    <w:rsid w:val="00D32089"/>
    <w:rsid w:val="00D33128"/>
    <w:rsid w:val="00D35CC6"/>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00FE0EF2"/>
    <w:rsid w:val="00FE6D8B"/>
    <w:rsid w:val="00FF5BD6"/>
    <w:rsid w:val="0E941E81"/>
    <w:rsid w:val="6350F3BC"/>
    <w:rsid w:val="7A8C07FE"/>
    <w:rsid w:val="7C2FF33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FA3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4909C7"/>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5535546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F69620547E4667B6DA6DBB3E9EADBF"/>
        <w:category>
          <w:name w:val="Algemeen"/>
          <w:gallery w:val="placeholder"/>
        </w:category>
        <w:types>
          <w:type w:val="bbPlcHdr"/>
        </w:types>
        <w:behaviors>
          <w:behavior w:val="content"/>
        </w:behaviors>
        <w:guid w:val="{209E9068-F09C-4198-B7E1-5DEBEE57209A}"/>
      </w:docPartPr>
      <w:docPartBody>
        <w:p w:rsidR="007B5C53" w:rsidRDefault="003F09DA">
          <w:pPr>
            <w:pStyle w:val="F1F69620547E4667B6DA6DBB3E9EADBF"/>
          </w:pPr>
          <w:r w:rsidRPr="0059366F">
            <w:rPr>
              <w:rStyle w:val="Tekstvantijdelijkeaanduiding"/>
            </w:rPr>
            <w:t>Klik of tik om een datum in te voeren.</w:t>
          </w:r>
        </w:p>
      </w:docPartBody>
    </w:docPart>
    <w:docPart>
      <w:docPartPr>
        <w:name w:val="1217CC3A184D4860B9560E228B0418E1"/>
        <w:category>
          <w:name w:val="Algemeen"/>
          <w:gallery w:val="placeholder"/>
        </w:category>
        <w:types>
          <w:type w:val="bbPlcHdr"/>
        </w:types>
        <w:behaviors>
          <w:behavior w:val="content"/>
        </w:behaviors>
        <w:guid w:val="{E9D8F939-D158-4F1F-81F7-D515B6DA0AEF}"/>
      </w:docPartPr>
      <w:docPartBody>
        <w:p w:rsidR="007B5C53" w:rsidRDefault="003F09DA">
          <w:pPr>
            <w:pStyle w:val="1217CC3A184D4860B9560E228B0418E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DA"/>
    <w:rsid w:val="00011B4E"/>
    <w:rsid w:val="000A1025"/>
    <w:rsid w:val="00304FE3"/>
    <w:rsid w:val="003F09DA"/>
    <w:rsid w:val="00402139"/>
    <w:rsid w:val="007B5C53"/>
    <w:rsid w:val="00CC7339"/>
    <w:rsid w:val="00E45184"/>
    <w:rsid w:val="00F40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856830DFFF64573A336DBB2A3026D5C">
    <w:name w:val="7856830DFFF64573A336DBB2A3026D5C"/>
  </w:style>
  <w:style w:type="character" w:styleId="Tekstvantijdelijkeaanduiding">
    <w:name w:val="Placeholder Text"/>
    <w:basedOn w:val="Standaardalinea-lettertype"/>
    <w:uiPriority w:val="99"/>
    <w:semiHidden/>
    <w:rPr>
      <w:color w:val="808080"/>
    </w:rPr>
  </w:style>
  <w:style w:type="paragraph" w:customStyle="1" w:styleId="F1F69620547E4667B6DA6DBB3E9EADBF">
    <w:name w:val="F1F69620547E4667B6DA6DBB3E9EADBF"/>
  </w:style>
  <w:style w:type="paragraph" w:customStyle="1" w:styleId="9D7F429967A34BABB80D3660555F6CEE">
    <w:name w:val="9D7F429967A34BABB80D3660555F6CEE"/>
  </w:style>
  <w:style w:type="paragraph" w:customStyle="1" w:styleId="A7741647DDD344D589BA9498E59B2597">
    <w:name w:val="A7741647DDD344D589BA9498E59B2597"/>
  </w:style>
  <w:style w:type="paragraph" w:customStyle="1" w:styleId="B19DE89A3BF24FD3B4AAED121A14A6F4">
    <w:name w:val="B19DE89A3BF24FD3B4AAED121A14A6F4"/>
  </w:style>
  <w:style w:type="paragraph" w:customStyle="1" w:styleId="1217CC3A184D4860B9560E228B0418E1">
    <w:name w:val="1217CC3A184D4860B9560E228B041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581</ap:Words>
  <ap:Characters>3201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2026-01-26T13:50:00.0000000Z</dcterms:created>
  <dcterms:modified xsi:type="dcterms:W3CDTF">2026-01-26T13:50:00.0000000Z</dcterms:modified>
  <dc:description>------------------------</dc:description>
  <version/>
  <category/>
</coreProperties>
</file>