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421B921" w14:textId="77777777">
        <w:tc>
          <w:tcPr>
            <w:tcW w:w="6733" w:type="dxa"/>
            <w:gridSpan w:val="2"/>
            <w:tcBorders>
              <w:top w:val="nil"/>
              <w:left w:val="nil"/>
              <w:bottom w:val="nil"/>
              <w:right w:val="nil"/>
            </w:tcBorders>
            <w:vAlign w:val="center"/>
          </w:tcPr>
          <w:p w:rsidR="00997775" w:rsidP="00710A7A" w:rsidRDefault="00997775" w14:paraId="28274A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660D8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CCC79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C7EC98" w14:textId="77777777">
            <w:r w:rsidRPr="008B0CC5">
              <w:t xml:space="preserve">Vergaderjaar </w:t>
            </w:r>
            <w:r w:rsidR="00AC6B87">
              <w:t>202</w:t>
            </w:r>
            <w:r w:rsidR="00684DFF">
              <w:t>5</w:t>
            </w:r>
            <w:r w:rsidR="00AC6B87">
              <w:t>-202</w:t>
            </w:r>
            <w:r w:rsidR="00684DFF">
              <w:t>6</w:t>
            </w:r>
          </w:p>
        </w:tc>
      </w:tr>
      <w:tr w:rsidR="00997775" w14:paraId="5AFA48FE" w14:textId="77777777">
        <w:trPr>
          <w:cantSplit/>
        </w:trPr>
        <w:tc>
          <w:tcPr>
            <w:tcW w:w="10985" w:type="dxa"/>
            <w:gridSpan w:val="3"/>
            <w:tcBorders>
              <w:top w:val="nil"/>
              <w:left w:val="nil"/>
              <w:bottom w:val="nil"/>
              <w:right w:val="nil"/>
            </w:tcBorders>
          </w:tcPr>
          <w:p w:rsidR="00997775" w:rsidRDefault="00997775" w14:paraId="5B6208D9" w14:textId="77777777"/>
        </w:tc>
      </w:tr>
      <w:tr w:rsidR="00997775" w14:paraId="7B5DD887" w14:textId="77777777">
        <w:trPr>
          <w:cantSplit/>
        </w:trPr>
        <w:tc>
          <w:tcPr>
            <w:tcW w:w="10985" w:type="dxa"/>
            <w:gridSpan w:val="3"/>
            <w:tcBorders>
              <w:top w:val="nil"/>
              <w:left w:val="nil"/>
              <w:bottom w:val="single" w:color="auto" w:sz="4" w:space="0"/>
              <w:right w:val="nil"/>
            </w:tcBorders>
          </w:tcPr>
          <w:p w:rsidR="00997775" w:rsidRDefault="00997775" w14:paraId="4ECF2226" w14:textId="77777777"/>
        </w:tc>
      </w:tr>
      <w:tr w:rsidR="00997775" w14:paraId="5C42A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8B33E" w14:textId="77777777"/>
        </w:tc>
        <w:tc>
          <w:tcPr>
            <w:tcW w:w="7654" w:type="dxa"/>
            <w:gridSpan w:val="2"/>
          </w:tcPr>
          <w:p w:rsidR="00997775" w:rsidRDefault="00997775" w14:paraId="321149A2" w14:textId="77777777"/>
        </w:tc>
      </w:tr>
      <w:tr w:rsidR="00997775" w14:paraId="30BF0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00DCE" w14:paraId="04D55DBA" w14:textId="2910984A">
            <w:pPr>
              <w:rPr>
                <w:b/>
              </w:rPr>
            </w:pPr>
            <w:r>
              <w:rPr>
                <w:b/>
              </w:rPr>
              <w:t>36 800 A</w:t>
            </w:r>
          </w:p>
        </w:tc>
        <w:tc>
          <w:tcPr>
            <w:tcW w:w="7654" w:type="dxa"/>
            <w:gridSpan w:val="2"/>
          </w:tcPr>
          <w:p w:rsidRPr="00F00DCE" w:rsidR="00997775" w:rsidP="00A07C71" w:rsidRDefault="00F00DCE" w14:paraId="08794E57" w14:textId="101DB9B8">
            <w:pPr>
              <w:rPr>
                <w:b/>
                <w:bCs/>
              </w:rPr>
            </w:pPr>
            <w:r w:rsidRPr="00F00DCE">
              <w:rPr>
                <w:b/>
                <w:bCs/>
                <w:szCs w:val="24"/>
              </w:rPr>
              <w:t>Vaststelling van de begrotingsstaat van het Mobiliteitsfonds voor het jaar 2026</w:t>
            </w:r>
          </w:p>
        </w:tc>
      </w:tr>
      <w:tr w:rsidR="00997775" w14:paraId="49F75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B0FC4E" w14:textId="77777777"/>
        </w:tc>
        <w:tc>
          <w:tcPr>
            <w:tcW w:w="7654" w:type="dxa"/>
            <w:gridSpan w:val="2"/>
          </w:tcPr>
          <w:p w:rsidR="00997775" w:rsidRDefault="00997775" w14:paraId="62CC12BA" w14:textId="77777777"/>
        </w:tc>
      </w:tr>
      <w:tr w:rsidR="00997775" w14:paraId="4917D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D283D" w14:textId="77777777"/>
        </w:tc>
        <w:tc>
          <w:tcPr>
            <w:tcW w:w="7654" w:type="dxa"/>
            <w:gridSpan w:val="2"/>
          </w:tcPr>
          <w:p w:rsidR="00997775" w:rsidRDefault="00997775" w14:paraId="00DD6928" w14:textId="77777777"/>
        </w:tc>
      </w:tr>
      <w:tr w:rsidR="00997775" w14:paraId="3FEC9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B82F9" w14:textId="51F8C9F1">
            <w:pPr>
              <w:rPr>
                <w:b/>
              </w:rPr>
            </w:pPr>
            <w:r>
              <w:rPr>
                <w:b/>
              </w:rPr>
              <w:t xml:space="preserve">Nr. </w:t>
            </w:r>
            <w:r w:rsidR="00FB6AEB">
              <w:rPr>
                <w:b/>
              </w:rPr>
              <w:t>20</w:t>
            </w:r>
          </w:p>
        </w:tc>
        <w:tc>
          <w:tcPr>
            <w:tcW w:w="7654" w:type="dxa"/>
            <w:gridSpan w:val="2"/>
          </w:tcPr>
          <w:p w:rsidR="00997775" w:rsidRDefault="00997775" w14:paraId="676C46FF" w14:textId="05945E57">
            <w:pPr>
              <w:rPr>
                <w:b/>
              </w:rPr>
            </w:pPr>
            <w:r>
              <w:rPr>
                <w:b/>
              </w:rPr>
              <w:t xml:space="preserve">MOTIE VAN </w:t>
            </w:r>
            <w:r w:rsidR="00FB6AEB">
              <w:rPr>
                <w:b/>
              </w:rPr>
              <w:t>HET LID DE HOOP C.S.</w:t>
            </w:r>
          </w:p>
        </w:tc>
      </w:tr>
      <w:tr w:rsidR="00997775" w14:paraId="5C03D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23AD4B" w14:textId="77777777"/>
        </w:tc>
        <w:tc>
          <w:tcPr>
            <w:tcW w:w="7654" w:type="dxa"/>
            <w:gridSpan w:val="2"/>
          </w:tcPr>
          <w:p w:rsidR="00997775" w:rsidP="00280D6A" w:rsidRDefault="00997775" w14:paraId="3ABC11CE" w14:textId="6BD80CDE">
            <w:r>
              <w:t>Voorgesteld</w:t>
            </w:r>
            <w:r w:rsidR="00280D6A">
              <w:t xml:space="preserve"> </w:t>
            </w:r>
            <w:r w:rsidRPr="00F00DCE" w:rsidR="00F00DCE">
              <w:t xml:space="preserve">tijdens het notaoverleg van </w:t>
            </w:r>
            <w:r w:rsidR="00F00DCE">
              <w:t>26</w:t>
            </w:r>
            <w:r w:rsidRPr="00F00DCE" w:rsidR="00F00DCE">
              <w:t xml:space="preserve"> j</w:t>
            </w:r>
            <w:r w:rsidR="00F00DCE">
              <w:t>anuari</w:t>
            </w:r>
            <w:r w:rsidRPr="00F00DCE" w:rsidR="00F00DCE">
              <w:t xml:space="preserve"> 202</w:t>
            </w:r>
            <w:r w:rsidR="00F00DCE">
              <w:t>6</w:t>
            </w:r>
          </w:p>
        </w:tc>
      </w:tr>
      <w:tr w:rsidR="00997775" w14:paraId="79230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74ED2" w14:textId="77777777"/>
        </w:tc>
        <w:tc>
          <w:tcPr>
            <w:tcW w:w="7654" w:type="dxa"/>
            <w:gridSpan w:val="2"/>
          </w:tcPr>
          <w:p w:rsidR="00997775" w:rsidRDefault="00997775" w14:paraId="73F7812A" w14:textId="77777777"/>
        </w:tc>
      </w:tr>
      <w:tr w:rsidR="00997775" w14:paraId="04A414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FD4CA" w14:textId="77777777"/>
        </w:tc>
        <w:tc>
          <w:tcPr>
            <w:tcW w:w="7654" w:type="dxa"/>
            <w:gridSpan w:val="2"/>
          </w:tcPr>
          <w:p w:rsidR="00997775" w:rsidRDefault="00997775" w14:paraId="019322A0" w14:textId="77777777">
            <w:r>
              <w:t>De Kamer,</w:t>
            </w:r>
          </w:p>
        </w:tc>
      </w:tr>
      <w:tr w:rsidR="00997775" w14:paraId="44F25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FFA81" w14:textId="77777777"/>
        </w:tc>
        <w:tc>
          <w:tcPr>
            <w:tcW w:w="7654" w:type="dxa"/>
            <w:gridSpan w:val="2"/>
          </w:tcPr>
          <w:p w:rsidR="00997775" w:rsidRDefault="00997775" w14:paraId="6B29FD96" w14:textId="77777777"/>
        </w:tc>
      </w:tr>
      <w:tr w:rsidR="00997775" w14:paraId="7DB5A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50E343" w14:textId="77777777"/>
        </w:tc>
        <w:tc>
          <w:tcPr>
            <w:tcW w:w="7654" w:type="dxa"/>
            <w:gridSpan w:val="2"/>
          </w:tcPr>
          <w:p w:rsidR="00997775" w:rsidRDefault="00997775" w14:paraId="7D2B35A3" w14:textId="77777777">
            <w:r>
              <w:t>gehoord de beraadslaging,</w:t>
            </w:r>
          </w:p>
        </w:tc>
      </w:tr>
      <w:tr w:rsidR="00997775" w14:paraId="04AD0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4DED8" w14:textId="77777777"/>
        </w:tc>
        <w:tc>
          <w:tcPr>
            <w:tcW w:w="7654" w:type="dxa"/>
            <w:gridSpan w:val="2"/>
          </w:tcPr>
          <w:p w:rsidR="00997775" w:rsidRDefault="00997775" w14:paraId="01D5DDDD" w14:textId="77777777"/>
        </w:tc>
      </w:tr>
      <w:tr w:rsidR="00997775" w14:paraId="616DA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AF08E" w14:textId="77777777"/>
        </w:tc>
        <w:tc>
          <w:tcPr>
            <w:tcW w:w="7654" w:type="dxa"/>
            <w:gridSpan w:val="2"/>
          </w:tcPr>
          <w:p w:rsidR="00F00DCE" w:rsidP="00F00DCE" w:rsidRDefault="00F00DCE" w14:paraId="75C2A3E4" w14:textId="77777777">
            <w:r>
              <w:t>constaterende dat de Gerrit Krolbrug in Groningen al in 2021 is aangevaren, maar de vervanging nog een aantal jaar op zich laat wachten;</w:t>
            </w:r>
          </w:p>
          <w:p w:rsidR="00FB6AEB" w:rsidP="00F00DCE" w:rsidRDefault="00FB6AEB" w14:paraId="511C5CA8" w14:textId="77777777"/>
          <w:p w:rsidR="00F00DCE" w:rsidP="00F00DCE" w:rsidRDefault="00F00DCE" w14:paraId="47165405" w14:textId="77777777">
            <w:r>
              <w:t>constaterende dat 16.000 fietsers per dag gebruikmaken van de brug en de bereikbaarheid voor veel Groningers onder druk komt te staan;</w:t>
            </w:r>
          </w:p>
          <w:p w:rsidR="00FB6AEB" w:rsidP="00F00DCE" w:rsidRDefault="00FB6AEB" w14:paraId="5F914C80" w14:textId="77777777"/>
          <w:p w:rsidR="00F00DCE" w:rsidP="00F00DCE" w:rsidRDefault="00F00DCE" w14:paraId="3EA216C3" w14:textId="77777777">
            <w:r>
              <w:t>overwegende dat er sinds 2000 alleen al in Groningen maar liefst 36 bruggen zijn aangevaren;</w:t>
            </w:r>
          </w:p>
          <w:p w:rsidR="00FB6AEB" w:rsidP="00F00DCE" w:rsidRDefault="00FB6AEB" w14:paraId="3DD798D5" w14:textId="77777777"/>
          <w:p w:rsidR="00F00DCE" w:rsidP="00F00DCE" w:rsidRDefault="00F00DCE" w14:paraId="6B501399" w14:textId="77777777">
            <w:r>
              <w:t>verzoekt het kabinet samen met de lokale overheden te komen tot een tijdelijke oplossing die recht doet aan de impact die het ontbreken van een oeververbinding voor fietsers heeft op de stad Groningen;</w:t>
            </w:r>
          </w:p>
          <w:p w:rsidR="00FB6AEB" w:rsidP="00F00DCE" w:rsidRDefault="00FB6AEB" w14:paraId="3FB94EAA" w14:textId="77777777"/>
          <w:p w:rsidR="00F00DCE" w:rsidP="00F00DCE" w:rsidRDefault="00F00DCE" w14:paraId="7A0CCFD6" w14:textId="77777777">
            <w:r>
              <w:t>verzoekt het kabinet tevens om hierbij een tijdelijke brug of desnoods een pontje te heroverwegen,</w:t>
            </w:r>
          </w:p>
          <w:p w:rsidR="00FB6AEB" w:rsidP="00F00DCE" w:rsidRDefault="00FB6AEB" w14:paraId="31620529" w14:textId="77777777"/>
          <w:p w:rsidR="00F00DCE" w:rsidP="00F00DCE" w:rsidRDefault="00F00DCE" w14:paraId="588E3D4D" w14:textId="77777777">
            <w:r>
              <w:t>en gaat over tot de orde van de dag.</w:t>
            </w:r>
          </w:p>
          <w:p w:rsidR="00FB6AEB" w:rsidP="00F00DCE" w:rsidRDefault="00FB6AEB" w14:paraId="1FEBE22C" w14:textId="77777777"/>
          <w:p w:rsidR="00FB6AEB" w:rsidP="00F00DCE" w:rsidRDefault="00F00DCE" w14:paraId="0866B535" w14:textId="77777777">
            <w:r>
              <w:t>De Hoop</w:t>
            </w:r>
          </w:p>
          <w:p w:rsidR="00FB6AEB" w:rsidP="00F00DCE" w:rsidRDefault="00F00DCE" w14:paraId="4BC3B751" w14:textId="77777777">
            <w:proofErr w:type="spellStart"/>
            <w:r>
              <w:t>Grinwis</w:t>
            </w:r>
            <w:proofErr w:type="spellEnd"/>
          </w:p>
          <w:p w:rsidR="00FB6AEB" w:rsidP="00F00DCE" w:rsidRDefault="00F00DCE" w14:paraId="1E6BAAE3" w14:textId="77777777">
            <w:r>
              <w:t>Stoffer</w:t>
            </w:r>
          </w:p>
          <w:p w:rsidR="00997775" w:rsidP="00F00DCE" w:rsidRDefault="00F00DCE" w14:paraId="505B80EB" w14:textId="238792F8">
            <w:r>
              <w:t>Goudzwaard</w:t>
            </w:r>
          </w:p>
        </w:tc>
      </w:tr>
    </w:tbl>
    <w:p w:rsidR="00997775" w:rsidRDefault="00997775" w14:paraId="469331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3D27" w14:textId="77777777" w:rsidR="00F00DCE" w:rsidRDefault="00F00DCE">
      <w:pPr>
        <w:spacing w:line="20" w:lineRule="exact"/>
      </w:pPr>
    </w:p>
  </w:endnote>
  <w:endnote w:type="continuationSeparator" w:id="0">
    <w:p w14:paraId="7AC78A1B" w14:textId="77777777" w:rsidR="00F00DCE" w:rsidRDefault="00F00DCE">
      <w:pPr>
        <w:pStyle w:val="Amendement"/>
      </w:pPr>
      <w:r>
        <w:rPr>
          <w:b w:val="0"/>
        </w:rPr>
        <w:t xml:space="preserve"> </w:t>
      </w:r>
    </w:p>
  </w:endnote>
  <w:endnote w:type="continuationNotice" w:id="1">
    <w:p w14:paraId="24A29CA1" w14:textId="77777777" w:rsidR="00F00DCE" w:rsidRDefault="00F00D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9AD6" w14:textId="77777777" w:rsidR="00F00DCE" w:rsidRDefault="00F00DCE">
      <w:pPr>
        <w:pStyle w:val="Amendement"/>
      </w:pPr>
      <w:r>
        <w:rPr>
          <w:b w:val="0"/>
        </w:rPr>
        <w:separator/>
      </w:r>
    </w:p>
  </w:footnote>
  <w:footnote w:type="continuationSeparator" w:id="0">
    <w:p w14:paraId="2FC8BF9D" w14:textId="77777777" w:rsidR="00F00DCE" w:rsidRDefault="00F0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0DCE"/>
    <w:rsid w:val="00F234E2"/>
    <w:rsid w:val="00F60341"/>
    <w:rsid w:val="00FB6AE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113EC"/>
  <w15:docId w15:val="{288ECFFC-00A4-48D9-9A3F-EFEEBBB0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