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4C57" w14:paraId="59873F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E9ED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3DD0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4C57" w14:paraId="1B598C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96E1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4C57" w14:paraId="779D1A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AA732" w14:textId="77777777"/>
        </w:tc>
      </w:tr>
      <w:tr w:rsidR="00997775" w:rsidTr="00424C57" w14:paraId="1ACA0C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FE6733" w14:textId="77777777"/>
        </w:tc>
      </w:tr>
      <w:tr w:rsidR="00997775" w:rsidTr="00424C57" w14:paraId="553B9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050D0" w14:textId="77777777"/>
        </w:tc>
        <w:tc>
          <w:tcPr>
            <w:tcW w:w="7654" w:type="dxa"/>
            <w:gridSpan w:val="2"/>
          </w:tcPr>
          <w:p w:rsidR="00997775" w:rsidRDefault="00997775" w14:paraId="42691AF2" w14:textId="77777777"/>
        </w:tc>
      </w:tr>
      <w:tr w:rsidR="00424C57" w:rsidTr="00424C57" w14:paraId="12997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6A5701A7" w14:textId="6C11FC20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424C57" w:rsidP="00424C57" w:rsidRDefault="00424C57" w14:paraId="26E74D9E" w14:textId="3716129D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24C57" w:rsidTr="00424C57" w14:paraId="1F31B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24EDC070" w14:textId="77777777"/>
        </w:tc>
        <w:tc>
          <w:tcPr>
            <w:tcW w:w="7654" w:type="dxa"/>
            <w:gridSpan w:val="2"/>
          </w:tcPr>
          <w:p w:rsidR="00424C57" w:rsidP="00424C57" w:rsidRDefault="00424C57" w14:paraId="4FFC5ABC" w14:textId="77777777"/>
        </w:tc>
      </w:tr>
      <w:tr w:rsidR="00424C57" w:rsidTr="00424C57" w14:paraId="040D9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50D98F3E" w14:textId="77777777"/>
        </w:tc>
        <w:tc>
          <w:tcPr>
            <w:tcW w:w="7654" w:type="dxa"/>
            <w:gridSpan w:val="2"/>
          </w:tcPr>
          <w:p w:rsidR="00424C57" w:rsidP="00424C57" w:rsidRDefault="00424C57" w14:paraId="45590B26" w14:textId="77777777"/>
        </w:tc>
      </w:tr>
      <w:tr w:rsidR="00424C57" w:rsidTr="00424C57" w14:paraId="302DA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179521B8" w14:textId="7D54B1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424C57" w:rsidP="00424C57" w:rsidRDefault="00424C57" w14:paraId="4F3B475D" w14:textId="22C4F3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STOFFER C.S.</w:t>
            </w:r>
          </w:p>
        </w:tc>
      </w:tr>
      <w:tr w:rsidR="00424C57" w:rsidTr="00424C57" w14:paraId="50F9B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6318485A" w14:textId="77777777"/>
        </w:tc>
        <w:tc>
          <w:tcPr>
            <w:tcW w:w="7654" w:type="dxa"/>
            <w:gridSpan w:val="2"/>
          </w:tcPr>
          <w:p w:rsidR="00424C57" w:rsidP="00424C57" w:rsidRDefault="00424C57" w14:paraId="359C8727" w14:textId="2FC2FB7C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424C57" w:rsidTr="00424C57" w14:paraId="43E17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15F79CDF" w14:textId="77777777"/>
        </w:tc>
        <w:tc>
          <w:tcPr>
            <w:tcW w:w="7654" w:type="dxa"/>
            <w:gridSpan w:val="2"/>
          </w:tcPr>
          <w:p w:rsidR="00424C57" w:rsidP="00424C57" w:rsidRDefault="00424C57" w14:paraId="5749C398" w14:textId="77777777"/>
        </w:tc>
      </w:tr>
      <w:tr w:rsidR="00424C57" w:rsidTr="00424C57" w14:paraId="785D8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3C37C414" w14:textId="77777777"/>
        </w:tc>
        <w:tc>
          <w:tcPr>
            <w:tcW w:w="7654" w:type="dxa"/>
            <w:gridSpan w:val="2"/>
          </w:tcPr>
          <w:p w:rsidR="00424C57" w:rsidP="00424C57" w:rsidRDefault="00424C57" w14:paraId="426A0563" w14:textId="55CD1C3C">
            <w:r>
              <w:t>De Kamer,</w:t>
            </w:r>
          </w:p>
        </w:tc>
      </w:tr>
      <w:tr w:rsidR="00424C57" w:rsidTr="00424C57" w14:paraId="125DF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36962B56" w14:textId="77777777"/>
        </w:tc>
        <w:tc>
          <w:tcPr>
            <w:tcW w:w="7654" w:type="dxa"/>
            <w:gridSpan w:val="2"/>
          </w:tcPr>
          <w:p w:rsidR="00424C57" w:rsidP="00424C57" w:rsidRDefault="00424C57" w14:paraId="3A095065" w14:textId="77777777"/>
        </w:tc>
      </w:tr>
      <w:tr w:rsidR="00424C57" w:rsidTr="00424C57" w14:paraId="4121B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C57" w:rsidP="00424C57" w:rsidRDefault="00424C57" w14:paraId="39EBD36B" w14:textId="77777777"/>
        </w:tc>
        <w:tc>
          <w:tcPr>
            <w:tcW w:w="7654" w:type="dxa"/>
            <w:gridSpan w:val="2"/>
          </w:tcPr>
          <w:p w:rsidR="00424C57" w:rsidP="00424C57" w:rsidRDefault="00424C57" w14:paraId="271A9061" w14:textId="609E2B69">
            <w:r>
              <w:t>gehoord de beraadslaging,</w:t>
            </w:r>
          </w:p>
        </w:tc>
      </w:tr>
      <w:tr w:rsidR="00997775" w:rsidTr="00424C57" w14:paraId="2A11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ADB0B" w14:textId="77777777"/>
        </w:tc>
        <w:tc>
          <w:tcPr>
            <w:tcW w:w="7654" w:type="dxa"/>
            <w:gridSpan w:val="2"/>
          </w:tcPr>
          <w:p w:rsidR="00997775" w:rsidRDefault="00997775" w14:paraId="03D1FE34" w14:textId="77777777"/>
        </w:tc>
      </w:tr>
      <w:tr w:rsidR="00997775" w:rsidTr="00424C57" w14:paraId="590FC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505D2C" w14:textId="77777777"/>
        </w:tc>
        <w:tc>
          <w:tcPr>
            <w:tcW w:w="7654" w:type="dxa"/>
            <w:gridSpan w:val="2"/>
          </w:tcPr>
          <w:p w:rsidR="00424C57" w:rsidP="00424C57" w:rsidRDefault="00424C57" w14:paraId="10F4AABC" w14:textId="77777777">
            <w:r>
              <w:t xml:space="preserve">constaterende dat budget is gereserveerd voor het project Rail </w:t>
            </w:r>
            <w:proofErr w:type="spellStart"/>
            <w:r>
              <w:t>Ghent</w:t>
            </w:r>
            <w:proofErr w:type="spellEnd"/>
            <w:r>
              <w:t xml:space="preserve"> Terneuzen, maar dat een startbeslissing uitblijft;</w:t>
            </w:r>
          </w:p>
          <w:p w:rsidR="00424C57" w:rsidP="00424C57" w:rsidRDefault="00424C57" w14:paraId="7EF6713B" w14:textId="77777777"/>
          <w:p w:rsidR="00424C57" w:rsidP="00424C57" w:rsidRDefault="00424C57" w14:paraId="1546B64E" w14:textId="77777777">
            <w:r>
              <w:t xml:space="preserve">verzoekt de regering in afstemming met de Vlaamse regering zo snel mogelijk, liefst binnen een maand, een startbeslissing te nemen voor het project Rail </w:t>
            </w:r>
            <w:proofErr w:type="spellStart"/>
            <w:r>
              <w:t>Ghent</w:t>
            </w:r>
            <w:proofErr w:type="spellEnd"/>
            <w:r>
              <w:t xml:space="preserve"> Terneuzen,</w:t>
            </w:r>
          </w:p>
          <w:p w:rsidR="00424C57" w:rsidP="00424C57" w:rsidRDefault="00424C57" w14:paraId="1F82979F" w14:textId="77777777"/>
          <w:p w:rsidR="00424C57" w:rsidP="00424C57" w:rsidRDefault="00424C57" w14:paraId="54CC972A" w14:textId="77777777">
            <w:r>
              <w:t>en gaat over tot de orde van de dag.</w:t>
            </w:r>
          </w:p>
          <w:p w:rsidR="00424C57" w:rsidP="00424C57" w:rsidRDefault="00424C57" w14:paraId="339F2D60" w14:textId="77777777"/>
          <w:p w:rsidR="00424C57" w:rsidP="00424C57" w:rsidRDefault="00424C57" w14:paraId="2CB9D31A" w14:textId="77777777">
            <w:r>
              <w:t>Stoffer</w:t>
            </w:r>
          </w:p>
          <w:p w:rsidR="00424C57" w:rsidP="00424C57" w:rsidRDefault="00424C57" w14:paraId="556D3D9B" w14:textId="77777777">
            <w:proofErr w:type="spellStart"/>
            <w:r>
              <w:t>Grinwis</w:t>
            </w:r>
            <w:proofErr w:type="spellEnd"/>
          </w:p>
          <w:p w:rsidR="00424C57" w:rsidP="00424C57" w:rsidRDefault="00424C57" w14:paraId="602B6D53" w14:textId="77777777">
            <w:r>
              <w:t>De Hoop</w:t>
            </w:r>
          </w:p>
          <w:p w:rsidR="00997775" w:rsidP="00424C57" w:rsidRDefault="00424C57" w14:paraId="6B1328C3" w14:textId="7D0DEDED">
            <w:r>
              <w:t>Goudzwaard</w:t>
            </w:r>
          </w:p>
        </w:tc>
      </w:tr>
    </w:tbl>
    <w:p w:rsidR="00997775" w:rsidRDefault="00997775" w14:paraId="4C7ED3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3601" w14:textId="77777777" w:rsidR="00424C57" w:rsidRDefault="00424C57">
      <w:pPr>
        <w:spacing w:line="20" w:lineRule="exact"/>
      </w:pPr>
    </w:p>
  </w:endnote>
  <w:endnote w:type="continuationSeparator" w:id="0">
    <w:p w14:paraId="7BAACFB2" w14:textId="77777777" w:rsidR="00424C57" w:rsidRDefault="00424C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0F9BD9" w14:textId="77777777" w:rsidR="00424C57" w:rsidRDefault="00424C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E3ED" w14:textId="77777777" w:rsidR="00424C57" w:rsidRDefault="00424C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362900" w14:textId="77777777" w:rsidR="00424C57" w:rsidRDefault="0042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4C57"/>
    <w:rsid w:val="00476415"/>
    <w:rsid w:val="00546F8D"/>
    <w:rsid w:val="00560113"/>
    <w:rsid w:val="00621F64"/>
    <w:rsid w:val="00644DED"/>
    <w:rsid w:val="00655B37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1494A"/>
  <w15:docId w15:val="{081F57CA-51EB-4B6C-950B-647CA002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