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2533E" w14:paraId="399B347A" w14:textId="77777777">
        <w:tc>
          <w:tcPr>
            <w:tcW w:w="6733" w:type="dxa"/>
            <w:gridSpan w:val="2"/>
            <w:tcBorders>
              <w:top w:val="nil"/>
              <w:left w:val="nil"/>
              <w:bottom w:val="nil"/>
              <w:right w:val="nil"/>
            </w:tcBorders>
            <w:vAlign w:val="center"/>
          </w:tcPr>
          <w:p w:rsidR="00997775" w:rsidP="00710A7A" w:rsidRDefault="00997775" w14:paraId="2C35A16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07EC01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2533E" w14:paraId="2FC82EE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239002B" w14:textId="77777777">
            <w:r w:rsidRPr="008B0CC5">
              <w:t xml:space="preserve">Vergaderjaar </w:t>
            </w:r>
            <w:r w:rsidR="00AC6B87">
              <w:t>202</w:t>
            </w:r>
            <w:r w:rsidR="00684DFF">
              <w:t>5</w:t>
            </w:r>
            <w:r w:rsidR="00AC6B87">
              <w:t>-202</w:t>
            </w:r>
            <w:r w:rsidR="00684DFF">
              <w:t>6</w:t>
            </w:r>
          </w:p>
        </w:tc>
      </w:tr>
      <w:tr w:rsidR="00997775" w:rsidTr="0052533E" w14:paraId="360C522E" w14:textId="77777777">
        <w:trPr>
          <w:cantSplit/>
        </w:trPr>
        <w:tc>
          <w:tcPr>
            <w:tcW w:w="10985" w:type="dxa"/>
            <w:gridSpan w:val="3"/>
            <w:tcBorders>
              <w:top w:val="nil"/>
              <w:left w:val="nil"/>
              <w:bottom w:val="nil"/>
              <w:right w:val="nil"/>
            </w:tcBorders>
          </w:tcPr>
          <w:p w:rsidR="00997775" w:rsidRDefault="00997775" w14:paraId="2DBC90D0" w14:textId="77777777"/>
        </w:tc>
      </w:tr>
      <w:tr w:rsidR="00997775" w:rsidTr="0052533E" w14:paraId="1595DC73" w14:textId="77777777">
        <w:trPr>
          <w:cantSplit/>
        </w:trPr>
        <w:tc>
          <w:tcPr>
            <w:tcW w:w="10985" w:type="dxa"/>
            <w:gridSpan w:val="3"/>
            <w:tcBorders>
              <w:top w:val="nil"/>
              <w:left w:val="nil"/>
              <w:bottom w:val="single" w:color="auto" w:sz="4" w:space="0"/>
              <w:right w:val="nil"/>
            </w:tcBorders>
          </w:tcPr>
          <w:p w:rsidR="00997775" w:rsidRDefault="00997775" w14:paraId="11B987A7" w14:textId="77777777"/>
        </w:tc>
      </w:tr>
      <w:tr w:rsidR="00997775" w:rsidTr="0052533E" w14:paraId="7F536C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36E5E5" w14:textId="77777777"/>
        </w:tc>
        <w:tc>
          <w:tcPr>
            <w:tcW w:w="7654" w:type="dxa"/>
            <w:gridSpan w:val="2"/>
          </w:tcPr>
          <w:p w:rsidR="00997775" w:rsidRDefault="00997775" w14:paraId="221E4BEC" w14:textId="77777777"/>
        </w:tc>
      </w:tr>
      <w:tr w:rsidR="0052533E" w:rsidTr="0052533E" w14:paraId="661588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533E" w:rsidP="0052533E" w:rsidRDefault="0052533E" w14:paraId="3E71C8AA" w14:textId="7828B48E">
            <w:pPr>
              <w:rPr>
                <w:b/>
              </w:rPr>
            </w:pPr>
            <w:r w:rsidRPr="00B621A5">
              <w:rPr>
                <w:b/>
              </w:rPr>
              <w:t>36</w:t>
            </w:r>
            <w:r>
              <w:rPr>
                <w:b/>
              </w:rPr>
              <w:t xml:space="preserve"> </w:t>
            </w:r>
            <w:r w:rsidRPr="00B621A5">
              <w:rPr>
                <w:b/>
              </w:rPr>
              <w:t>800</w:t>
            </w:r>
            <w:r>
              <w:rPr>
                <w:b/>
              </w:rPr>
              <w:t xml:space="preserve"> </w:t>
            </w:r>
            <w:r w:rsidRPr="00B621A5">
              <w:rPr>
                <w:b/>
              </w:rPr>
              <w:t>VII</w:t>
            </w:r>
          </w:p>
        </w:tc>
        <w:tc>
          <w:tcPr>
            <w:tcW w:w="7654" w:type="dxa"/>
            <w:gridSpan w:val="2"/>
          </w:tcPr>
          <w:p w:rsidR="0052533E" w:rsidP="0052533E" w:rsidRDefault="0052533E" w14:paraId="2E2BEC50" w14:textId="3A439139">
            <w:pPr>
              <w:rPr>
                <w:b/>
              </w:rPr>
            </w:pPr>
            <w:r w:rsidRPr="00B621A5">
              <w:rPr>
                <w:b/>
                <w:bCs/>
                <w:szCs w:val="24"/>
              </w:rPr>
              <w:t>Vaststelling van de begrotingsstaten van het Ministerie van Binnenlandse Zaken en Koninkrijksrelaties (VII) voor het jaar 2026</w:t>
            </w:r>
          </w:p>
        </w:tc>
      </w:tr>
      <w:tr w:rsidR="0052533E" w:rsidTr="0052533E" w14:paraId="53EBA6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533E" w:rsidP="0052533E" w:rsidRDefault="0052533E" w14:paraId="6327AB4E" w14:textId="77777777"/>
        </w:tc>
        <w:tc>
          <w:tcPr>
            <w:tcW w:w="7654" w:type="dxa"/>
            <w:gridSpan w:val="2"/>
          </w:tcPr>
          <w:p w:rsidR="0052533E" w:rsidP="0052533E" w:rsidRDefault="0052533E" w14:paraId="03E3C43A" w14:textId="77777777"/>
        </w:tc>
      </w:tr>
      <w:tr w:rsidR="0052533E" w:rsidTr="0052533E" w14:paraId="33323B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533E" w:rsidP="0052533E" w:rsidRDefault="0052533E" w14:paraId="1258ECBD" w14:textId="77777777"/>
        </w:tc>
        <w:tc>
          <w:tcPr>
            <w:tcW w:w="7654" w:type="dxa"/>
            <w:gridSpan w:val="2"/>
          </w:tcPr>
          <w:p w:rsidR="0052533E" w:rsidP="0052533E" w:rsidRDefault="0052533E" w14:paraId="787ECAAD" w14:textId="77777777"/>
        </w:tc>
      </w:tr>
      <w:tr w:rsidR="0052533E" w:rsidTr="0052533E" w14:paraId="116CCA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533E" w:rsidP="0052533E" w:rsidRDefault="0052533E" w14:paraId="2926F8E4" w14:textId="7FEF213C">
            <w:pPr>
              <w:rPr>
                <w:b/>
              </w:rPr>
            </w:pPr>
            <w:r>
              <w:rPr>
                <w:b/>
              </w:rPr>
              <w:t>Nr. 2</w:t>
            </w:r>
            <w:r>
              <w:rPr>
                <w:b/>
              </w:rPr>
              <w:t>6</w:t>
            </w:r>
          </w:p>
        </w:tc>
        <w:tc>
          <w:tcPr>
            <w:tcW w:w="7654" w:type="dxa"/>
            <w:gridSpan w:val="2"/>
          </w:tcPr>
          <w:p w:rsidR="0052533E" w:rsidP="0052533E" w:rsidRDefault="0052533E" w14:paraId="57271566" w14:textId="134D2EE2">
            <w:pPr>
              <w:rPr>
                <w:b/>
              </w:rPr>
            </w:pPr>
            <w:r>
              <w:rPr>
                <w:b/>
              </w:rPr>
              <w:t xml:space="preserve">MOTIE VAN </w:t>
            </w:r>
            <w:r w:rsidRPr="00F42561" w:rsidR="00F42561">
              <w:rPr>
                <w:b/>
              </w:rPr>
              <w:t>DE LEDEN BECKERMAN EN BUSHOFF</w:t>
            </w:r>
          </w:p>
        </w:tc>
      </w:tr>
      <w:tr w:rsidR="0052533E" w:rsidTr="0052533E" w14:paraId="73B9E8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533E" w:rsidP="0052533E" w:rsidRDefault="0052533E" w14:paraId="159B2EBE" w14:textId="77777777"/>
        </w:tc>
        <w:tc>
          <w:tcPr>
            <w:tcW w:w="7654" w:type="dxa"/>
            <w:gridSpan w:val="2"/>
          </w:tcPr>
          <w:p w:rsidR="0052533E" w:rsidP="0052533E" w:rsidRDefault="0052533E" w14:paraId="7D5CFF45" w14:textId="19021512">
            <w:r>
              <w:t>Voorgesteld tijdens het wetgevingsoverleg van 26 januari 2026</w:t>
            </w:r>
          </w:p>
        </w:tc>
      </w:tr>
      <w:tr w:rsidR="00997775" w:rsidTr="0052533E" w14:paraId="361D7A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19B98A" w14:textId="77777777"/>
        </w:tc>
        <w:tc>
          <w:tcPr>
            <w:tcW w:w="7654" w:type="dxa"/>
            <w:gridSpan w:val="2"/>
          </w:tcPr>
          <w:p w:rsidR="00997775" w:rsidRDefault="00997775" w14:paraId="7BEFB5C6" w14:textId="77777777"/>
        </w:tc>
      </w:tr>
      <w:tr w:rsidR="00997775" w:rsidTr="0052533E" w14:paraId="17F1D5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F30C07" w14:textId="77777777"/>
        </w:tc>
        <w:tc>
          <w:tcPr>
            <w:tcW w:w="7654" w:type="dxa"/>
            <w:gridSpan w:val="2"/>
          </w:tcPr>
          <w:p w:rsidR="00997775" w:rsidRDefault="00997775" w14:paraId="3E2120BD" w14:textId="77777777">
            <w:r>
              <w:t>De Kamer,</w:t>
            </w:r>
          </w:p>
        </w:tc>
      </w:tr>
      <w:tr w:rsidR="00997775" w:rsidTr="0052533E" w14:paraId="485732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924CEA" w14:textId="77777777"/>
        </w:tc>
        <w:tc>
          <w:tcPr>
            <w:tcW w:w="7654" w:type="dxa"/>
            <w:gridSpan w:val="2"/>
          </w:tcPr>
          <w:p w:rsidR="00997775" w:rsidRDefault="00997775" w14:paraId="0E9D6C7A" w14:textId="77777777"/>
        </w:tc>
      </w:tr>
      <w:tr w:rsidR="00997775" w:rsidTr="0052533E" w14:paraId="72A892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2708BD" w14:textId="77777777"/>
        </w:tc>
        <w:tc>
          <w:tcPr>
            <w:tcW w:w="7654" w:type="dxa"/>
            <w:gridSpan w:val="2"/>
          </w:tcPr>
          <w:p w:rsidR="00997775" w:rsidRDefault="00997775" w14:paraId="78871E76" w14:textId="77777777">
            <w:r>
              <w:t>gehoord de beraadslaging,</w:t>
            </w:r>
          </w:p>
        </w:tc>
      </w:tr>
      <w:tr w:rsidR="00997775" w:rsidTr="0052533E" w14:paraId="0FB4B9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1B28E8" w14:textId="77777777"/>
        </w:tc>
        <w:tc>
          <w:tcPr>
            <w:tcW w:w="7654" w:type="dxa"/>
            <w:gridSpan w:val="2"/>
          </w:tcPr>
          <w:p w:rsidR="00997775" w:rsidRDefault="00997775" w14:paraId="54FD2D03" w14:textId="77777777"/>
        </w:tc>
      </w:tr>
      <w:tr w:rsidR="00997775" w:rsidTr="0052533E" w14:paraId="7A844C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2B6C28" w14:textId="77777777"/>
        </w:tc>
        <w:tc>
          <w:tcPr>
            <w:tcW w:w="7654" w:type="dxa"/>
            <w:gridSpan w:val="2"/>
          </w:tcPr>
          <w:p w:rsidR="00F42561" w:rsidP="00F42561" w:rsidRDefault="00F42561" w14:paraId="144B9496" w14:textId="77777777">
            <w:r>
              <w:t>overwegende dat er jarenlang strijd is geleverd voor duurzaam herstel, waaronder het repareren van kapotte funderingen;</w:t>
            </w:r>
          </w:p>
          <w:p w:rsidR="00F42561" w:rsidP="00F42561" w:rsidRDefault="00F42561" w14:paraId="4898A25C" w14:textId="77777777"/>
          <w:p w:rsidR="00F42561" w:rsidP="00F42561" w:rsidRDefault="00F42561" w14:paraId="328FEE86" w14:textId="77777777">
            <w:r>
              <w:t>constaterende dat het kabinet de regeling voor duurzaam herstel nu al wil versoberen door grote groepen gedupeerden vooraf uit te sluiten;</w:t>
            </w:r>
          </w:p>
          <w:p w:rsidR="00F42561" w:rsidP="00F42561" w:rsidRDefault="00F42561" w14:paraId="7541E6B1" w14:textId="77777777"/>
          <w:p w:rsidR="00F42561" w:rsidP="00F42561" w:rsidRDefault="00F42561" w14:paraId="56BE4EB7" w14:textId="77777777">
            <w:r>
              <w:t>verzoekt de regering geen onomkeerbare stappen te zetten ten aanzien van welke gedupeerden gebruik kunnen maken van deze regeling en (de eventuele) aanpassing van de regeling voor duurzaam herstel over te laten aan een nieuw kabinet,</w:t>
            </w:r>
          </w:p>
          <w:p w:rsidR="00F42561" w:rsidP="00F42561" w:rsidRDefault="00F42561" w14:paraId="2461F346" w14:textId="77777777"/>
          <w:p w:rsidR="00F42561" w:rsidP="00F42561" w:rsidRDefault="00F42561" w14:paraId="5DDE999F" w14:textId="77777777">
            <w:r>
              <w:t>en gaat over tot de orde van de dag.</w:t>
            </w:r>
          </w:p>
          <w:p w:rsidR="00F42561" w:rsidP="00F42561" w:rsidRDefault="00F42561" w14:paraId="3FB84C1E" w14:textId="689E5BAB"/>
          <w:p w:rsidR="00F42561" w:rsidP="00F42561" w:rsidRDefault="00F42561" w14:paraId="01BF7F65" w14:textId="77777777">
            <w:r>
              <w:t>Beckerman</w:t>
            </w:r>
          </w:p>
          <w:p w:rsidR="00997775" w:rsidP="00F42561" w:rsidRDefault="00F42561" w14:paraId="53E104DC" w14:textId="6ACE271D">
            <w:r>
              <w:t>Bushoff</w:t>
            </w:r>
          </w:p>
        </w:tc>
      </w:tr>
    </w:tbl>
    <w:p w:rsidR="00997775" w:rsidRDefault="00997775" w14:paraId="40890F1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4DBB8" w14:textId="77777777" w:rsidR="0052533E" w:rsidRDefault="0052533E">
      <w:pPr>
        <w:spacing w:line="20" w:lineRule="exact"/>
      </w:pPr>
    </w:p>
  </w:endnote>
  <w:endnote w:type="continuationSeparator" w:id="0">
    <w:p w14:paraId="55F0EBB1" w14:textId="77777777" w:rsidR="0052533E" w:rsidRDefault="0052533E">
      <w:pPr>
        <w:pStyle w:val="Amendement"/>
      </w:pPr>
      <w:r>
        <w:rPr>
          <w:b w:val="0"/>
        </w:rPr>
        <w:t xml:space="preserve"> </w:t>
      </w:r>
    </w:p>
  </w:endnote>
  <w:endnote w:type="continuationNotice" w:id="1">
    <w:p w14:paraId="7C75C330" w14:textId="77777777" w:rsidR="0052533E" w:rsidRDefault="0052533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FC39D" w14:textId="77777777" w:rsidR="0052533E" w:rsidRDefault="0052533E">
      <w:pPr>
        <w:pStyle w:val="Amendement"/>
      </w:pPr>
      <w:r>
        <w:rPr>
          <w:b w:val="0"/>
        </w:rPr>
        <w:separator/>
      </w:r>
    </w:p>
  </w:footnote>
  <w:footnote w:type="continuationSeparator" w:id="0">
    <w:p w14:paraId="07877609" w14:textId="77777777" w:rsidR="0052533E" w:rsidRDefault="005253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33E"/>
    <w:rsid w:val="00133FCE"/>
    <w:rsid w:val="001E482C"/>
    <w:rsid w:val="001E4877"/>
    <w:rsid w:val="0021105A"/>
    <w:rsid w:val="00280D6A"/>
    <w:rsid w:val="002B78E9"/>
    <w:rsid w:val="002C5406"/>
    <w:rsid w:val="00330D60"/>
    <w:rsid w:val="00345A5C"/>
    <w:rsid w:val="003F71A1"/>
    <w:rsid w:val="00476415"/>
    <w:rsid w:val="004D1797"/>
    <w:rsid w:val="0052533E"/>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42561"/>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04529"/>
  <w15:docId w15:val="{82F1AFCB-5E3D-4E27-ACB5-494A4FE31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786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2026-01-27T10:14:00.0000000Z</dcterms:created>
  <dcterms:modified xsi:type="dcterms:W3CDTF">2026-01-27T10:41:00.0000000Z</dcterms:modified>
  <dc:description>------------------------</dc:description>
  <dc:subject/>
  <keywords/>
  <version/>
  <category/>
</coreProperties>
</file>