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80323" w14:paraId="5D6D6C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8651C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FB58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80323" w14:paraId="4291CE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E072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80323" w14:paraId="6E34FF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AFED71" w14:textId="77777777"/>
        </w:tc>
      </w:tr>
      <w:tr w:rsidR="00997775" w:rsidTr="00180323" w14:paraId="450007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45A60E" w14:textId="77777777"/>
        </w:tc>
      </w:tr>
      <w:tr w:rsidR="00997775" w:rsidTr="00180323" w14:paraId="128F4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1C799D" w14:textId="77777777"/>
        </w:tc>
        <w:tc>
          <w:tcPr>
            <w:tcW w:w="7654" w:type="dxa"/>
            <w:gridSpan w:val="2"/>
          </w:tcPr>
          <w:p w:rsidR="00997775" w:rsidRDefault="00997775" w14:paraId="3872435E" w14:textId="77777777"/>
        </w:tc>
      </w:tr>
      <w:tr w:rsidR="00180323" w:rsidTr="00180323" w14:paraId="7D09B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323" w:rsidP="00180323" w:rsidRDefault="00180323" w14:paraId="1D302EC2" w14:textId="6695A18C">
            <w:pPr>
              <w:rPr>
                <w:b/>
              </w:rPr>
            </w:pPr>
            <w:r w:rsidRPr="00B621A5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621A5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B621A5">
              <w:rPr>
                <w:b/>
              </w:rPr>
              <w:t>VII</w:t>
            </w:r>
          </w:p>
        </w:tc>
        <w:tc>
          <w:tcPr>
            <w:tcW w:w="7654" w:type="dxa"/>
            <w:gridSpan w:val="2"/>
          </w:tcPr>
          <w:p w:rsidR="00180323" w:rsidP="00180323" w:rsidRDefault="00180323" w14:paraId="5C7E86E4" w14:textId="202D9B96">
            <w:pPr>
              <w:rPr>
                <w:b/>
              </w:rPr>
            </w:pPr>
            <w:r w:rsidRPr="00B621A5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180323" w:rsidTr="00180323" w14:paraId="27B46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323" w:rsidP="00180323" w:rsidRDefault="00180323" w14:paraId="79DB677C" w14:textId="77777777"/>
        </w:tc>
        <w:tc>
          <w:tcPr>
            <w:tcW w:w="7654" w:type="dxa"/>
            <w:gridSpan w:val="2"/>
          </w:tcPr>
          <w:p w:rsidR="00180323" w:rsidP="00180323" w:rsidRDefault="00180323" w14:paraId="711E050B" w14:textId="77777777"/>
        </w:tc>
      </w:tr>
      <w:tr w:rsidR="00180323" w:rsidTr="00180323" w14:paraId="4DB4D4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323" w:rsidP="00180323" w:rsidRDefault="00180323" w14:paraId="4DEF5812" w14:textId="77777777"/>
        </w:tc>
        <w:tc>
          <w:tcPr>
            <w:tcW w:w="7654" w:type="dxa"/>
            <w:gridSpan w:val="2"/>
          </w:tcPr>
          <w:p w:rsidR="00180323" w:rsidP="00180323" w:rsidRDefault="00180323" w14:paraId="72129396" w14:textId="77777777"/>
        </w:tc>
      </w:tr>
      <w:tr w:rsidR="00180323" w:rsidTr="00180323" w14:paraId="39269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323" w:rsidP="00180323" w:rsidRDefault="00180323" w14:paraId="2D4F11EA" w14:textId="08B8AD6E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180323" w:rsidP="00180323" w:rsidRDefault="00180323" w14:paraId="4D6F1287" w14:textId="2E687E6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A6DDF" w:rsidR="008A6DDF">
              <w:rPr>
                <w:b/>
              </w:rPr>
              <w:t>HET LID CLEMMINCK</w:t>
            </w:r>
          </w:p>
        </w:tc>
      </w:tr>
      <w:tr w:rsidR="00180323" w:rsidTr="00180323" w14:paraId="73A35A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80323" w:rsidP="00180323" w:rsidRDefault="00180323" w14:paraId="19091D05" w14:textId="77777777"/>
        </w:tc>
        <w:tc>
          <w:tcPr>
            <w:tcW w:w="7654" w:type="dxa"/>
            <w:gridSpan w:val="2"/>
          </w:tcPr>
          <w:p w:rsidR="00180323" w:rsidP="00180323" w:rsidRDefault="00180323" w14:paraId="0DAAFC72" w14:textId="69449FF0">
            <w:r>
              <w:t>Voorgesteld tijdens het wetgevingsoverleg van 26 januari 2026</w:t>
            </w:r>
          </w:p>
        </w:tc>
      </w:tr>
      <w:tr w:rsidR="00997775" w:rsidTr="00180323" w14:paraId="589303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9D68A" w14:textId="77777777"/>
        </w:tc>
        <w:tc>
          <w:tcPr>
            <w:tcW w:w="7654" w:type="dxa"/>
            <w:gridSpan w:val="2"/>
          </w:tcPr>
          <w:p w:rsidR="00997775" w:rsidRDefault="00997775" w14:paraId="2C08618C" w14:textId="77777777"/>
        </w:tc>
      </w:tr>
      <w:tr w:rsidR="00997775" w:rsidTr="00180323" w14:paraId="021235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FB8A25" w14:textId="77777777"/>
        </w:tc>
        <w:tc>
          <w:tcPr>
            <w:tcW w:w="7654" w:type="dxa"/>
            <w:gridSpan w:val="2"/>
          </w:tcPr>
          <w:p w:rsidR="00997775" w:rsidRDefault="00997775" w14:paraId="3EEF6C15" w14:textId="77777777">
            <w:r>
              <w:t>De Kamer,</w:t>
            </w:r>
          </w:p>
        </w:tc>
      </w:tr>
      <w:tr w:rsidR="00997775" w:rsidTr="00180323" w14:paraId="483E6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5C619" w14:textId="77777777"/>
        </w:tc>
        <w:tc>
          <w:tcPr>
            <w:tcW w:w="7654" w:type="dxa"/>
            <w:gridSpan w:val="2"/>
          </w:tcPr>
          <w:p w:rsidR="00997775" w:rsidRDefault="00997775" w14:paraId="65AD6667" w14:textId="77777777"/>
        </w:tc>
      </w:tr>
      <w:tr w:rsidR="00997775" w:rsidTr="00180323" w14:paraId="1F9F79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6ABEC" w14:textId="77777777"/>
        </w:tc>
        <w:tc>
          <w:tcPr>
            <w:tcW w:w="7654" w:type="dxa"/>
            <w:gridSpan w:val="2"/>
          </w:tcPr>
          <w:p w:rsidR="00997775" w:rsidRDefault="00997775" w14:paraId="4F8E42A4" w14:textId="77777777">
            <w:r>
              <w:t>gehoord de beraadslaging,</w:t>
            </w:r>
          </w:p>
        </w:tc>
      </w:tr>
      <w:tr w:rsidR="00997775" w:rsidTr="00180323" w14:paraId="591E5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040660" w14:textId="77777777"/>
        </w:tc>
        <w:tc>
          <w:tcPr>
            <w:tcW w:w="7654" w:type="dxa"/>
            <w:gridSpan w:val="2"/>
          </w:tcPr>
          <w:p w:rsidR="00997775" w:rsidRDefault="00997775" w14:paraId="69756E88" w14:textId="77777777"/>
        </w:tc>
      </w:tr>
      <w:tr w:rsidR="00997775" w:rsidTr="00180323" w14:paraId="238AF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5E89FA" w14:textId="77777777"/>
        </w:tc>
        <w:tc>
          <w:tcPr>
            <w:tcW w:w="7654" w:type="dxa"/>
            <w:gridSpan w:val="2"/>
          </w:tcPr>
          <w:p w:rsidR="008A6DDF" w:rsidP="008A6DDF" w:rsidRDefault="008A6DDF" w14:paraId="2A961DF5" w14:textId="77777777">
            <w:r>
              <w:t xml:space="preserve">constaterende dat de ondergrond in Groningen en Noord-Drenthe nog decennia instabiel is en dat de vermindering van seismische risico's voor inwoners topprioriteit moet zijn; </w:t>
            </w:r>
          </w:p>
          <w:p w:rsidR="008A6DDF" w:rsidP="008A6DDF" w:rsidRDefault="008A6DDF" w14:paraId="03390768" w14:textId="77777777"/>
          <w:p w:rsidR="008A6DDF" w:rsidP="008A6DDF" w:rsidRDefault="008A6DDF" w14:paraId="5C0817D2" w14:textId="77777777">
            <w:r>
              <w:t xml:space="preserve">constaterende dat diverse wetenschappers en instituties aangeven dat bijvoorbeeld stikstofinjectie kansrijk is om bij te dragen aan stabilisatie van de bodem door drukherstel in de Groningse velden; </w:t>
            </w:r>
          </w:p>
          <w:p w:rsidR="008A6DDF" w:rsidP="008A6DDF" w:rsidRDefault="008A6DDF" w14:paraId="03EAE539" w14:textId="77777777"/>
          <w:p w:rsidR="008A6DDF" w:rsidP="008A6DDF" w:rsidRDefault="008A6DDF" w14:paraId="3D86A8A2" w14:textId="77777777">
            <w:r>
              <w:t xml:space="preserve">van mening dat kabinet en Kamer de verantwoordelijkheid hebben om alle opties om toekomstige bevingen te beperken of te voorkomen te onderzoeken en te overwegen; </w:t>
            </w:r>
          </w:p>
          <w:p w:rsidR="008A6DDF" w:rsidP="008A6DDF" w:rsidRDefault="008A6DDF" w14:paraId="7047E938" w14:textId="77777777"/>
          <w:p w:rsidR="008A6DDF" w:rsidP="008A6DDF" w:rsidRDefault="008A6DDF" w14:paraId="7200246B" w14:textId="77777777">
            <w:r>
              <w:t>verzoekt de regering vervolgonderzoek te doen naar de mogelijkheden en randvoorwaarden voor het stabiliseren van de Groningse ondergrond, bijvoorbeeld via stikstofinjectie,</w:t>
            </w:r>
          </w:p>
          <w:p w:rsidR="008A6DDF" w:rsidP="008A6DDF" w:rsidRDefault="008A6DDF" w14:paraId="36176793" w14:textId="77777777"/>
          <w:p w:rsidR="008A6DDF" w:rsidP="008A6DDF" w:rsidRDefault="008A6DDF" w14:paraId="0A820759" w14:textId="77777777">
            <w:r>
              <w:t>en gaat over tot de orde van de dag.</w:t>
            </w:r>
          </w:p>
          <w:p w:rsidR="008A6DDF" w:rsidP="008A6DDF" w:rsidRDefault="008A6DDF" w14:paraId="39609928" w14:textId="6DCF3568"/>
          <w:p w:rsidR="00997775" w:rsidP="008A6DDF" w:rsidRDefault="008A6DDF" w14:paraId="51E04384" w14:textId="4140BB69">
            <w:r>
              <w:t>Clemminck</w:t>
            </w:r>
          </w:p>
        </w:tc>
      </w:tr>
    </w:tbl>
    <w:p w:rsidR="00997775" w:rsidRDefault="00997775" w14:paraId="2532588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C4A6" w14:textId="77777777" w:rsidR="00180323" w:rsidRDefault="00180323">
      <w:pPr>
        <w:spacing w:line="20" w:lineRule="exact"/>
      </w:pPr>
    </w:p>
  </w:endnote>
  <w:endnote w:type="continuationSeparator" w:id="0">
    <w:p w14:paraId="32A8CCCB" w14:textId="77777777" w:rsidR="00180323" w:rsidRDefault="001803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A80FE3" w14:textId="77777777" w:rsidR="00180323" w:rsidRDefault="001803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2AB2" w14:textId="77777777" w:rsidR="00180323" w:rsidRDefault="001803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1D172F" w14:textId="77777777" w:rsidR="00180323" w:rsidRDefault="00180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23"/>
    <w:rsid w:val="00133FCE"/>
    <w:rsid w:val="0018032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1797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6DDF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647A0"/>
  <w15:docId w15:val="{9D336B37-92D9-4BC2-95B2-83F7A2C6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2026-01-27T10:15:00.0000000Z</dcterms:created>
  <dcterms:modified xsi:type="dcterms:W3CDTF">2026-01-27T10:52:00.0000000Z</dcterms:modified>
  <dc:description>------------------------</dc:description>
  <dc:subject/>
  <keywords/>
  <version/>
  <category/>
</coreProperties>
</file>