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45D0" w:rsidP="005E45D0" w:rsidRDefault="005E45D0" w14:paraId="394F0D4F" w14:textId="77777777">
      <w:pPr>
        <w:pStyle w:val="Kop1"/>
        <w:rPr>
          <w:rFonts w:ascii="Arial" w:hAnsi="Arial" w:eastAsia="Times New Roman" w:cs="Arial"/>
        </w:rPr>
      </w:pPr>
      <w:r>
        <w:rPr>
          <w:rStyle w:val="Zwaar"/>
          <w:rFonts w:ascii="Arial" w:hAnsi="Arial" w:eastAsia="Times New Roman" w:cs="Arial"/>
          <w:b w:val="0"/>
          <w:bCs w:val="0"/>
        </w:rPr>
        <w:t>Raad Buitenlandse Zaken d.d. 29 januari 2026</w:t>
      </w:r>
    </w:p>
    <w:p w:rsidR="005E45D0" w:rsidP="005E45D0" w:rsidRDefault="005E45D0" w14:paraId="28BE53E3"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Paulusma</w:t>
      </w:r>
      <w:r>
        <w:rPr>
          <w:rFonts w:ascii="Arial" w:hAnsi="Arial" w:eastAsia="Times New Roman" w:cs="Arial"/>
          <w:sz w:val="22"/>
          <w:szCs w:val="22"/>
        </w:rPr>
        <w:br/>
      </w:r>
      <w:r>
        <w:rPr>
          <w:rFonts w:ascii="Arial" w:hAnsi="Arial" w:eastAsia="Times New Roman" w:cs="Arial"/>
          <w:sz w:val="22"/>
          <w:szCs w:val="22"/>
        </w:rPr>
        <w:br/>
        <w:t>Raad Buitenlandse Zaken d.d. 29 januari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d.d. 29 januari 2026 (CD d.d. 13/01)</w:t>
      </w:r>
      <w:r>
        <w:rPr>
          <w:rFonts w:ascii="Arial" w:hAnsi="Arial" w:eastAsia="Times New Roman" w:cs="Arial"/>
          <w:sz w:val="22"/>
          <w:szCs w:val="22"/>
        </w:rPr>
        <w:t>.</w:t>
      </w:r>
    </w:p>
    <w:p w:rsidR="005E45D0" w:rsidP="005E45D0" w:rsidRDefault="005E45D0" w14:paraId="28A4EA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Raad Buitenlandse Zaken. Ik heet de leden van de Kamer welkom, ik heet de minister welkom in vak K, en ik nodig de heer Ceder van de fractie van de ChristenUnie uit voor zijn bijdrage. Gaat uw gang.</w:t>
      </w:r>
    </w:p>
    <w:p w:rsidR="005E45D0" w:rsidP="005E45D0" w:rsidRDefault="005E45D0" w14:paraId="59B8C1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Allereerst heb ik een vraag. Een paar dagen geleden heeft het Franse parlement een resolutie aangenomen om in Europees verband te kijken of het mogelijk is om de Moslimbroederschap, of in ieder geval een aantal takken daarvan, op de EU-terrorismelijst te plaatsen. Ik vraag me af of de minister de komende dagen kan gaan verkennen in de RBZ hoe, wat en waarom dit tot stand is gekomen en of Nederland daar iets mee moet. Mijn vraag is of hij dat wil toezeggen.</w:t>
      </w:r>
      <w:r>
        <w:rPr>
          <w:rFonts w:ascii="Arial" w:hAnsi="Arial" w:eastAsia="Times New Roman" w:cs="Arial"/>
          <w:sz w:val="22"/>
          <w:szCs w:val="22"/>
        </w:rPr>
        <w:br/>
      </w:r>
      <w:r>
        <w:rPr>
          <w:rFonts w:ascii="Arial" w:hAnsi="Arial" w:eastAsia="Times New Roman" w:cs="Arial"/>
          <w:sz w:val="22"/>
          <w:szCs w:val="22"/>
        </w:rPr>
        <w:br/>
        <w:t>Voorzitter. Ik heb twee moties.</w:t>
      </w:r>
    </w:p>
    <w:p w:rsidR="005E45D0" w:rsidP="005E45D0" w:rsidRDefault="005E45D0" w14:paraId="1FF090B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zich in meerderheid al had uitgesproken over het binnen de EU steun vergaren voor het plaatsen van de IRGC op de EU-terreurlijst (motie-Ceder/Stoffer (32623, nr. 373));</w:t>
      </w:r>
      <w:r>
        <w:rPr>
          <w:rFonts w:ascii="Arial" w:hAnsi="Arial" w:eastAsia="Times New Roman" w:cs="Arial"/>
          <w:sz w:val="22"/>
          <w:szCs w:val="22"/>
        </w:rPr>
        <w:br/>
      </w:r>
      <w:r>
        <w:rPr>
          <w:rFonts w:ascii="Arial" w:hAnsi="Arial" w:eastAsia="Times New Roman" w:cs="Arial"/>
          <w:sz w:val="22"/>
          <w:szCs w:val="22"/>
        </w:rPr>
        <w:br/>
        <w:t>constaterende dat specifiek Spanje, Frankrijk en Italië het op de EU-terreurlijst plaatsen van de IRGC blokkeren;</w:t>
      </w:r>
      <w:r>
        <w:rPr>
          <w:rFonts w:ascii="Arial" w:hAnsi="Arial" w:eastAsia="Times New Roman" w:cs="Arial"/>
          <w:sz w:val="22"/>
          <w:szCs w:val="22"/>
        </w:rPr>
        <w:br/>
      </w:r>
      <w:r>
        <w:rPr>
          <w:rFonts w:ascii="Arial" w:hAnsi="Arial" w:eastAsia="Times New Roman" w:cs="Arial"/>
          <w:sz w:val="22"/>
          <w:szCs w:val="22"/>
        </w:rPr>
        <w:br/>
        <w:t>verzoekt de regering actief steun te vergaren voor het plaatsen van de IRGC op de EU-terreurlijst en in het bijzonder bovengenoemde blokkerende landen te vragen het verzet te staken,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6AEBD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3321 (21501-02).</w:t>
      </w:r>
    </w:p>
    <w:p w:rsidR="005E45D0" w:rsidP="005E45D0" w:rsidRDefault="005E45D0" w14:paraId="757F79C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al berichten zijn over executies van Koerden, de belegering van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en andere mensenrechtenschendingen;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overwegende dat er na de moorden op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druzen</w:t>
      </w:r>
      <w:proofErr w:type="spellEnd"/>
      <w:r>
        <w:rPr>
          <w:rFonts w:ascii="Arial" w:hAnsi="Arial" w:eastAsia="Times New Roman" w:cs="Arial"/>
          <w:sz w:val="22"/>
          <w:szCs w:val="22"/>
        </w:rPr>
        <w:t xml:space="preserve"> begrijpelijkerwijs veel vrees is bij Koerden over het handelen van de Syrische overgangsregering als het hele gebied straks in hun handen is;</w:t>
      </w:r>
      <w:r>
        <w:rPr>
          <w:rFonts w:ascii="Arial" w:hAnsi="Arial" w:eastAsia="Times New Roman" w:cs="Arial"/>
          <w:sz w:val="22"/>
          <w:szCs w:val="22"/>
        </w:rPr>
        <w:br/>
      </w:r>
      <w:r>
        <w:rPr>
          <w:rFonts w:ascii="Arial" w:hAnsi="Arial" w:eastAsia="Times New Roman" w:cs="Arial"/>
          <w:sz w:val="22"/>
          <w:szCs w:val="22"/>
        </w:rPr>
        <w:br/>
        <w:t>constaterende dat de EU op 10 januari jongstleden opriep tot het beëindigen van de vijandelijkheden tussen het Syrische leger en de SDF, maar dat Von der Leyen de dag daarvoor ook aankondigde graag met Syrië te gaan spreken over het hervatten van de samenwerkingsovereenkomst met Syrië en miljoenen aan financiële hulp aankondigde;</w:t>
      </w:r>
      <w:r>
        <w:rPr>
          <w:rFonts w:ascii="Arial" w:hAnsi="Arial" w:eastAsia="Times New Roman" w:cs="Arial"/>
          <w:sz w:val="22"/>
          <w:szCs w:val="22"/>
        </w:rPr>
        <w:br/>
      </w:r>
      <w:r>
        <w:rPr>
          <w:rFonts w:ascii="Arial" w:hAnsi="Arial" w:eastAsia="Times New Roman" w:cs="Arial"/>
          <w:sz w:val="22"/>
          <w:szCs w:val="22"/>
        </w:rPr>
        <w:br/>
        <w:t>verzoekt de regering om in EU-verband te pleiten voor een stop op de steeds verdergaande normalisatie van de betrekkingen met de Syrische interim-regering en duidelijke voorwaarden te verbinden aan verdere steun, inclusief bescherming van en gelijke rechten voor alle minderheden, inclusief de Koerden,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36708A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Ceder en Stoffer.</w:t>
      </w:r>
      <w:r>
        <w:rPr>
          <w:rFonts w:ascii="Arial" w:hAnsi="Arial" w:eastAsia="Times New Roman" w:cs="Arial"/>
          <w:sz w:val="22"/>
          <w:szCs w:val="22"/>
        </w:rPr>
        <w:br/>
      </w:r>
      <w:r>
        <w:rPr>
          <w:rFonts w:ascii="Arial" w:hAnsi="Arial" w:eastAsia="Times New Roman" w:cs="Arial"/>
          <w:sz w:val="22"/>
          <w:szCs w:val="22"/>
        </w:rPr>
        <w:br/>
        <w:t>Zij krijgt nr. 3322 (21501-02).</w:t>
      </w:r>
    </w:p>
    <w:p w:rsidR="005E45D0" w:rsidP="005E45D0" w:rsidRDefault="005E45D0" w14:paraId="167114E6" w14:textId="77777777">
      <w:pPr>
        <w:spacing w:after="240"/>
        <w:rPr>
          <w:rFonts w:ascii="Arial" w:hAnsi="Arial" w:eastAsia="Times New Roman" w:cs="Arial"/>
          <w:sz w:val="22"/>
          <w:szCs w:val="22"/>
        </w:rPr>
      </w:pPr>
      <w:r>
        <w:rPr>
          <w:rFonts w:ascii="Arial" w:hAnsi="Arial" w:eastAsia="Times New Roman" w:cs="Arial"/>
          <w:sz w:val="22"/>
          <w:szCs w:val="22"/>
        </w:rPr>
        <w:t xml:space="preserve">Dit geeft aanleiding tot een vraag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p>
    <w:p w:rsidR="005E45D0" w:rsidP="005E45D0" w:rsidRDefault="005E45D0" w14:paraId="0B3B72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Zou ik onder de eerste motie mogen, voorzitter?</w:t>
      </w:r>
    </w:p>
    <w:p w:rsidR="005E45D0" w:rsidP="005E45D0" w:rsidRDefault="005E45D0" w14:paraId="02A0B1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Ceder.</w:t>
      </w:r>
    </w:p>
    <w:p w:rsidR="005E45D0" w:rsidP="005E45D0" w:rsidRDefault="005E45D0" w14:paraId="69D03F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Ja, hoor. En als er meer gegadigden zijn, kunnen die zich bij mij melden.</w:t>
      </w:r>
    </w:p>
    <w:p w:rsidR="005E45D0" w:rsidP="005E45D0" w:rsidRDefault="005E45D0" w14:paraId="7516BF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Liever niet allemaal plenair. Dank u wel.</w:t>
      </w:r>
      <w:r>
        <w:rPr>
          <w:rFonts w:ascii="Arial" w:hAnsi="Arial" w:eastAsia="Times New Roman" w:cs="Arial"/>
          <w:sz w:val="22"/>
          <w:szCs w:val="22"/>
        </w:rPr>
        <w:br/>
      </w:r>
      <w:r>
        <w:rPr>
          <w:rFonts w:ascii="Arial" w:hAnsi="Arial" w:eastAsia="Times New Roman" w:cs="Arial"/>
          <w:sz w:val="22"/>
          <w:szCs w:val="22"/>
        </w:rPr>
        <w:br/>
        <w:t>Dan gaan we nu luisteren naar mevrouw Dobbe, die spreekt namens de fractie van de SP. Gaat uw gang.</w:t>
      </w:r>
    </w:p>
    <w:p w:rsidR="005E45D0" w:rsidP="005E45D0" w:rsidRDefault="005E45D0" w14:paraId="04CC1E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w:t>
      </w:r>
    </w:p>
    <w:p w:rsidR="005E45D0" w:rsidP="005E45D0" w:rsidRDefault="005E45D0" w14:paraId="25C7DA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Iraanse autoriteiten bij het neerslaan van demonstraties buitensporig geweld hebben gebruikt, waarbij mogelijk 30.000 doden zijn gevallen onder de burgerbevolking;</w:t>
      </w:r>
      <w:r>
        <w:rPr>
          <w:rFonts w:ascii="Arial" w:hAnsi="Arial" w:eastAsia="Times New Roman" w:cs="Arial"/>
          <w:sz w:val="22"/>
          <w:szCs w:val="22"/>
        </w:rPr>
        <w:br/>
      </w:r>
      <w:r>
        <w:rPr>
          <w:rFonts w:ascii="Arial" w:hAnsi="Arial" w:eastAsia="Times New Roman" w:cs="Arial"/>
          <w:sz w:val="22"/>
          <w:szCs w:val="22"/>
        </w:rPr>
        <w:br/>
        <w:t>overwegende dat slachtoffers en hun families recht hebben op waarheid, gerechtigheid en verantwoording en dat straffeloosheid moet worden tegengegaan;</w:t>
      </w:r>
      <w:r>
        <w:rPr>
          <w:rFonts w:ascii="Arial" w:hAnsi="Arial" w:eastAsia="Times New Roman" w:cs="Arial"/>
          <w:sz w:val="22"/>
          <w:szCs w:val="22"/>
        </w:rPr>
        <w:br/>
      </w:r>
      <w:r>
        <w:rPr>
          <w:rFonts w:ascii="Arial" w:hAnsi="Arial" w:eastAsia="Times New Roman" w:cs="Arial"/>
          <w:sz w:val="22"/>
          <w:szCs w:val="22"/>
        </w:rPr>
        <w:br/>
        <w:t>verzoekt de regering om onafhankelijke internationale onderzoekscapaciteit naar het buitensporige geweld tegen demonstranten in Iran actief te ondersteunen,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E45D0" w:rsidP="005E45D0" w:rsidRDefault="005E45D0" w14:paraId="7F1903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3323 (21501-02).</w:t>
      </w:r>
    </w:p>
    <w:p w:rsidR="005E45D0" w:rsidP="005E45D0" w:rsidRDefault="005E45D0" w14:paraId="7D9FBE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regering het UNRWA-hoofdkantoor in Oost-Jeruzalem heeft gesloopt;</w:t>
      </w:r>
      <w:r>
        <w:rPr>
          <w:rFonts w:ascii="Arial" w:hAnsi="Arial" w:eastAsia="Times New Roman" w:cs="Arial"/>
          <w:sz w:val="22"/>
          <w:szCs w:val="22"/>
        </w:rPr>
        <w:br/>
      </w:r>
      <w:r>
        <w:rPr>
          <w:rFonts w:ascii="Arial" w:hAnsi="Arial" w:eastAsia="Times New Roman" w:cs="Arial"/>
          <w:sz w:val="22"/>
          <w:szCs w:val="22"/>
        </w:rPr>
        <w:br/>
        <w:t>overwegende dat Nederland UNRWA dient te steunen als lid van de VN en vanuit de grondwettelijke verplichting de internationale rechtsorde te versterken;</w:t>
      </w:r>
      <w:r>
        <w:rPr>
          <w:rFonts w:ascii="Arial" w:hAnsi="Arial" w:eastAsia="Times New Roman" w:cs="Arial"/>
          <w:sz w:val="22"/>
          <w:szCs w:val="22"/>
        </w:rPr>
        <w:br/>
      </w:r>
      <w:r>
        <w:rPr>
          <w:rFonts w:ascii="Arial" w:hAnsi="Arial" w:eastAsia="Times New Roman" w:cs="Arial"/>
          <w:sz w:val="22"/>
          <w:szCs w:val="22"/>
        </w:rPr>
        <w:br/>
        <w:t>overwegende dat UNRWA onmisbaar is voor humanitaire hulp aan Palestijnen;</w:t>
      </w:r>
      <w:r>
        <w:rPr>
          <w:rFonts w:ascii="Arial" w:hAnsi="Arial" w:eastAsia="Times New Roman" w:cs="Arial"/>
          <w:sz w:val="22"/>
          <w:szCs w:val="22"/>
        </w:rPr>
        <w:br/>
      </w:r>
      <w:r>
        <w:rPr>
          <w:rFonts w:ascii="Arial" w:hAnsi="Arial" w:eastAsia="Times New Roman" w:cs="Arial"/>
          <w:sz w:val="22"/>
          <w:szCs w:val="22"/>
        </w:rPr>
        <w:br/>
        <w:t>verzoekt de regering het slopen van het UNRWA-hoofdkantoor te veroordelen;</w:t>
      </w:r>
      <w:r>
        <w:rPr>
          <w:rFonts w:ascii="Arial" w:hAnsi="Arial" w:eastAsia="Times New Roman" w:cs="Arial"/>
          <w:sz w:val="22"/>
          <w:szCs w:val="22"/>
        </w:rPr>
        <w:br/>
      </w:r>
      <w:r>
        <w:rPr>
          <w:rFonts w:ascii="Arial" w:hAnsi="Arial" w:eastAsia="Times New Roman" w:cs="Arial"/>
          <w:sz w:val="22"/>
          <w:szCs w:val="22"/>
        </w:rPr>
        <w:br/>
        <w:t>verzoekt de regering met UNRWA in gesprek te gaan over wat zij nodig hebben om in staat te blijven om hulp aan de Palestijnse bevolking te leveren, en hierover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746553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3324 (21501-02).</w:t>
      </w:r>
    </w:p>
    <w:p w:rsidR="005E45D0" w:rsidP="005E45D0" w:rsidRDefault="005E45D0" w14:paraId="6E513091"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5E45D0" w:rsidP="005E45D0" w:rsidRDefault="005E45D0" w14:paraId="3BC10E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5E45D0" w:rsidP="005E45D0" w:rsidRDefault="005E45D0" w14:paraId="78583C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nu luisteren naar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namens de fractie van het CDA. Gaat uw gang.</w:t>
      </w:r>
    </w:p>
    <w:p w:rsidR="005E45D0" w:rsidP="005E45D0" w:rsidRDefault="005E45D0" w14:paraId="6C10D9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 Twee korte punten.</w:t>
      </w:r>
      <w:r>
        <w:rPr>
          <w:rFonts w:ascii="Arial" w:hAnsi="Arial" w:eastAsia="Times New Roman" w:cs="Arial"/>
          <w:sz w:val="22"/>
          <w:szCs w:val="22"/>
        </w:rPr>
        <w:br/>
      </w:r>
      <w:r>
        <w:rPr>
          <w:rFonts w:ascii="Arial" w:hAnsi="Arial" w:eastAsia="Times New Roman" w:cs="Arial"/>
          <w:sz w:val="22"/>
          <w:szCs w:val="22"/>
        </w:rPr>
        <w:br/>
        <w:t xml:space="preserve">We hebben het al even besproken in het debat, maar sinds die tijd zijn de ontwikkelingen helaas niet veel verbeterd. Ik doel dan op de situatie van de Koerden in Syrië. Collega Ceder vroeg hier al aandacht voor en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er net schriftelijke vragen over gesteld. Wellicht kan de minister iets meer delen over de actualiteit en over de vraag of hij druk uitoefent, en welke druk dan, op de Amerikanen, die toch de Koerden in de steek lijken te hebben gelaten.</w:t>
      </w:r>
      <w:r>
        <w:rPr>
          <w:rFonts w:ascii="Arial" w:hAnsi="Arial" w:eastAsia="Times New Roman" w:cs="Arial"/>
          <w:sz w:val="22"/>
          <w:szCs w:val="22"/>
        </w:rPr>
        <w:br/>
      </w:r>
      <w:r>
        <w:rPr>
          <w:rFonts w:ascii="Arial" w:hAnsi="Arial" w:eastAsia="Times New Roman" w:cs="Arial"/>
          <w:sz w:val="22"/>
          <w:szCs w:val="22"/>
        </w:rPr>
        <w:br/>
        <w:t>Ook krijg ik graag een update over hoe het staat met Iran en het plaatsen van de Revolutionaire Garde op de terreurlijst. Collega Ceder heeft daar net een motie over ingediend.</w:t>
      </w:r>
      <w:r>
        <w:rPr>
          <w:rFonts w:ascii="Arial" w:hAnsi="Arial" w:eastAsia="Times New Roman" w:cs="Arial"/>
          <w:sz w:val="22"/>
          <w:szCs w:val="22"/>
        </w:rPr>
        <w:br/>
      </w:r>
      <w:r>
        <w:rPr>
          <w:rFonts w:ascii="Arial" w:hAnsi="Arial" w:eastAsia="Times New Roman" w:cs="Arial"/>
          <w:sz w:val="22"/>
          <w:szCs w:val="22"/>
        </w:rPr>
        <w:lastRenderedPageBreak/>
        <w:br/>
        <w:t>Dank u wel.</w:t>
      </w:r>
    </w:p>
    <w:p w:rsidR="005E45D0" w:rsidP="005E45D0" w:rsidRDefault="005E45D0" w14:paraId="5D7DD7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nu graag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uit. Zij spreekt namens de fractie van GroenLinks-Partij van de Arbeid.</w:t>
      </w:r>
    </w:p>
    <w:p w:rsidR="005E45D0" w:rsidP="005E45D0" w:rsidRDefault="005E45D0" w14:paraId="3FB726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hou het nu gewoon bij één motie, want we hebben straks nog een heel begrotingsdebat waarin eigenlijk alle onderwerpen waar collega's aan refereerden gewoon terug zullen komen.</w:t>
      </w:r>
    </w:p>
    <w:p w:rsidR="005E45D0" w:rsidP="005E45D0" w:rsidRDefault="005E45D0" w14:paraId="7040CF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om familieleden van hooggeplaatste leden van het Iraanse regime waar mogelijk tot persona non grata te verklaren, en dit ook in Europees verband te agenderen,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0174FA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Ceder, Dassen, Dobbe, Van der Burg, Teunissen en Van der Werf.</w:t>
      </w:r>
      <w:r>
        <w:rPr>
          <w:rFonts w:ascii="Arial" w:hAnsi="Arial" w:eastAsia="Times New Roman" w:cs="Arial"/>
          <w:sz w:val="22"/>
          <w:szCs w:val="22"/>
        </w:rPr>
        <w:br/>
      </w:r>
      <w:r>
        <w:rPr>
          <w:rFonts w:ascii="Arial" w:hAnsi="Arial" w:eastAsia="Times New Roman" w:cs="Arial"/>
          <w:sz w:val="22"/>
          <w:szCs w:val="22"/>
        </w:rPr>
        <w:br/>
        <w:t>Zij krijgt nr. 3325 (21501-02).</w:t>
      </w:r>
    </w:p>
    <w:p w:rsidR="005E45D0" w:rsidP="005E45D0" w:rsidRDefault="005E45D0" w14:paraId="7FBFDC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5E45D0" w:rsidP="005E45D0" w:rsidRDefault="005E45D0" w14:paraId="7E75A8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De Roon. Hij spreekt namens de fractie van de PVV. Gaat uw gang.</w:t>
      </w:r>
    </w:p>
    <w:p w:rsidR="005E45D0" w:rsidP="005E45D0" w:rsidRDefault="005E45D0" w14:paraId="02CE8E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De Iraniërs willen perspectief op vrijheid na jarenlange islamitische repressie. De terreur die het bewind tegen hen uitoefent, is ongekend grof en onmenselijk. Denk aan het massale geweld tegen de eigen burgers, maar vooral ook aan de diepe angst die wordt gezaaid. Verplaats je in gedachten maar eens in die, veelal jonge, mensen die nu zijn opgesloten in de Iraanse kerkers van ontmenselijking en marteling. Vergeet ook niet de wurgende angst van en ontzetting bij al hun naasten.</w:t>
      </w:r>
      <w:r>
        <w:rPr>
          <w:rFonts w:ascii="Arial" w:hAnsi="Arial" w:eastAsia="Times New Roman" w:cs="Arial"/>
          <w:sz w:val="22"/>
          <w:szCs w:val="22"/>
        </w:rPr>
        <w:br/>
      </w:r>
      <w:r>
        <w:rPr>
          <w:rFonts w:ascii="Arial" w:hAnsi="Arial" w:eastAsia="Times New Roman" w:cs="Arial"/>
          <w:sz w:val="22"/>
          <w:szCs w:val="22"/>
        </w:rPr>
        <w:br/>
        <w:t>Nederland moet een volgende stap zetten. Het is onbegrijpelijk dat de legitimiteit van dat bewind nog steeds wordt erkend door de wereldgemeenschap; dat is een grove schande. Nederland moet het Iraanse regime wat ons betreft niet langer meer als legitiem erkennen. De aanwezigheid van de Iraanse ambassade en de diplomaten in Nederland is een schandvlek, die moet worden uitgewist.</w:t>
      </w:r>
      <w:r>
        <w:rPr>
          <w:rFonts w:ascii="Arial" w:hAnsi="Arial" w:eastAsia="Times New Roman" w:cs="Arial"/>
          <w:sz w:val="22"/>
          <w:szCs w:val="22"/>
        </w:rPr>
        <w:br/>
      </w:r>
      <w:r>
        <w:rPr>
          <w:rFonts w:ascii="Arial" w:hAnsi="Arial" w:eastAsia="Times New Roman" w:cs="Arial"/>
          <w:sz w:val="22"/>
          <w:szCs w:val="22"/>
        </w:rPr>
        <w:br/>
        <w:t>Dat is wat ik ga voorstellen in de motie.</w:t>
      </w:r>
    </w:p>
    <w:p w:rsidR="005E45D0" w:rsidP="005E45D0" w:rsidRDefault="005E45D0" w14:paraId="494F90C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te erkennen dat het Iraanse regime zijn legitimiteit heeft verloren door </w:t>
      </w:r>
      <w:r>
        <w:rPr>
          <w:rFonts w:ascii="Arial" w:hAnsi="Arial" w:eastAsia="Times New Roman" w:cs="Arial"/>
          <w:sz w:val="22"/>
          <w:szCs w:val="22"/>
        </w:rPr>
        <w:lastRenderedPageBreak/>
        <w:t>het aanhoudende en grootschalige geweld tegen de eigen bevolking;</w:t>
      </w:r>
      <w:r>
        <w:rPr>
          <w:rFonts w:ascii="Arial" w:hAnsi="Arial" w:eastAsia="Times New Roman" w:cs="Arial"/>
          <w:sz w:val="22"/>
          <w:szCs w:val="22"/>
        </w:rPr>
        <w:br/>
      </w:r>
      <w:r>
        <w:rPr>
          <w:rFonts w:ascii="Arial" w:hAnsi="Arial" w:eastAsia="Times New Roman" w:cs="Arial"/>
          <w:sz w:val="22"/>
          <w:szCs w:val="22"/>
        </w:rPr>
        <w:br/>
        <w:t>verzoekt de regering om de Iraanse ambassade in Nederland te sluiten en alle Iraanse diplomaten het land uit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0C7287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 Roon en Wilders.</w:t>
      </w:r>
      <w:r>
        <w:rPr>
          <w:rFonts w:ascii="Arial" w:hAnsi="Arial" w:eastAsia="Times New Roman" w:cs="Arial"/>
          <w:sz w:val="22"/>
          <w:szCs w:val="22"/>
        </w:rPr>
        <w:br/>
      </w:r>
      <w:r>
        <w:rPr>
          <w:rFonts w:ascii="Arial" w:hAnsi="Arial" w:eastAsia="Times New Roman" w:cs="Arial"/>
          <w:sz w:val="22"/>
          <w:szCs w:val="22"/>
        </w:rPr>
        <w:br/>
        <w:t>Zij krijgt nr. 3326 (21501-02).</w:t>
      </w:r>
    </w:p>
    <w:p w:rsidR="005E45D0" w:rsidP="005E45D0" w:rsidRDefault="005E45D0" w14:paraId="20BC7CDF" w14:textId="77777777">
      <w:pPr>
        <w:spacing w:after="240"/>
        <w:rPr>
          <w:rFonts w:ascii="Arial" w:hAnsi="Arial" w:eastAsia="Times New Roman" w:cs="Arial"/>
          <w:sz w:val="22"/>
          <w:szCs w:val="22"/>
        </w:rPr>
      </w:pPr>
      <w:r>
        <w:rPr>
          <w:rFonts w:ascii="Arial" w:hAnsi="Arial" w:eastAsia="Times New Roman" w:cs="Arial"/>
          <w:sz w:val="22"/>
          <w:szCs w:val="22"/>
        </w:rPr>
        <w:t>Dank u wel. Dan nodig ik nu graag de heer Hoogeveen uit. Hij spreekt namens de fractie van JA21. Gaat uw gang.</w:t>
      </w:r>
    </w:p>
    <w:p w:rsidR="005E45D0" w:rsidP="005E45D0" w:rsidRDefault="005E45D0" w14:paraId="7A0F34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voorzitter. Zoals bekend is JA21 geen voorstander van toetreding van Oekraïne tot de Europese Unie. We zien dat er steeds meer druk wordt opgevoerd om dit wel tot stand te brengen. Dat zagen we ook onlangs, een paar uur geleden nog.</w:t>
      </w:r>
      <w:r>
        <w:rPr>
          <w:rFonts w:ascii="Arial" w:hAnsi="Arial" w:eastAsia="Times New Roman" w:cs="Arial"/>
          <w:sz w:val="22"/>
          <w:szCs w:val="22"/>
        </w:rPr>
        <w:br/>
      </w:r>
      <w:r>
        <w:rPr>
          <w:rFonts w:ascii="Arial" w:hAnsi="Arial" w:eastAsia="Times New Roman" w:cs="Arial"/>
          <w:sz w:val="22"/>
          <w:szCs w:val="22"/>
        </w:rPr>
        <w:br/>
        <w:t>Vandaar de volgende motie.</w:t>
      </w:r>
    </w:p>
    <w:p w:rsidR="005E45D0" w:rsidP="005E45D0" w:rsidRDefault="005E45D0" w14:paraId="346A7D3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toetreding tot de Europese Unie de Kopenhagencriteria en andere toetredingsvoorwaarden gelden;</w:t>
      </w:r>
      <w:r>
        <w:rPr>
          <w:rFonts w:ascii="Arial" w:hAnsi="Arial" w:eastAsia="Times New Roman" w:cs="Arial"/>
          <w:sz w:val="22"/>
          <w:szCs w:val="22"/>
        </w:rPr>
        <w:br/>
      </w:r>
      <w:r>
        <w:rPr>
          <w:rFonts w:ascii="Arial" w:hAnsi="Arial" w:eastAsia="Times New Roman" w:cs="Arial"/>
          <w:sz w:val="22"/>
          <w:szCs w:val="22"/>
        </w:rPr>
        <w:br/>
        <w:t>verzoekt de regering om in EU-verband geen enkele versoepeling of afwijking te accepteren van alle toetredingsvoorwaarden voor Oekraïne en andere kandidaat-lidstaten en vast te houden aan volledige naleving voordat er sprake zou kunnen zijn van eventueel volwaardig EU-lidmaatschap,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745346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Ceulemans.</w:t>
      </w:r>
      <w:r>
        <w:rPr>
          <w:rFonts w:ascii="Arial" w:hAnsi="Arial" w:eastAsia="Times New Roman" w:cs="Arial"/>
          <w:sz w:val="22"/>
          <w:szCs w:val="22"/>
        </w:rPr>
        <w:br/>
      </w:r>
      <w:r>
        <w:rPr>
          <w:rFonts w:ascii="Arial" w:hAnsi="Arial" w:eastAsia="Times New Roman" w:cs="Arial"/>
          <w:sz w:val="22"/>
          <w:szCs w:val="22"/>
        </w:rPr>
        <w:br/>
        <w:t>Zij krijgt nr. 3327 (21501-02).</w:t>
      </w:r>
    </w:p>
    <w:p w:rsidR="005E45D0" w:rsidP="005E45D0" w:rsidRDefault="005E45D0" w14:paraId="39D4F4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De volgende motie.</w:t>
      </w:r>
    </w:p>
    <w:p w:rsidR="005E45D0" w:rsidP="005E45D0" w:rsidRDefault="005E45D0" w14:paraId="39A262D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een driestappenplan hanteren voor het economisch herstel van Venezuela;</w:t>
      </w:r>
      <w:r>
        <w:rPr>
          <w:rFonts w:ascii="Arial" w:hAnsi="Arial" w:eastAsia="Times New Roman" w:cs="Arial"/>
          <w:sz w:val="22"/>
          <w:szCs w:val="22"/>
        </w:rPr>
        <w:br/>
      </w:r>
      <w:r>
        <w:rPr>
          <w:rFonts w:ascii="Arial" w:hAnsi="Arial" w:eastAsia="Times New Roman" w:cs="Arial"/>
          <w:sz w:val="22"/>
          <w:szCs w:val="22"/>
        </w:rPr>
        <w:br/>
        <w:t>overwegende dat bedrijven in het Koninkrijk hierin een belangrijke rol kunnen spelen;</w:t>
      </w:r>
      <w:r>
        <w:rPr>
          <w:rFonts w:ascii="Arial" w:hAnsi="Arial" w:eastAsia="Times New Roman" w:cs="Arial"/>
          <w:sz w:val="22"/>
          <w:szCs w:val="22"/>
        </w:rPr>
        <w:br/>
      </w:r>
      <w:r>
        <w:rPr>
          <w:rFonts w:ascii="Arial" w:hAnsi="Arial" w:eastAsia="Times New Roman" w:cs="Arial"/>
          <w:sz w:val="22"/>
          <w:szCs w:val="22"/>
        </w:rPr>
        <w:br/>
        <w:t xml:space="preserve">verzoekt de regering om, in het licht van het Amerikaanse driestappenplan, het bedrijfsleven via bestaande instrumenten voor te bereiden op mogelijke economische kansen in </w:t>
      </w:r>
      <w:r>
        <w:rPr>
          <w:rFonts w:ascii="Arial" w:hAnsi="Arial" w:eastAsia="Times New Roman" w:cs="Arial"/>
          <w:sz w:val="22"/>
          <w:szCs w:val="22"/>
        </w:rPr>
        <w:lastRenderedPageBreak/>
        <w:t>Venezuela, inclusief duidelijkheid over sancties, risico's en voorwaarden, en ook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25B5E7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3328 (21501-02).</w:t>
      </w:r>
    </w:p>
    <w:p w:rsidR="005E45D0" w:rsidP="005E45D0" w:rsidRDefault="005E45D0" w14:paraId="4E81278C"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5E45D0" w:rsidP="005E45D0" w:rsidRDefault="005E45D0" w14:paraId="4BD714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5E45D0" w:rsidP="005E45D0" w:rsidRDefault="005E45D0" w14:paraId="153883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nodig ik nu graag de heer Van Baarle uit, die spreekt namens de fractie van DENK. Gaat uw gang.</w:t>
      </w:r>
    </w:p>
    <w:p w:rsidR="005E45D0" w:rsidP="005E45D0" w:rsidRDefault="005E45D0" w14:paraId="34280B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5E45D0" w:rsidP="005E45D0" w:rsidRDefault="005E45D0" w14:paraId="7F3FDA4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Europese overeenstemming over een aanvullend sanctiepakket tegen kolonisten die mensenrechtenschendingen plegen tot dusver uitblijft;</w:t>
      </w:r>
      <w:r>
        <w:rPr>
          <w:rFonts w:ascii="Arial" w:hAnsi="Arial" w:eastAsia="Times New Roman" w:cs="Arial"/>
          <w:sz w:val="22"/>
          <w:szCs w:val="22"/>
        </w:rPr>
        <w:br/>
      </w:r>
      <w:r>
        <w:rPr>
          <w:rFonts w:ascii="Arial" w:hAnsi="Arial" w:eastAsia="Times New Roman" w:cs="Arial"/>
          <w:sz w:val="22"/>
          <w:szCs w:val="22"/>
        </w:rPr>
        <w:br/>
        <w:t>verzoekt de regering de mogelijkheden te verkennen om gewelddadige kolonisten die aantoonbaar mensenrechtenschendingen hebben gepleegd, te plaatsen op de lijst voor een Schengen-inreisverbod (SIS-signalering),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4FA51E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3329 (21501-02).</w:t>
      </w:r>
    </w:p>
    <w:p w:rsidR="005E45D0" w:rsidP="005E45D0" w:rsidRDefault="005E45D0" w14:paraId="0C7E86C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de volledige regering-Netanyahu tot persona non grata te verklaren,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6D065B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3330 (21501-02).</w:t>
      </w:r>
    </w:p>
    <w:p w:rsidR="005E45D0" w:rsidP="005E45D0" w:rsidRDefault="005E45D0" w14:paraId="27F17F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ons zorgwekkende berichten en rapportages bereiken over mensenrechtenschendingen die gepleegd worden tegen burgers in Iran;</w:t>
      </w:r>
      <w:r>
        <w:rPr>
          <w:rFonts w:ascii="Arial" w:hAnsi="Arial" w:eastAsia="Times New Roman" w:cs="Arial"/>
          <w:sz w:val="22"/>
          <w:szCs w:val="22"/>
        </w:rPr>
        <w:br/>
      </w:r>
      <w:r>
        <w:rPr>
          <w:rFonts w:ascii="Arial" w:hAnsi="Arial" w:eastAsia="Times New Roman" w:cs="Arial"/>
          <w:sz w:val="22"/>
          <w:szCs w:val="22"/>
        </w:rPr>
        <w:br/>
        <w:t>verzoekt de regering om in Europees verband gerichte sancties te bepleiten tegen personen die aantoonbaar verantwoordelijk zijn voor het plegen van mensenrechtenschendingen in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76C04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3331 (21501-02).</w:t>
      </w:r>
    </w:p>
    <w:p w:rsidR="005E45D0" w:rsidP="005E45D0" w:rsidRDefault="005E45D0" w14:paraId="48B396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tot slot.</w:t>
      </w:r>
    </w:p>
    <w:p w:rsidR="005E45D0" w:rsidP="005E45D0" w:rsidRDefault="005E45D0" w14:paraId="2CA6CCD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militaire middelen, waaronder een vliegdekschip en begeleidende marineschepen, richting het Midden-Oosten hebben verplaatst in de context van oplopende spanningen met Iran;</w:t>
      </w:r>
      <w:r>
        <w:rPr>
          <w:rFonts w:ascii="Arial" w:hAnsi="Arial" w:eastAsia="Times New Roman" w:cs="Arial"/>
          <w:sz w:val="22"/>
          <w:szCs w:val="22"/>
        </w:rPr>
        <w:br/>
      </w:r>
      <w:r>
        <w:rPr>
          <w:rFonts w:ascii="Arial" w:hAnsi="Arial" w:eastAsia="Times New Roman" w:cs="Arial"/>
          <w:sz w:val="22"/>
          <w:szCs w:val="22"/>
        </w:rPr>
        <w:br/>
        <w:t xml:space="preserve">verzoekt de regering uit te spreken dat niet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of Netanyahu, maar het Iraanse volk gaat over de toekomst van Iran,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160D6E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3332 (21501-02).</w:t>
      </w:r>
    </w:p>
    <w:p w:rsidR="005E45D0" w:rsidP="005E45D0" w:rsidRDefault="005E45D0" w14:paraId="1C4D9F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w:t>
      </w:r>
    </w:p>
    <w:p w:rsidR="005E45D0" w:rsidP="005E45D0" w:rsidRDefault="005E45D0" w14:paraId="68EC99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nu graag de heer Erkens uit, die spreekt namens de fractie van de VVD. Gaat uw gang.</w:t>
      </w:r>
    </w:p>
    <w:p w:rsidR="005E45D0" w:rsidP="005E45D0" w:rsidRDefault="005E45D0" w14:paraId="57DB4F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Voorzitter.</w:t>
      </w:r>
    </w:p>
    <w:p w:rsidR="005E45D0" w:rsidP="005E45D0" w:rsidRDefault="005E45D0" w14:paraId="1385D9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Iraanse regime protesten met extreem geweld neerslaat, met naar verluidt tienduizenden dodelijke slachtoffers tot gevolg;</w:t>
      </w:r>
      <w:r>
        <w:rPr>
          <w:rFonts w:ascii="Arial" w:hAnsi="Arial" w:eastAsia="Times New Roman" w:cs="Arial"/>
          <w:sz w:val="22"/>
          <w:szCs w:val="22"/>
        </w:rPr>
        <w:br/>
      </w:r>
      <w:r>
        <w:rPr>
          <w:rFonts w:ascii="Arial" w:hAnsi="Arial" w:eastAsia="Times New Roman" w:cs="Arial"/>
          <w:sz w:val="22"/>
          <w:szCs w:val="22"/>
        </w:rPr>
        <w:br/>
        <w:t xml:space="preserve">overwegende dat een verenigde oppositie essentieel is voor het verhogen van de druk op </w:t>
      </w:r>
      <w:r>
        <w:rPr>
          <w:rFonts w:ascii="Arial" w:hAnsi="Arial" w:eastAsia="Times New Roman" w:cs="Arial"/>
          <w:sz w:val="22"/>
          <w:szCs w:val="22"/>
        </w:rPr>
        <w:lastRenderedPageBreak/>
        <w:t>het regime;</w:t>
      </w:r>
      <w:r>
        <w:rPr>
          <w:rFonts w:ascii="Arial" w:hAnsi="Arial" w:eastAsia="Times New Roman" w:cs="Arial"/>
          <w:sz w:val="22"/>
          <w:szCs w:val="22"/>
        </w:rPr>
        <w:br/>
      </w:r>
      <w:r>
        <w:rPr>
          <w:rFonts w:ascii="Arial" w:hAnsi="Arial" w:eastAsia="Times New Roman" w:cs="Arial"/>
          <w:sz w:val="22"/>
          <w:szCs w:val="22"/>
        </w:rPr>
        <w:br/>
        <w:t>overwegende dat de Iraanse diaspora een sleutelrol vervult in de ondersteuning van de binnenlandse oppositie en het ontsluiten van deze netwerken;</w:t>
      </w:r>
      <w:r>
        <w:rPr>
          <w:rFonts w:ascii="Arial" w:hAnsi="Arial" w:eastAsia="Times New Roman" w:cs="Arial"/>
          <w:sz w:val="22"/>
          <w:szCs w:val="22"/>
        </w:rPr>
        <w:br/>
      </w:r>
      <w:r>
        <w:rPr>
          <w:rFonts w:ascii="Arial" w:hAnsi="Arial" w:eastAsia="Times New Roman" w:cs="Arial"/>
          <w:sz w:val="22"/>
          <w:szCs w:val="22"/>
        </w:rPr>
        <w:br/>
        <w:t xml:space="preserve">verzoekt de regering om de contacten met </w:t>
      </w:r>
      <w:proofErr w:type="spellStart"/>
      <w:r>
        <w:rPr>
          <w:rFonts w:ascii="Arial" w:hAnsi="Arial" w:eastAsia="Times New Roman" w:cs="Arial"/>
          <w:sz w:val="22"/>
          <w:szCs w:val="22"/>
        </w:rPr>
        <w:t>regimekritische</w:t>
      </w:r>
      <w:proofErr w:type="spellEnd"/>
      <w:r>
        <w:rPr>
          <w:rFonts w:ascii="Arial" w:hAnsi="Arial" w:eastAsia="Times New Roman" w:cs="Arial"/>
          <w:sz w:val="22"/>
          <w:szCs w:val="22"/>
        </w:rPr>
        <w:t xml:space="preserve"> leden van de diaspora te intensiveren;</w:t>
      </w:r>
      <w:r>
        <w:rPr>
          <w:rFonts w:ascii="Arial" w:hAnsi="Arial" w:eastAsia="Times New Roman" w:cs="Arial"/>
          <w:sz w:val="22"/>
          <w:szCs w:val="22"/>
        </w:rPr>
        <w:br/>
      </w:r>
      <w:r>
        <w:rPr>
          <w:rFonts w:ascii="Arial" w:hAnsi="Arial" w:eastAsia="Times New Roman" w:cs="Arial"/>
          <w:sz w:val="22"/>
          <w:szCs w:val="22"/>
        </w:rPr>
        <w:br/>
        <w:t>verzoekt de regering tevens om in Europees verband een coalitie van gelijkgezinde landen te vormen om de oppositiekrachten gezamenlijk te ondersteunen en de druk op het bewind in Teheran maximaal op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10EBB6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Erkens, Hoogeveen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3333 (21501-02).</w:t>
      </w:r>
    </w:p>
    <w:p w:rsidR="005E45D0" w:rsidP="005E45D0" w:rsidRDefault="005E45D0" w14:paraId="3DCBE9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Erkens</w:t>
      </w:r>
      <w:r>
        <w:rPr>
          <w:rFonts w:ascii="Arial" w:hAnsi="Arial" w:eastAsia="Times New Roman" w:cs="Arial"/>
          <w:sz w:val="22"/>
          <w:szCs w:val="22"/>
        </w:rPr>
        <w:t xml:space="preserve"> (VVD):</w:t>
      </w:r>
      <w:r>
        <w:rPr>
          <w:rFonts w:ascii="Arial" w:hAnsi="Arial" w:eastAsia="Times New Roman" w:cs="Arial"/>
          <w:sz w:val="22"/>
          <w:szCs w:val="22"/>
        </w:rPr>
        <w:br/>
        <w:t>Dan de tweede motie.</w:t>
      </w:r>
    </w:p>
    <w:p w:rsidR="005E45D0" w:rsidP="005E45D0" w:rsidRDefault="005E45D0" w14:paraId="52CBDD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dappere bevolking van Iran opstaat voor haar vrijheid, terwijl het regime deze roep beantwoordt met brute repressie, marteling en moord;</w:t>
      </w:r>
      <w:r>
        <w:rPr>
          <w:rFonts w:ascii="Arial" w:hAnsi="Arial" w:eastAsia="Times New Roman" w:cs="Arial"/>
          <w:sz w:val="22"/>
          <w:szCs w:val="22"/>
        </w:rPr>
        <w:br/>
      </w:r>
      <w:r>
        <w:rPr>
          <w:rFonts w:ascii="Arial" w:hAnsi="Arial" w:eastAsia="Times New Roman" w:cs="Arial"/>
          <w:sz w:val="22"/>
          <w:szCs w:val="22"/>
        </w:rPr>
        <w:br/>
        <w:t>overwegende dat de Tweede Kamer op geen enkele wijze mag bijdragen aan de legitimering van dit bewind door vertegenwoordigers van het regime toegang of een podium te geven;</w:t>
      </w:r>
      <w:r>
        <w:rPr>
          <w:rFonts w:ascii="Arial" w:hAnsi="Arial" w:eastAsia="Times New Roman" w:cs="Arial"/>
          <w:sz w:val="22"/>
          <w:szCs w:val="22"/>
        </w:rPr>
        <w:br/>
      </w:r>
      <w:r>
        <w:rPr>
          <w:rFonts w:ascii="Arial" w:hAnsi="Arial" w:eastAsia="Times New Roman" w:cs="Arial"/>
          <w:sz w:val="22"/>
          <w:szCs w:val="22"/>
        </w:rPr>
        <w:br/>
        <w:t>spreekt uit dat diplomatiek personeel en overige vertegenwoordigers van de Islamitische Republiek Iran niet langer welkom zijn in de gebouwen van de Tweede Kamer en verzoekt het Presidium om hen de toegang te ontzeggen,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71F1ED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Erkens, Van der Burg en Hoogeveen.</w:t>
      </w:r>
      <w:r>
        <w:rPr>
          <w:rFonts w:ascii="Arial" w:hAnsi="Arial" w:eastAsia="Times New Roman" w:cs="Arial"/>
          <w:sz w:val="22"/>
          <w:szCs w:val="22"/>
        </w:rPr>
        <w:br/>
      </w:r>
      <w:r>
        <w:rPr>
          <w:rFonts w:ascii="Arial" w:hAnsi="Arial" w:eastAsia="Times New Roman" w:cs="Arial"/>
          <w:sz w:val="22"/>
          <w:szCs w:val="22"/>
        </w:rPr>
        <w:br/>
        <w:t>Zij krijgt nr. 3334 (21501-02).</w:t>
      </w:r>
    </w:p>
    <w:p w:rsidR="005E45D0" w:rsidP="005E45D0" w:rsidRDefault="005E45D0" w14:paraId="69429037" w14:textId="77777777">
      <w:pPr>
        <w:spacing w:after="240"/>
        <w:rPr>
          <w:rFonts w:ascii="Arial" w:hAnsi="Arial" w:eastAsia="Times New Roman" w:cs="Arial"/>
          <w:sz w:val="22"/>
          <w:szCs w:val="22"/>
        </w:rPr>
      </w:pPr>
      <w:r>
        <w:rPr>
          <w:rFonts w:ascii="Arial" w:hAnsi="Arial" w:eastAsia="Times New Roman" w:cs="Arial"/>
          <w:sz w:val="22"/>
          <w:szCs w:val="22"/>
        </w:rPr>
        <w:t>Dank u wel. Dan gaan we nu luisteren naar de heer Stoffer, die spreekt namens de fractie van de SGP. Gaat uw gang.</w:t>
      </w:r>
    </w:p>
    <w:p w:rsidR="005E45D0" w:rsidP="005E45D0" w:rsidRDefault="005E45D0" w14:paraId="39A381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twee moties.</w:t>
      </w:r>
    </w:p>
    <w:p w:rsidR="005E45D0" w:rsidP="005E45D0" w:rsidRDefault="005E45D0" w14:paraId="50A9C8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meer dan honderdduizend Koerden Aleppo ontvlucht zijn vanwege beschietingen en bombardementen, </w:t>
      </w:r>
      <w:proofErr w:type="spellStart"/>
      <w:r>
        <w:rPr>
          <w:rFonts w:ascii="Arial" w:hAnsi="Arial" w:eastAsia="Times New Roman" w:cs="Arial"/>
          <w:sz w:val="22"/>
          <w:szCs w:val="22"/>
        </w:rPr>
        <w:t>Kobani</w:t>
      </w:r>
      <w:proofErr w:type="spellEnd"/>
      <w:r>
        <w:rPr>
          <w:rFonts w:ascii="Arial" w:hAnsi="Arial" w:eastAsia="Times New Roman" w:cs="Arial"/>
          <w:sz w:val="22"/>
          <w:szCs w:val="22"/>
        </w:rPr>
        <w:t xml:space="preserve"> inmiddels al meer dan een week afgesloten is </w:t>
      </w:r>
      <w:r>
        <w:rPr>
          <w:rFonts w:ascii="Arial" w:hAnsi="Arial" w:eastAsia="Times New Roman" w:cs="Arial"/>
          <w:sz w:val="22"/>
          <w:szCs w:val="22"/>
        </w:rPr>
        <w:lastRenderedPageBreak/>
        <w:t>van water, elektriciteit en internet en IS-strijders massaal ontsnapt zijn uit gevangenissen;</w:t>
      </w:r>
      <w:r>
        <w:rPr>
          <w:rFonts w:ascii="Arial" w:hAnsi="Arial" w:eastAsia="Times New Roman" w:cs="Arial"/>
          <w:sz w:val="22"/>
          <w:szCs w:val="22"/>
        </w:rPr>
        <w:br/>
      </w:r>
      <w:r>
        <w:rPr>
          <w:rFonts w:ascii="Arial" w:hAnsi="Arial" w:eastAsia="Times New Roman" w:cs="Arial"/>
          <w:sz w:val="22"/>
          <w:szCs w:val="22"/>
        </w:rPr>
        <w:br/>
        <w:t>overwegende dat de Syrische overgangsregering voorwaarden voor Europese steun en normalisatie van de betrekkingen momenteel met voeten treedt;</w:t>
      </w:r>
      <w:r>
        <w:rPr>
          <w:rFonts w:ascii="Arial" w:hAnsi="Arial" w:eastAsia="Times New Roman" w:cs="Arial"/>
          <w:sz w:val="22"/>
          <w:szCs w:val="22"/>
        </w:rPr>
        <w:br/>
      </w:r>
      <w:r>
        <w:rPr>
          <w:rFonts w:ascii="Arial" w:hAnsi="Arial" w:eastAsia="Times New Roman" w:cs="Arial"/>
          <w:sz w:val="22"/>
          <w:szCs w:val="22"/>
        </w:rPr>
        <w:br/>
        <w:t>overwegende dat de Kamer harde voorwaarden gesteld heeft voor EU-steun aan Damascus, onder meer met betrekking tot omgang met minderheden;</w:t>
      </w:r>
      <w:r>
        <w:rPr>
          <w:rFonts w:ascii="Arial" w:hAnsi="Arial" w:eastAsia="Times New Roman" w:cs="Arial"/>
          <w:sz w:val="22"/>
          <w:szCs w:val="22"/>
        </w:rPr>
        <w:br/>
      </w:r>
      <w:r>
        <w:rPr>
          <w:rFonts w:ascii="Arial" w:hAnsi="Arial" w:eastAsia="Times New Roman" w:cs="Arial"/>
          <w:sz w:val="22"/>
          <w:szCs w:val="22"/>
        </w:rPr>
        <w:br/>
        <w:t>verzoekt de regering in EU-verband druk uit te oefenen op het Syrische regime en het standpunt in te nemen en actief uit te dragen dat verdere uitbetalingen van het steunpakket moeten worden opgeschort, indien de Syrische overgangsregering niet aantoonbaar op haar schreden terugkeert,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1C8691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3335 (21501-02).</w:t>
      </w:r>
    </w:p>
    <w:p w:rsidR="005E45D0" w:rsidP="005E45D0" w:rsidRDefault="005E45D0" w14:paraId="718378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heb ik nog een tweede motie, voorzitter.</w:t>
      </w:r>
    </w:p>
    <w:p w:rsidR="005E45D0" w:rsidP="005E45D0" w:rsidRDefault="005E45D0" w14:paraId="5BA147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tot op heden het Al-</w:t>
      </w:r>
      <w:proofErr w:type="spellStart"/>
      <w:r>
        <w:rPr>
          <w:rFonts w:ascii="Arial" w:hAnsi="Arial" w:eastAsia="Times New Roman" w:cs="Arial"/>
          <w:sz w:val="22"/>
          <w:szCs w:val="22"/>
        </w:rPr>
        <w:t>Sharaaregime</w:t>
      </w:r>
      <w:proofErr w:type="spellEnd"/>
      <w:r>
        <w:rPr>
          <w:rFonts w:ascii="Arial" w:hAnsi="Arial" w:eastAsia="Times New Roman" w:cs="Arial"/>
          <w:sz w:val="22"/>
          <w:szCs w:val="22"/>
        </w:rPr>
        <w:t xml:space="preserve"> heeft erkend als overgangsregering;</w:t>
      </w:r>
      <w:r>
        <w:rPr>
          <w:rFonts w:ascii="Arial" w:hAnsi="Arial" w:eastAsia="Times New Roman" w:cs="Arial"/>
          <w:sz w:val="22"/>
          <w:szCs w:val="22"/>
        </w:rPr>
        <w:br/>
      </w:r>
      <w:r>
        <w:rPr>
          <w:rFonts w:ascii="Arial" w:hAnsi="Arial" w:eastAsia="Times New Roman" w:cs="Arial"/>
          <w:sz w:val="22"/>
          <w:szCs w:val="22"/>
        </w:rPr>
        <w:br/>
        <w:t>overwegende dat recente ontwikkelingen erop wijzen dat het handelen van deze regering niet langer strookt met de voorwaarden waaronder de Kamer instemde met erkenning, en daarmee het door de Kamer verleende mandaat onder druk staat;</w:t>
      </w:r>
      <w:r>
        <w:rPr>
          <w:rFonts w:ascii="Arial" w:hAnsi="Arial" w:eastAsia="Times New Roman" w:cs="Arial"/>
          <w:sz w:val="22"/>
          <w:szCs w:val="22"/>
        </w:rPr>
        <w:br/>
      </w:r>
      <w:r>
        <w:rPr>
          <w:rFonts w:ascii="Arial" w:hAnsi="Arial" w:eastAsia="Times New Roman" w:cs="Arial"/>
          <w:sz w:val="22"/>
          <w:szCs w:val="22"/>
        </w:rPr>
        <w:br/>
        <w:t>overwegende dat erkenning van staten en regeringen een nationale bevoegdheid van lidstaten is en niet exclusief tot de competentie van de Europese Unie behoort;</w:t>
      </w:r>
      <w:r>
        <w:rPr>
          <w:rFonts w:ascii="Arial" w:hAnsi="Arial" w:eastAsia="Times New Roman" w:cs="Arial"/>
          <w:sz w:val="22"/>
          <w:szCs w:val="22"/>
        </w:rPr>
        <w:br/>
      </w:r>
      <w:r>
        <w:rPr>
          <w:rFonts w:ascii="Arial" w:hAnsi="Arial" w:eastAsia="Times New Roman" w:cs="Arial"/>
          <w:sz w:val="22"/>
          <w:szCs w:val="22"/>
        </w:rPr>
        <w:br/>
        <w:t>verzoekt de regering nu al de Nederlandse erkenning te evalueren en zo nodig op te schorten, en dit standpunt actief in EU-verband uit te dragen, en daarbij desnoods als eerste af te wijken van het gezamenlijke EU-standpunt,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553AA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Ceder.</w:t>
      </w:r>
      <w:r>
        <w:rPr>
          <w:rFonts w:ascii="Arial" w:hAnsi="Arial" w:eastAsia="Times New Roman" w:cs="Arial"/>
          <w:sz w:val="22"/>
          <w:szCs w:val="22"/>
        </w:rPr>
        <w:br/>
      </w:r>
      <w:r>
        <w:rPr>
          <w:rFonts w:ascii="Arial" w:hAnsi="Arial" w:eastAsia="Times New Roman" w:cs="Arial"/>
          <w:sz w:val="22"/>
          <w:szCs w:val="22"/>
        </w:rPr>
        <w:br/>
        <w:t>Zij krijgt nr. 3336 (21501-02).</w:t>
      </w:r>
    </w:p>
    <w:p w:rsidR="005E45D0" w:rsidP="005E45D0" w:rsidRDefault="005E45D0" w14:paraId="46F860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tot slot.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heeft een verzoek gedaan om wat dieper in te gaan op de actuele situatie in Syrië en de rol van de Amerikanen. Daar sluit ik mij graag bij aan. Dank u wel.</w:t>
      </w:r>
    </w:p>
    <w:p w:rsidR="005E45D0" w:rsidP="005E45D0" w:rsidRDefault="005E45D0" w14:paraId="4198ED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tot slot luisteren naar mevrouw Van der Werf, die spreekt namens de fractie van D66. Gaat uw gang.</w:t>
      </w:r>
    </w:p>
    <w:p w:rsidR="005E45D0" w:rsidP="005E45D0" w:rsidRDefault="005E45D0" w14:paraId="22D18E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Ik heb één motie.</w:t>
      </w:r>
    </w:p>
    <w:p w:rsidR="005E45D0" w:rsidP="005E45D0" w:rsidRDefault="005E45D0" w14:paraId="5C56B82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Islamitische Revolutionaire Garde een sleutelrol speelt in de gewelddadige repressie door het Iraanse regime, waaronder het doden van duizenden Iraniërs tijdens de recente protesten;</w:t>
      </w:r>
      <w:r>
        <w:rPr>
          <w:rFonts w:ascii="Arial" w:hAnsi="Arial" w:eastAsia="Times New Roman" w:cs="Arial"/>
          <w:sz w:val="22"/>
          <w:szCs w:val="22"/>
        </w:rPr>
        <w:br/>
      </w:r>
      <w:r>
        <w:rPr>
          <w:rFonts w:ascii="Arial" w:hAnsi="Arial" w:eastAsia="Times New Roman" w:cs="Arial"/>
          <w:sz w:val="22"/>
          <w:szCs w:val="22"/>
        </w:rPr>
        <w:br/>
        <w:t>constaterende dat de IRGC via een internationaal netwerk bijdraagt aan terrorisme en destabilisatie in de regio en daarbuiten;</w:t>
      </w:r>
      <w:r>
        <w:rPr>
          <w:rFonts w:ascii="Arial" w:hAnsi="Arial" w:eastAsia="Times New Roman" w:cs="Arial"/>
          <w:sz w:val="22"/>
          <w:szCs w:val="22"/>
        </w:rPr>
        <w:br/>
      </w:r>
      <w:r>
        <w:rPr>
          <w:rFonts w:ascii="Arial" w:hAnsi="Arial" w:eastAsia="Times New Roman" w:cs="Arial"/>
          <w:sz w:val="22"/>
          <w:szCs w:val="22"/>
        </w:rPr>
        <w:br/>
        <w:t>overwegende dat plaatsing van de IRGC op de EU-terrorismelijst vooralsnog uitblijft, maar verdere Europese maatregelen acuut noodzakelijk zijn;</w:t>
      </w:r>
      <w:r>
        <w:rPr>
          <w:rFonts w:ascii="Arial" w:hAnsi="Arial" w:eastAsia="Times New Roman" w:cs="Arial"/>
          <w:sz w:val="22"/>
          <w:szCs w:val="22"/>
        </w:rPr>
        <w:br/>
      </w:r>
      <w:r>
        <w:rPr>
          <w:rFonts w:ascii="Arial" w:hAnsi="Arial" w:eastAsia="Times New Roman" w:cs="Arial"/>
          <w:sz w:val="22"/>
          <w:szCs w:val="22"/>
        </w:rPr>
        <w:br/>
        <w:t>van mening dat de EU meer moet doen om de financiële en operationele slagkracht van de IRGC in te perken;</w:t>
      </w:r>
      <w:r>
        <w:rPr>
          <w:rFonts w:ascii="Arial" w:hAnsi="Arial" w:eastAsia="Times New Roman" w:cs="Arial"/>
          <w:sz w:val="22"/>
          <w:szCs w:val="22"/>
        </w:rPr>
        <w:br/>
      </w:r>
      <w:r>
        <w:rPr>
          <w:rFonts w:ascii="Arial" w:hAnsi="Arial" w:eastAsia="Times New Roman" w:cs="Arial"/>
          <w:sz w:val="22"/>
          <w:szCs w:val="22"/>
        </w:rPr>
        <w:br/>
        <w:t xml:space="preserve">verzoekt de regering zich in EU-verband in te zetten voor de oprichting van een sanctietaskforce tegen Iran, gericht op het afknijpen van de financiering van de IRGC, naar het voorbeeld van de </w:t>
      </w:r>
      <w:proofErr w:type="spellStart"/>
      <w:r>
        <w:rPr>
          <w:rFonts w:ascii="Arial" w:hAnsi="Arial" w:eastAsia="Times New Roman" w:cs="Arial"/>
          <w:sz w:val="22"/>
          <w:szCs w:val="22"/>
        </w:rPr>
        <w:t>Freeze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Seize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Task</w:t>
      </w:r>
      <w:proofErr w:type="spellEnd"/>
      <w:r>
        <w:rPr>
          <w:rFonts w:ascii="Arial" w:hAnsi="Arial" w:eastAsia="Times New Roman" w:cs="Arial"/>
          <w:sz w:val="22"/>
          <w:szCs w:val="22"/>
        </w:rPr>
        <w:t xml:space="preserve"> Force tegen Rusland en Belarus,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E45D0" w:rsidP="005E45D0" w:rsidRDefault="005E45D0" w14:paraId="05E460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Erkens en Hoogeveen.</w:t>
      </w:r>
      <w:r>
        <w:rPr>
          <w:rFonts w:ascii="Arial" w:hAnsi="Arial" w:eastAsia="Times New Roman" w:cs="Arial"/>
          <w:sz w:val="22"/>
          <w:szCs w:val="22"/>
        </w:rPr>
        <w:br/>
      </w:r>
      <w:r>
        <w:rPr>
          <w:rFonts w:ascii="Arial" w:hAnsi="Arial" w:eastAsia="Times New Roman" w:cs="Arial"/>
          <w:sz w:val="22"/>
          <w:szCs w:val="22"/>
        </w:rPr>
        <w:br/>
        <w:t>Zij krijgt nr. 3337 (21501-02).</w:t>
      </w:r>
    </w:p>
    <w:p w:rsidR="005E45D0" w:rsidP="005E45D0" w:rsidRDefault="005E45D0" w14:paraId="25692D5D" w14:textId="77777777">
      <w:pPr>
        <w:spacing w:after="240"/>
        <w:rPr>
          <w:rFonts w:ascii="Arial" w:hAnsi="Arial" w:eastAsia="Times New Roman" w:cs="Arial"/>
          <w:sz w:val="22"/>
          <w:szCs w:val="22"/>
        </w:rPr>
      </w:pPr>
      <w:r>
        <w:rPr>
          <w:rFonts w:ascii="Arial" w:hAnsi="Arial" w:eastAsia="Times New Roman" w:cs="Arial"/>
          <w:sz w:val="22"/>
          <w:szCs w:val="22"/>
        </w:rPr>
        <w:t>Dank u wel. De minister heeft aangegeven zeven minuten nodig te hebben voor de beantwoording van de vragen en de appreciatie van de moties, dus ik schors zeven minuten.</w:t>
      </w:r>
    </w:p>
    <w:p w:rsidR="005E45D0" w:rsidP="005E45D0" w:rsidRDefault="005E45D0" w14:paraId="4EFE1AC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16.35 uur tot 16.42 uur geschorst.</w:t>
      </w:r>
    </w:p>
    <w:p w:rsidR="005E45D0" w:rsidP="005E45D0" w:rsidRDefault="005E45D0" w14:paraId="055553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Raad Buitenlandse Zaken. We zijn toegekomen aan de beantwoording van de gestelde vragen en de appreciaties van de ingediende moties. Ik geef daartoe graag het woord aan de minister. Gaat uw gang.</w:t>
      </w:r>
    </w:p>
    <w:p w:rsidR="005E45D0" w:rsidP="005E45D0" w:rsidRDefault="005E45D0" w14:paraId="356C6D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Dank, voorzitter. Laat ik beginnen met een drietal vragen die zijn gesteld. Ik zeg bij voorbaat dat als ik in dit debat niet volledig kan zijn, ik het vanzelfsprekend wat uitgebreider zal meenemen in het begrotingsdebat, dat ik straks met uw Kamer ga hebben.</w:t>
      </w:r>
      <w:r>
        <w:rPr>
          <w:rFonts w:ascii="Arial" w:hAnsi="Arial" w:eastAsia="Times New Roman" w:cs="Arial"/>
          <w:sz w:val="22"/>
          <w:szCs w:val="22"/>
        </w:rPr>
        <w:br/>
      </w:r>
      <w:r>
        <w:rPr>
          <w:rFonts w:ascii="Arial" w:hAnsi="Arial" w:eastAsia="Times New Roman" w:cs="Arial"/>
          <w:sz w:val="22"/>
          <w:szCs w:val="22"/>
        </w:rPr>
        <w:br/>
        <w:t>Laat ik beginnen met het verzoek van de heer Ceder om de Moslimbroederschap op de EU-</w:t>
      </w:r>
      <w:proofErr w:type="spellStart"/>
      <w:r>
        <w:rPr>
          <w:rFonts w:ascii="Arial" w:hAnsi="Arial" w:eastAsia="Times New Roman" w:cs="Arial"/>
          <w:sz w:val="22"/>
          <w:szCs w:val="22"/>
        </w:rPr>
        <w:t>terrorismesanctielijst</w:t>
      </w:r>
      <w:proofErr w:type="spellEnd"/>
      <w:r>
        <w:rPr>
          <w:rFonts w:ascii="Arial" w:hAnsi="Arial" w:eastAsia="Times New Roman" w:cs="Arial"/>
          <w:sz w:val="22"/>
          <w:szCs w:val="22"/>
        </w:rPr>
        <w:t xml:space="preserve"> te plaatsen. Ik ben zeer bereid om daar het gesprek over aan te gaan, ook met mijn Franse collega, aangezien het voortkomt uit het Franse parlement. Ik moet daar wel een winstwaarschuwing bij geven, namelijk dat hiervoor unanimiteit is vereist. Er is een zware basis nodig om zo'n organisatie op de terreurlijst te kunnen zetten. Onze eigen </w:t>
      </w:r>
      <w:r>
        <w:rPr>
          <w:rFonts w:ascii="Arial" w:hAnsi="Arial" w:eastAsia="Times New Roman" w:cs="Arial"/>
          <w:sz w:val="22"/>
          <w:szCs w:val="22"/>
        </w:rPr>
        <w:lastRenderedPageBreak/>
        <w:t>dienst ziet die basis op dit moment niet voor de Moslimbroederschap in Nederland. Ik zie dit dus als een oproep tot een informerend gesprek, dat ik met hem zal hebben. We gaan kijken hoe we daarmee verdergaan.</w:t>
      </w:r>
      <w:r>
        <w:rPr>
          <w:rFonts w:ascii="Arial" w:hAnsi="Arial" w:eastAsia="Times New Roman" w:cs="Arial"/>
          <w:sz w:val="22"/>
          <w:szCs w:val="22"/>
        </w:rPr>
        <w:br/>
      </w:r>
      <w:r>
        <w:rPr>
          <w:rFonts w:ascii="Arial" w:hAnsi="Arial" w:eastAsia="Times New Roman" w:cs="Arial"/>
          <w:sz w:val="22"/>
          <w:szCs w:val="22"/>
        </w:rPr>
        <w:br/>
        <w:t>Het tweede verzoek ging over de actualiteit in Syrië. Die is erg fluïde op dit moment. Daarom denk ik dat we daar morgen ook nog over gaan spreken. Op dit moment is er een staakt-het-vuren, dat standhoudt. De Verenigde Staten hebben een grote rol gespeeld om dat af te dwingen. Er wordt opgeroepen om beide partijen aan tafel te krijgen en te komen tot een overeenkomst. Het uitgangspunt daarbij is wel dat de territoriale integriteit van Syrië behouden blijft. Dat betekent dat er een akkoord moet komen tussen de SDF, de bredere Koerdische bewindvoerders en het Syrische regime. Dat is de insteek van de internationale gemeenschap, waar de VS zich voor inzetten. Het is tot op heden een tweetal keer geklapt. Dat heeft geleid tot de situatie waarin we ons nu bevinden. Op dit moment is die stabiel. We zullen druk blijven uitoefenen, ook via de VS, om te komen tot een overeenkomst die de integriteit van Syrië en de rechten van de Koerdische bevolking in Syrië waarborgt.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vroeg hoe het staat met de IRGC. Het laatste nieuws dat ik heb, is dat Italië publiekelijk bekend heeft gemaakt niet langer tegen een </w:t>
      </w:r>
      <w:proofErr w:type="spellStart"/>
      <w:r>
        <w:rPr>
          <w:rFonts w:ascii="Arial" w:hAnsi="Arial" w:eastAsia="Times New Roman" w:cs="Arial"/>
          <w:sz w:val="22"/>
          <w:szCs w:val="22"/>
        </w:rPr>
        <w:t>listing</w:t>
      </w:r>
      <w:proofErr w:type="spellEnd"/>
      <w:r>
        <w:rPr>
          <w:rFonts w:ascii="Arial" w:hAnsi="Arial" w:eastAsia="Times New Roman" w:cs="Arial"/>
          <w:sz w:val="22"/>
          <w:szCs w:val="22"/>
        </w:rPr>
        <w:t xml:space="preserve"> te zijn. Dat betekent dat unanimiteit langzaam in zicht komt. Ik ben in contact met de resterende landen, die ik formeel niet in de openbaarheid kan noemen, om te kijken of we ook die kunnen bewegen tot een beweging, zodat we donderdag tijdens de Raad Buitenlandse Zaken kunnen overgaan tot het formeel listen van de Revolutionaire Garde op de sanctielijst.</w:t>
      </w:r>
      <w:r>
        <w:rPr>
          <w:rFonts w:ascii="Arial" w:hAnsi="Arial" w:eastAsia="Times New Roman" w:cs="Arial"/>
          <w:sz w:val="22"/>
          <w:szCs w:val="22"/>
        </w:rPr>
        <w:br/>
      </w:r>
      <w:r>
        <w:rPr>
          <w:rFonts w:ascii="Arial" w:hAnsi="Arial" w:eastAsia="Times New Roman" w:cs="Arial"/>
          <w:sz w:val="22"/>
          <w:szCs w:val="22"/>
        </w:rPr>
        <w:br/>
        <w:t>Dan kom ik bij de moties. De motie-Ceder/</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op stuk nr. 3321 gaat precies hierover, dus die kan ik oordeel Kamer geven.</w:t>
      </w:r>
    </w:p>
    <w:p w:rsidR="005E45D0" w:rsidP="005E45D0" w:rsidRDefault="005E45D0" w14:paraId="1BC403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3321 krijgt oordeel Kamer.</w:t>
      </w:r>
    </w:p>
    <w:p w:rsidR="005E45D0" w:rsidP="005E45D0" w:rsidRDefault="005E45D0" w14:paraId="49C49D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motie-Ceder/Stoffer op stuk nr. 3322 gaat over het stoppen van de betrekkingen. Ik heb getwijfeld tussen aanhouden en ontraden. Op dit moment ontraad ik 'm, niet omdat ik de zorgen over de gebeurtenissen in Syrië niet snap, maar omdat ik vind dat we op dit moment het staakt-het-vuren en de onderhandelingen die gaande zijn, nog even de tijd moeten geven voordat we drastische stappen nemen. Vandaar dat ik uitkom op ontraden. Dat zult u ook horen bij de andere aan Syrië gerelateerde moties.</w:t>
      </w:r>
    </w:p>
    <w:p w:rsidR="005E45D0" w:rsidP="005E45D0" w:rsidRDefault="005E45D0" w14:paraId="16DE11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3322 wordt ontraden.</w:t>
      </w:r>
    </w:p>
    <w:p w:rsidR="005E45D0" w:rsidP="005E45D0" w:rsidRDefault="005E45D0" w14:paraId="606399A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motie-Dobbe op stuk nr. 3323 over een onafhankelijk onderzoek krijgt oordeel Kamer.</w:t>
      </w:r>
    </w:p>
    <w:p w:rsidR="005E45D0" w:rsidP="005E45D0" w:rsidRDefault="005E45D0" w14:paraId="680A77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3323 krijgt oordeel Kamer.</w:t>
      </w:r>
    </w:p>
    <w:p w:rsidR="005E45D0" w:rsidP="005E45D0" w:rsidRDefault="005E45D0" w14:paraId="749B4A4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motie-Dobbe op stuk nr. 3324 over UNRWA krijgt oordeel Kamer.</w:t>
      </w:r>
    </w:p>
    <w:p w:rsidR="005E45D0" w:rsidP="005E45D0" w:rsidRDefault="005E45D0" w14:paraId="047D5E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3324 krijgt oordeel Kamer.</w:t>
      </w:r>
    </w:p>
    <w:p w:rsidR="005E45D0" w:rsidP="005E45D0" w:rsidRDefault="005E45D0" w14:paraId="58ADDC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c.s. op stuk nr. 3325 krijgt oordeel Kamer.</w:t>
      </w:r>
    </w:p>
    <w:p w:rsidR="005E45D0" w:rsidP="005E45D0" w:rsidRDefault="005E45D0" w14:paraId="20FFFA0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3325 krijgt oordeel Kamer.</w:t>
      </w:r>
    </w:p>
    <w:p w:rsidR="005E45D0" w:rsidP="005E45D0" w:rsidRDefault="005E45D0" w14:paraId="1727F1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motie-De Roon/Wilders op stuk nr. 3326 over het sluiten van de ambassade ontraad ik, onder verwijzing naar het debat. Mijn argumentatie daar was dat ik zeer hecht aan onze eigen ambassade daar. Op het moment dat wij de Iraanse ambassade hier sluiten, dan sluiten we de facto ook onze eigen ambassade in Teheran en dat wil ik op dit moment niet.</w:t>
      </w:r>
    </w:p>
    <w:p w:rsidR="005E45D0" w:rsidP="005E45D0" w:rsidRDefault="005E45D0" w14:paraId="726D76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3326 wordt ontraden.</w:t>
      </w:r>
    </w:p>
    <w:p w:rsidR="005E45D0" w:rsidP="005E45D0" w:rsidRDefault="005E45D0" w14:paraId="6C66B04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3327 krijgt oordeel Kamer.</w:t>
      </w:r>
    </w:p>
    <w:p w:rsidR="005E45D0" w:rsidP="005E45D0" w:rsidRDefault="005E45D0" w14:paraId="3A85C0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3327 krijgt oordeel Kamer.</w:t>
      </w:r>
    </w:p>
    <w:p w:rsidR="005E45D0" w:rsidP="005E45D0" w:rsidRDefault="005E45D0" w14:paraId="3836E2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3328 krijgt oordeel Kamer.</w:t>
      </w:r>
    </w:p>
    <w:p w:rsidR="005E45D0" w:rsidP="005E45D0" w:rsidRDefault="005E45D0" w14:paraId="2C9E96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3328 krijgt oordeel Kamer.</w:t>
      </w:r>
    </w:p>
    <w:p w:rsidR="005E45D0" w:rsidP="005E45D0" w:rsidRDefault="005E45D0" w14:paraId="5AEDD9E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3329 ontraad ik, onder verwijzing naar het debat. Ik heb uitgebreid uitgelegd waarom SIS-signalering hiervoor niet de aangewezen weg is.</w:t>
      </w:r>
    </w:p>
    <w:p w:rsidR="005E45D0" w:rsidP="005E45D0" w:rsidRDefault="005E45D0" w14:paraId="71CDC4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3329 wordt ontraden.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heeft een vraag. Gaat uw gang.</w:t>
      </w:r>
    </w:p>
    <w:p w:rsidR="005E45D0" w:rsidP="005E45D0" w:rsidRDefault="005E45D0" w14:paraId="7DEF51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een vraag over de motie op stuk nr. 3327. Die krijgt oordeel Kamer van het kabinet. We zagen de aankondiging van Commissievoorzitter Von der Leyen. Zij zei dat er gekeken wordt naar mogelijke oplossingen, omdat er nu, zoals we weten, een blokkade ligt. Begrijp ik dat het kabinet daar voor de resterende drie weken niet positief tegenover staat?</w:t>
      </w:r>
    </w:p>
    <w:p w:rsidR="005E45D0" w:rsidP="005E45D0" w:rsidRDefault="005E45D0" w14:paraId="6124CA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Het kabinet staat altijd welwillend tegenover oplossingen, maar het is nu eerst aan de Commissie om te komen met een voorstel. Het is duidelijk dat wij aan de voorkant vasthouden aan de criteria zoals we die altijd hebben vastgesteld, namelijk dat je voor volwaardig lidmaatschap moet voldoen aan de Kopenhagencriteria. Als er een voorstel komt, dan zullen we daar uiteraard met uw Kamer het gesprek over aangaan.</w:t>
      </w:r>
    </w:p>
    <w:p w:rsidR="005E45D0" w:rsidP="005E45D0" w:rsidRDefault="005E45D0" w14:paraId="5B87DE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3330.</w:t>
      </w:r>
    </w:p>
    <w:p w:rsidR="005E45D0" w:rsidP="005E45D0" w:rsidRDefault="005E45D0" w14:paraId="06792A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3330, over de hele regering-Netanyahu tot </w:t>
      </w:r>
      <w:proofErr w:type="spellStart"/>
      <w:r>
        <w:rPr>
          <w:rFonts w:ascii="Arial" w:hAnsi="Arial" w:eastAsia="Times New Roman" w:cs="Arial"/>
          <w:sz w:val="22"/>
          <w:szCs w:val="22"/>
        </w:rPr>
        <w:t>png</w:t>
      </w:r>
      <w:proofErr w:type="spellEnd"/>
      <w:r>
        <w:rPr>
          <w:rFonts w:ascii="Arial" w:hAnsi="Arial" w:eastAsia="Times New Roman" w:cs="Arial"/>
          <w:sz w:val="22"/>
          <w:szCs w:val="22"/>
        </w:rPr>
        <w:t xml:space="preserve"> verklaren, ontraad ik, want dat zou niet bevorderlijk zijn voor de implementatie van het vredesplan.</w:t>
      </w:r>
    </w:p>
    <w:p w:rsidR="005E45D0" w:rsidP="005E45D0" w:rsidRDefault="005E45D0" w14:paraId="715C12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3330 wordt ontraden.</w:t>
      </w:r>
    </w:p>
    <w:p w:rsidR="005E45D0" w:rsidP="005E45D0" w:rsidRDefault="005E45D0" w14:paraId="743D851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3331, van de heer Van Baarle: oordeel Kamer.</w:t>
      </w:r>
    </w:p>
    <w:p w:rsidR="005E45D0" w:rsidP="005E45D0" w:rsidRDefault="005E45D0" w14:paraId="7728D6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3331 krijgt oordeel Kamer.</w:t>
      </w:r>
    </w:p>
    <w:p w:rsidR="005E45D0" w:rsidP="005E45D0" w:rsidRDefault="005E45D0" w14:paraId="74AA3C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 xml:space="preserve">De motie op stuk nr. 3332 ontraad ik. Ik ga niet </w:t>
      </w:r>
      <w:proofErr w:type="spellStart"/>
      <w:r>
        <w:rPr>
          <w:rFonts w:ascii="Arial" w:hAnsi="Arial" w:eastAsia="Times New Roman" w:cs="Arial"/>
          <w:sz w:val="22"/>
          <w:szCs w:val="22"/>
        </w:rPr>
        <w:t>preëmptief</w:t>
      </w:r>
      <w:proofErr w:type="spellEnd"/>
      <w:r>
        <w:rPr>
          <w:rFonts w:ascii="Arial" w:hAnsi="Arial" w:eastAsia="Times New Roman" w:cs="Arial"/>
          <w:sz w:val="22"/>
          <w:szCs w:val="22"/>
        </w:rPr>
        <w:t xml:space="preserve"> uitspraken doen over acties die al dan niet zullen plaatsvinden.</w:t>
      </w:r>
    </w:p>
    <w:p w:rsidR="005E45D0" w:rsidP="005E45D0" w:rsidRDefault="005E45D0" w14:paraId="41ED1A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3332 wordt ontraden.</w:t>
      </w:r>
    </w:p>
    <w:p w:rsidR="005E45D0" w:rsidP="005E45D0" w:rsidRDefault="005E45D0" w14:paraId="401DF6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3333: oordeel Kamer.</w:t>
      </w:r>
    </w:p>
    <w:p w:rsidR="005E45D0" w:rsidP="005E45D0" w:rsidRDefault="005E45D0" w14:paraId="587991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3333 krijgt oordeel Kamer. Dat geeft aanleiding tot een vraag van de heer Van Baarle. Ik denk dat die over de vorige motie gaat. Ga uw gang.</w:t>
      </w:r>
    </w:p>
    <w:p w:rsidR="005E45D0" w:rsidP="005E45D0" w:rsidRDefault="005E45D0" w14:paraId="4ACC2F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die gaat over een van de vorige moties.</w:t>
      </w:r>
    </w:p>
    <w:p w:rsidR="005E45D0" w:rsidP="005E45D0" w:rsidRDefault="005E45D0" w14:paraId="1635F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welke motie gaat het specifiek?</w:t>
      </w:r>
    </w:p>
    <w:p w:rsidR="005E45D0" w:rsidP="005E45D0" w:rsidRDefault="005E45D0" w14:paraId="2E8329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Het gaat over mijn eerste motie, die gaat over de SIS-signalering.</w:t>
      </w:r>
    </w:p>
    <w:p w:rsidR="005E45D0" w:rsidP="005E45D0" w:rsidRDefault="005E45D0" w14:paraId="78E814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3329.</w:t>
      </w:r>
    </w:p>
    <w:p w:rsidR="005E45D0" w:rsidP="005E45D0" w:rsidRDefault="005E45D0" w14:paraId="7A6A9A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Exact. De minister zegt over die motie dat SIS-signalering niet de aangewezen weg is om iets in de richting van gewelddadige kolonisten te doen. In het debat heeft de minister in een toezegging, die hij vrij algemeen omkleedde, aangegeven de Kamer daar nog wel informatie over te willen sturen. Volgens mij sluiten de volgende twee dingen elkaar uit. De minister kan nu al aangeven dat het niet de geëigende weg is, maar dat is niet hetzelfde als wat de minister in het debat zei.</w:t>
      </w:r>
    </w:p>
    <w:p w:rsidR="005E45D0" w:rsidP="005E45D0" w:rsidRDefault="005E45D0" w14:paraId="66AD83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E45D0" w:rsidP="005E45D0" w:rsidRDefault="005E45D0" w14:paraId="299189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In heel veel gevallen is het wel een geëigende weg. Wat zou dan wel de geëigende weg zijn, nu we zien dat Europees alles spaak loopt?</w:t>
      </w:r>
    </w:p>
    <w:p w:rsidR="005E45D0" w:rsidP="005E45D0" w:rsidRDefault="005E45D0" w14:paraId="4F5D0C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een hele andere discussie die ik graag bij het begrotingsdebat zou betrekken. Daarin gaan we het hebben over de EU, buitenlandbeleid en wat je doet op het moment dat je geen unanimiteit hebt, die nu noodzakelijk is voor buitenlandbeleid. Die toezegging staat. Als u uw motie wilt aanhouden hangende die toezegging, dan zou u 'm moeten aanhouden. Als ik 'm nu moet appreciëren, dan verwijs ik terug naar mijn stelling zoals ik die in het debat heb ingenomen. Dat is dat ik SIS-signalering niet de geëigende weg vind.</w:t>
      </w:r>
    </w:p>
    <w:p w:rsidR="005E45D0" w:rsidP="005E45D0" w:rsidRDefault="005E45D0" w14:paraId="3FAD7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3334.</w:t>
      </w:r>
    </w:p>
    <w:p w:rsidR="005E45D0" w:rsidP="005E45D0" w:rsidRDefault="005E45D0" w14:paraId="7CFF5A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is een spreekt-uitmotie.</w:t>
      </w:r>
      <w:r>
        <w:rPr>
          <w:rFonts w:ascii="Arial" w:hAnsi="Arial" w:eastAsia="Times New Roman" w:cs="Arial"/>
          <w:sz w:val="22"/>
          <w:szCs w:val="22"/>
        </w:rPr>
        <w:br/>
      </w:r>
      <w:r>
        <w:rPr>
          <w:rFonts w:ascii="Arial" w:hAnsi="Arial" w:eastAsia="Times New Roman" w:cs="Arial"/>
          <w:sz w:val="22"/>
          <w:szCs w:val="22"/>
        </w:rPr>
        <w:br/>
        <w:t>De motie op stuk nr. 3335, van de heer Stoffer, over Syrië ontraad ik, met dezelfde redenering als ik eerder bij de heer Ceder heb gegeven.</w:t>
      </w:r>
    </w:p>
    <w:p w:rsidR="005E45D0" w:rsidP="005E45D0" w:rsidRDefault="005E45D0" w14:paraId="6B4C96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3335 wordt ontraden.</w:t>
      </w:r>
    </w:p>
    <w:p w:rsidR="005E45D0" w:rsidP="005E45D0" w:rsidRDefault="005E45D0" w14:paraId="74437A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Dat geldt dus ook voor de motie op stuk nr. 3336.</w:t>
      </w:r>
    </w:p>
    <w:p w:rsidR="005E45D0" w:rsidP="005E45D0" w:rsidRDefault="005E45D0" w14:paraId="5BBFED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3336 wordt ontraden.</w:t>
      </w:r>
    </w:p>
    <w:p w:rsidR="005E45D0" w:rsidP="005E45D0" w:rsidRDefault="005E45D0" w14:paraId="6D0CCF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motie op stuk nr. 3337, van mevrouw Van der Werf, geef ik oordeel Kamer.</w:t>
      </w:r>
    </w:p>
    <w:p w:rsidR="005E45D0" w:rsidP="005E45D0" w:rsidRDefault="005E45D0" w14:paraId="1F71C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3337 krijgt oordeel Kamer. Hiermee zijn we aan het einde gekomen van dit tweeminutendebat. O, de heer Ceder heeft er toch nog een vraag over. Een hele korte vraag, meneer Ceder.</w:t>
      </w:r>
    </w:p>
    <w:p w:rsidR="005E45D0" w:rsidP="005E45D0" w:rsidRDefault="005E45D0" w14:paraId="6B894F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Kan ik nog een toezegging noteren ten aanzien van het gesprek met de Fransen over de Moslimbroederschap? Dan moet er namelijk een verslag van terugkomen. Ik vraag daarom omdat ik de juridische opties aan het verkennen ben. Dan helpt het wel als er een verslag van het gesprek, of in ieder geval een terugkoppeling, naar de Kamer komt.</w:t>
      </w:r>
    </w:p>
    <w:p w:rsidR="005E45D0" w:rsidP="005E45D0" w:rsidRDefault="005E45D0" w14:paraId="0DC8586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De uitkomsten van het overleg met de Fransen volgen via het verslag van de RBZ.</w:t>
      </w:r>
    </w:p>
    <w:p w:rsidR="005E45D0" w:rsidP="005E45D0" w:rsidRDefault="005E45D0" w14:paraId="59F32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kort, meneer Ceder.</w:t>
      </w:r>
    </w:p>
    <w:p w:rsidR="005E45D0" w:rsidP="005E45D0" w:rsidRDefault="005E45D0" w14:paraId="5FE43D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motie op stuk nr. 3333, van de heer Erkens, heeft oordeel Kamer. Ik kan die op zich ook wel steunen, maar volgens mij is het onvermijdelijke gevolg van aanname van deze motie dat de Nederlandse overheid de oppositie steunt. Mijn vraag is: waartoe leidt dat? Ik vraag dat omdat we ook zien dat er de afgelopen dagen bewegingen van Amerikaanse schepen plaatsvinden in het Midden-Oosten. Ik ben benieuwd wat het standpunt van de overheid is, omdat dit verder gaat dan de gewonde demonstranten of het sanctioneren van de aanvallers. Daar gaan andere moties over. Dit gaat over het ondersteunen van de oppositie. Nogmaals, ik ben hiervoor. Wel is mijn vraag wat de doelstelling van het kabinet op dit punt is, ook in het licht van wat anderen landen beogen.</w:t>
      </w:r>
    </w:p>
    <w:p w:rsidR="005E45D0" w:rsidP="005E45D0" w:rsidRDefault="005E45D0" w14:paraId="5207024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Weel</w:t>
      </w:r>
      <w:r>
        <w:rPr>
          <w:rFonts w:ascii="Arial" w:hAnsi="Arial" w:eastAsia="Times New Roman" w:cs="Arial"/>
          <w:sz w:val="22"/>
          <w:szCs w:val="22"/>
        </w:rPr>
        <w:t>:</w:t>
      </w:r>
      <w:r>
        <w:rPr>
          <w:rFonts w:ascii="Arial" w:hAnsi="Arial" w:eastAsia="Times New Roman" w:cs="Arial"/>
          <w:sz w:val="22"/>
          <w:szCs w:val="22"/>
        </w:rPr>
        <w:br/>
        <w:t>Die is niet militair gericht en niet gericht op een daadwerkelijke opstand tegen het regime. Dat past ons niet. De doelstelling ziet op het steunen van het kunnen demonstreren, waarbij men geen geweld van de regering hoeft te vrezen.</w:t>
      </w:r>
    </w:p>
    <w:p w:rsidR="005E45D0" w:rsidP="005E45D0" w:rsidRDefault="005E45D0" w14:paraId="71F010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wij nu echt aan het einde gekomen van dit tweeminutendebat.</w:t>
      </w:r>
    </w:p>
    <w:p w:rsidR="005E45D0" w:rsidP="005E45D0" w:rsidRDefault="005E45D0" w14:paraId="21C8FC5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E45D0" w:rsidP="005E45D0" w:rsidRDefault="005E45D0" w14:paraId="3685C9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wij in één keer doorgaan met ... Excuus, ik had nog even moeten zeggen dat we woensdag over de ingediende moties stemmen.</w:t>
      </w:r>
    </w:p>
    <w:p w:rsidR="002C3023" w:rsidRDefault="002C3023" w14:paraId="4072781F"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5D0"/>
    <w:rsid w:val="002C3023"/>
    <w:rsid w:val="005E45D0"/>
    <w:rsid w:val="00D311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DBB6"/>
  <w15:chartTrackingRefBased/>
  <w15:docId w15:val="{E7426FAE-30C8-407E-8C0C-CF1CF0A7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45D0"/>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E45D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E45D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E45D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E45D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E45D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E45D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E45D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E45D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E45D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5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45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45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45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5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5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5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5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5D0"/>
    <w:rPr>
      <w:rFonts w:eastAsiaTheme="majorEastAsia" w:cstheme="majorBidi"/>
      <w:color w:val="272727" w:themeColor="text1" w:themeTint="D8"/>
    </w:rPr>
  </w:style>
  <w:style w:type="paragraph" w:styleId="Titel">
    <w:name w:val="Title"/>
    <w:basedOn w:val="Standaard"/>
    <w:next w:val="Standaard"/>
    <w:link w:val="TitelChar"/>
    <w:uiPriority w:val="10"/>
    <w:qFormat/>
    <w:rsid w:val="005E45D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E45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5D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E45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5D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E45D0"/>
    <w:rPr>
      <w:i/>
      <w:iCs/>
      <w:color w:val="404040" w:themeColor="text1" w:themeTint="BF"/>
    </w:rPr>
  </w:style>
  <w:style w:type="paragraph" w:styleId="Lijstalinea">
    <w:name w:val="List Paragraph"/>
    <w:basedOn w:val="Standaard"/>
    <w:uiPriority w:val="34"/>
    <w:qFormat/>
    <w:rsid w:val="005E45D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E45D0"/>
    <w:rPr>
      <w:i/>
      <w:iCs/>
      <w:color w:val="0F4761" w:themeColor="accent1" w:themeShade="BF"/>
    </w:rPr>
  </w:style>
  <w:style w:type="paragraph" w:styleId="Duidelijkcitaat">
    <w:name w:val="Intense Quote"/>
    <w:basedOn w:val="Standaard"/>
    <w:next w:val="Standaard"/>
    <w:link w:val="DuidelijkcitaatChar"/>
    <w:uiPriority w:val="30"/>
    <w:qFormat/>
    <w:rsid w:val="005E45D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E45D0"/>
    <w:rPr>
      <w:i/>
      <w:iCs/>
      <w:color w:val="0F4761" w:themeColor="accent1" w:themeShade="BF"/>
    </w:rPr>
  </w:style>
  <w:style w:type="character" w:styleId="Intensieveverwijzing">
    <w:name w:val="Intense Reference"/>
    <w:basedOn w:val="Standaardalinea-lettertype"/>
    <w:uiPriority w:val="32"/>
    <w:qFormat/>
    <w:rsid w:val="005E45D0"/>
    <w:rPr>
      <w:b/>
      <w:bCs/>
      <w:smallCaps/>
      <w:color w:val="0F4761" w:themeColor="accent1" w:themeShade="BF"/>
      <w:spacing w:val="5"/>
    </w:rPr>
  </w:style>
  <w:style w:type="character" w:styleId="Zwaar">
    <w:name w:val="Strong"/>
    <w:basedOn w:val="Standaardalinea-lettertype"/>
    <w:uiPriority w:val="22"/>
    <w:qFormat/>
    <w:rsid w:val="005E4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4330</ap:Words>
  <ap:Characters>23817</ap:Characters>
  <ap:DocSecurity>0</ap:DocSecurity>
  <ap:Lines>198</ap:Lines>
  <ap:Paragraphs>56</ap:Paragraphs>
  <ap:ScaleCrop>false</ap:ScaleCrop>
  <ap:LinksUpToDate>false</ap:LinksUpToDate>
  <ap:CharactersWithSpaces>28091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2026-01-28T07:19:00.0000000Z</dcterms:created>
  <dcterms:modified xsi:type="dcterms:W3CDTF">2026-01-28T07:19:00.0000000Z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