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80B2C20" w14:textId="77777777">
        <w:tc>
          <w:tcPr>
            <w:tcW w:w="8717" w:type="dxa"/>
            <w:gridSpan w:val="2"/>
            <w:tcBorders>
              <w:top w:val="nil"/>
              <w:left w:val="nil"/>
              <w:bottom w:val="nil"/>
              <w:right w:val="nil"/>
            </w:tcBorders>
            <w:vAlign w:val="center"/>
          </w:tcPr>
          <w:p w:rsidR="00470846" w:rsidP="00FB349A" w:rsidRDefault="00470846" w14:paraId="7C4C2DF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18BB77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F956E74" w14:textId="77777777">
        <w:trPr>
          <w:cantSplit/>
        </w:trPr>
        <w:tc>
          <w:tcPr>
            <w:tcW w:w="10348" w:type="dxa"/>
            <w:gridSpan w:val="3"/>
            <w:tcBorders>
              <w:top w:val="single" w:color="auto" w:sz="4" w:space="0"/>
              <w:left w:val="nil"/>
              <w:bottom w:val="nil"/>
              <w:right w:val="nil"/>
            </w:tcBorders>
          </w:tcPr>
          <w:p w:rsidR="00470846" w:rsidP="00F9022B" w:rsidRDefault="00833C90" w14:paraId="1FA888D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E9F4837" w14:textId="77777777">
        <w:trPr>
          <w:cantSplit/>
        </w:trPr>
        <w:tc>
          <w:tcPr>
            <w:tcW w:w="10348" w:type="dxa"/>
            <w:gridSpan w:val="3"/>
            <w:tcBorders>
              <w:top w:val="nil"/>
              <w:left w:val="nil"/>
              <w:bottom w:val="nil"/>
              <w:right w:val="nil"/>
            </w:tcBorders>
          </w:tcPr>
          <w:p w:rsidR="00470846" w:rsidP="00F8109A" w:rsidRDefault="00470846" w14:paraId="42BB1848" w14:textId="77777777">
            <w:pPr>
              <w:pStyle w:val="Amendement"/>
              <w:tabs>
                <w:tab w:val="clear" w:pos="3310"/>
                <w:tab w:val="clear" w:pos="3600"/>
              </w:tabs>
              <w:rPr>
                <w:rFonts w:ascii="Times New Roman" w:hAnsi="Times New Roman"/>
                <w:b w:val="0"/>
              </w:rPr>
            </w:pPr>
          </w:p>
        </w:tc>
      </w:tr>
      <w:tr w:rsidR="00470846" w:rsidTr="00FB349A" w14:paraId="6D82D7F3" w14:textId="77777777">
        <w:trPr>
          <w:cantSplit/>
        </w:trPr>
        <w:tc>
          <w:tcPr>
            <w:tcW w:w="10348" w:type="dxa"/>
            <w:gridSpan w:val="3"/>
            <w:tcBorders>
              <w:top w:val="nil"/>
              <w:left w:val="nil"/>
              <w:bottom w:val="single" w:color="auto" w:sz="4" w:space="0"/>
              <w:right w:val="nil"/>
            </w:tcBorders>
          </w:tcPr>
          <w:p w:rsidR="00470846" w:rsidP="00F8109A" w:rsidRDefault="00470846" w14:paraId="5FA23973" w14:textId="77777777">
            <w:pPr>
              <w:pStyle w:val="Amendement"/>
              <w:tabs>
                <w:tab w:val="clear" w:pos="3310"/>
                <w:tab w:val="clear" w:pos="3600"/>
              </w:tabs>
              <w:rPr>
                <w:rFonts w:ascii="Times New Roman" w:hAnsi="Times New Roman"/>
              </w:rPr>
            </w:pPr>
          </w:p>
        </w:tc>
      </w:tr>
      <w:tr w:rsidR="00470846" w:rsidTr="00FB349A" w14:paraId="5B5064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FA38A0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FF3E977" w14:textId="77777777">
            <w:pPr>
              <w:suppressAutoHyphens/>
              <w:rPr>
                <w:rFonts w:ascii="Times New Roman" w:hAnsi="Times New Roman"/>
                <w:b/>
              </w:rPr>
            </w:pPr>
          </w:p>
        </w:tc>
      </w:tr>
      <w:tr w:rsidR="00470846" w:rsidTr="00FB349A" w14:paraId="62BCCD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B6D2F" w14:paraId="36370B5F" w14:textId="1D549B72">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BB6D2F" w:rsidR="00470846" w:rsidP="00BB6D2F" w:rsidRDefault="00BB6D2F" w14:paraId="78BC169F" w14:textId="73B2A741">
            <w:pPr>
              <w:rPr>
                <w:b/>
                <w:bCs/>
              </w:rPr>
            </w:pPr>
            <w:r w:rsidRPr="00BB6D2F">
              <w:rPr>
                <w:rFonts w:ascii="Times New Roman" w:hAnsi="Times New Roman"/>
                <w:b/>
                <w:bCs/>
                <w:szCs w:val="24"/>
              </w:rPr>
              <w:t>Vaststelling van de begrotingsstaten van het Ministerie van Justitie en Veiligheid (VI) voor het jaar 2026</w:t>
            </w:r>
          </w:p>
        </w:tc>
      </w:tr>
      <w:tr w:rsidR="00470846" w:rsidTr="00FB349A" w14:paraId="05ADA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17CAC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BCA29AD" w14:textId="77777777">
            <w:pPr>
              <w:pStyle w:val="Amendement"/>
              <w:tabs>
                <w:tab w:val="clear" w:pos="3310"/>
                <w:tab w:val="clear" w:pos="3600"/>
              </w:tabs>
              <w:rPr>
                <w:rFonts w:ascii="Times New Roman" w:hAnsi="Times New Roman"/>
              </w:rPr>
            </w:pPr>
          </w:p>
        </w:tc>
      </w:tr>
      <w:tr w:rsidR="00470846" w:rsidTr="00FB349A" w14:paraId="0D74BA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26CA09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C59007E" w14:textId="77777777">
            <w:pPr>
              <w:pStyle w:val="Amendement"/>
              <w:tabs>
                <w:tab w:val="clear" w:pos="3310"/>
                <w:tab w:val="clear" w:pos="3600"/>
              </w:tabs>
              <w:rPr>
                <w:rFonts w:ascii="Times New Roman" w:hAnsi="Times New Roman"/>
              </w:rPr>
            </w:pPr>
          </w:p>
        </w:tc>
      </w:tr>
      <w:tr w:rsidR="00470846" w:rsidTr="00FB349A" w14:paraId="1C422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260984" w14:textId="223985CD">
            <w:pPr>
              <w:pStyle w:val="Amendement"/>
              <w:tabs>
                <w:tab w:val="clear" w:pos="3310"/>
                <w:tab w:val="clear" w:pos="3600"/>
              </w:tabs>
              <w:rPr>
                <w:rFonts w:ascii="Times New Roman" w:hAnsi="Times New Roman"/>
              </w:rPr>
            </w:pPr>
            <w:r>
              <w:rPr>
                <w:rFonts w:ascii="Times New Roman" w:hAnsi="Times New Roman"/>
              </w:rPr>
              <w:t xml:space="preserve">Nr. </w:t>
            </w:r>
            <w:r w:rsidR="00F37A80">
              <w:rPr>
                <w:rFonts w:ascii="Times New Roman" w:hAnsi="Times New Roman"/>
                <w:caps/>
              </w:rPr>
              <w:t>71</w:t>
            </w:r>
          </w:p>
        </w:tc>
        <w:tc>
          <w:tcPr>
            <w:tcW w:w="7654" w:type="dxa"/>
            <w:gridSpan w:val="2"/>
          </w:tcPr>
          <w:p w:rsidRPr="001A2A63" w:rsidR="00470846" w:rsidP="00FB349A" w:rsidRDefault="00470846" w14:paraId="1847F9AD" w14:textId="6CF6FB7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F37A80">
              <w:rPr>
                <w:rFonts w:ascii="Times New Roman" w:hAnsi="Times New Roman"/>
                <w:caps/>
              </w:rPr>
              <w:t xml:space="preserve">de leden </w:t>
            </w:r>
            <w:r w:rsidR="00BB6D2F">
              <w:rPr>
                <w:rFonts w:ascii="Times New Roman" w:hAnsi="Times New Roman"/>
                <w:caps/>
              </w:rPr>
              <w:t>bikker</w:t>
            </w:r>
            <w:r w:rsidR="00F37A80">
              <w:rPr>
                <w:rFonts w:ascii="Times New Roman" w:hAnsi="Times New Roman"/>
                <w:caps/>
              </w:rPr>
              <w:t xml:space="preserve"> en diederik van dijk</w:t>
            </w:r>
            <w:r w:rsidR="00220FF0">
              <w:rPr>
                <w:rFonts w:ascii="Times New Roman" w:hAnsi="Times New Roman"/>
                <w:caps/>
              </w:rPr>
              <w:t xml:space="preserve"> ter vervanging van dat gedrukt onder nr. 24</w:t>
            </w:r>
            <w:r w:rsidR="00220FF0">
              <w:rPr>
                <w:rStyle w:val="Voetnootmarkering"/>
                <w:rFonts w:ascii="Times New Roman" w:hAnsi="Times New Roman"/>
                <w:caps/>
              </w:rPr>
              <w:footnoteReference w:id="1"/>
            </w:r>
          </w:p>
        </w:tc>
      </w:tr>
      <w:tr w:rsidR="00470846" w:rsidTr="00FB349A" w14:paraId="2E1768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71DDB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85348A9" w14:textId="46E98082">
            <w:pPr>
              <w:pStyle w:val="Amendement"/>
              <w:tabs>
                <w:tab w:val="clear" w:pos="3310"/>
                <w:tab w:val="clear" w:pos="3600"/>
              </w:tabs>
              <w:rPr>
                <w:rFonts w:ascii="Times New Roman" w:hAnsi="Times New Roman"/>
              </w:rPr>
            </w:pPr>
            <w:r>
              <w:rPr>
                <w:rFonts w:ascii="Times New Roman" w:hAnsi="Times New Roman"/>
                <w:b w:val="0"/>
              </w:rPr>
              <w:t xml:space="preserve">Ontvangen </w:t>
            </w:r>
            <w:r w:rsidR="005B1355">
              <w:rPr>
                <w:rFonts w:ascii="Times New Roman" w:hAnsi="Times New Roman"/>
                <w:b w:val="0"/>
              </w:rPr>
              <w:t>28 januari 2026</w:t>
            </w:r>
          </w:p>
        </w:tc>
      </w:tr>
      <w:tr w:rsidR="00470846" w:rsidTr="00FB349A" w14:paraId="424363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0D8F6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A4488DD" w14:textId="77777777">
            <w:pPr>
              <w:pStyle w:val="Amendement"/>
              <w:tabs>
                <w:tab w:val="clear" w:pos="3310"/>
                <w:tab w:val="clear" w:pos="3600"/>
              </w:tabs>
              <w:rPr>
                <w:rFonts w:ascii="Times New Roman" w:hAnsi="Times New Roman"/>
                <w:b w:val="0"/>
              </w:rPr>
            </w:pPr>
          </w:p>
        </w:tc>
      </w:tr>
      <w:tr w:rsidR="009E6185" w:rsidTr="00FB349A" w14:paraId="4339A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E4FB759" w14:textId="7491525E">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F37A80">
              <w:rPr>
                <w:rFonts w:ascii="Times New Roman" w:hAnsi="Times New Roman"/>
                <w:b w:val="0"/>
              </w:rPr>
              <w:t>n</w:t>
            </w:r>
            <w:r>
              <w:rPr>
                <w:rFonts w:ascii="Times New Roman" w:hAnsi="Times New Roman"/>
                <w:b w:val="0"/>
              </w:rPr>
              <w:t xml:space="preserve"> </w:t>
            </w:r>
            <w:r w:rsidR="00F37A80">
              <w:rPr>
                <w:rFonts w:ascii="Times New Roman" w:hAnsi="Times New Roman"/>
                <w:b w:val="0"/>
              </w:rPr>
              <w:t>stellen</w:t>
            </w:r>
            <w:r>
              <w:rPr>
                <w:rFonts w:ascii="Times New Roman" w:hAnsi="Times New Roman"/>
                <w:b w:val="0"/>
              </w:rPr>
              <w:t xml:space="preserve"> het volgende amendement voor:</w:t>
            </w:r>
          </w:p>
        </w:tc>
      </w:tr>
      <w:tr w:rsidR="00470846" w:rsidTr="00FB349A" w14:paraId="287378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AD858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9E95BCD"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594AEA06" w14:textId="5A1D40A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40EED">
        <w:rPr>
          <w:rFonts w:ascii="Times New Roman" w:hAnsi="Times New Roman"/>
          <w:b/>
        </w:rPr>
        <w:t xml:space="preserve">33 </w:t>
      </w:r>
      <w:r w:rsidRPr="00840EED" w:rsidR="00840EED">
        <w:rPr>
          <w:rFonts w:ascii="Times New Roman" w:hAnsi="Times New Roman"/>
          <w:b/>
        </w:rPr>
        <w:t>Veiligheid en criminaliteitsbestrijding</w:t>
      </w:r>
      <w:r w:rsidR="00840EED">
        <w:rPr>
          <w:rFonts w:ascii="Times New Roman" w:hAnsi="Times New Roman"/>
          <w:b/>
        </w:rPr>
        <w:t xml:space="preserve"> </w:t>
      </w:r>
      <w:r w:rsidR="00BB6D2F">
        <w:rPr>
          <w:rFonts w:ascii="Times New Roman" w:hAnsi="Times New Roman"/>
          <w:bCs/>
        </w:rPr>
        <w:t>van de departementale begrotingsstaat</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00840EED">
        <w:rPr>
          <w:rFonts w:ascii="Times New Roman" w:hAnsi="Times New Roman"/>
          <w:b/>
        </w:rPr>
        <w:t xml:space="preserve"> 100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11D4FE2" w14:textId="77777777">
      <w:pPr>
        <w:rPr>
          <w:rFonts w:ascii="Times New Roman" w:hAnsi="Times New Roman"/>
        </w:rPr>
      </w:pPr>
    </w:p>
    <w:p w:rsidRPr="004D4BCF" w:rsidR="00470846" w:rsidP="00FB349A" w:rsidRDefault="00470846" w14:paraId="5C8E32BE" w14:textId="77777777">
      <w:pPr>
        <w:rPr>
          <w:rFonts w:ascii="Times New Roman" w:hAnsi="Times New Roman"/>
          <w:b/>
        </w:rPr>
      </w:pPr>
      <w:r w:rsidRPr="004D4BCF">
        <w:rPr>
          <w:rFonts w:ascii="Times New Roman" w:hAnsi="Times New Roman"/>
          <w:b/>
        </w:rPr>
        <w:t>Toelichting</w:t>
      </w:r>
    </w:p>
    <w:p w:rsidRPr="00BB6D2F" w:rsidR="001A2A63" w:rsidP="00FB349A" w:rsidRDefault="001A2A63" w14:paraId="563D9238" w14:textId="77777777">
      <w:pPr>
        <w:rPr>
          <w:rFonts w:ascii="Times New Roman" w:hAnsi="Times New Roman"/>
        </w:rPr>
      </w:pPr>
    </w:p>
    <w:p w:rsidRPr="00BB6D2F" w:rsidR="00A207AD" w:rsidP="00A207AD" w:rsidRDefault="00A207AD" w14:paraId="3DC14102" w14:textId="77777777">
      <w:pPr>
        <w:rPr>
          <w:rFonts w:ascii="Times New Roman" w:hAnsi="Times New Roman"/>
        </w:rPr>
      </w:pPr>
      <w:r w:rsidRPr="00BB6D2F">
        <w:rPr>
          <w:rFonts w:ascii="Times New Roman" w:hAnsi="Times New Roman"/>
        </w:rPr>
        <w:t xml:space="preserve">Uit de laatste cijfers van het Landelijk Alcohol en Drugs Informatie Systeem (LADIS) bleek </w:t>
      </w:r>
      <w:r w:rsidRPr="00BB6D2F">
        <w:rPr>
          <w:rFonts w:ascii="Times New Roman" w:hAnsi="Times New Roman"/>
          <w:color w:val="000000"/>
          <w:shd w:val="clear" w:color="auto" w:fill="FFFFFF"/>
        </w:rPr>
        <w:t xml:space="preserve">dat cannabis met 39% de op één na meest voorkomende problematiek is in de verslavingszorg bij jongeren onder de 25 jaar. </w:t>
      </w:r>
      <w:r w:rsidRPr="00BB6D2F">
        <w:rPr>
          <w:rFonts w:ascii="Times New Roman" w:hAnsi="Times New Roman"/>
        </w:rPr>
        <w:t>De reactie van de Minister van Justitie en Veiligheid</w:t>
      </w:r>
      <w:r>
        <w:rPr>
          <w:rFonts w:ascii="Times New Roman" w:hAnsi="Times New Roman"/>
        </w:rPr>
        <w:t xml:space="preserve"> hierop</w:t>
      </w:r>
      <w:r w:rsidRPr="00BB6D2F">
        <w:rPr>
          <w:rFonts w:ascii="Times New Roman" w:hAnsi="Times New Roman"/>
        </w:rPr>
        <w:t>, mede namens de Staatssecretaris van VWS, straalde urgentie uit.</w:t>
      </w:r>
      <w:r>
        <w:rPr>
          <w:rStyle w:val="Voetnootmarkering"/>
          <w:rFonts w:ascii="Times New Roman" w:hAnsi="Times New Roman"/>
        </w:rPr>
        <w:footnoteReference w:id="2"/>
      </w:r>
      <w:r w:rsidRPr="00BB6D2F">
        <w:rPr>
          <w:rFonts w:ascii="Times New Roman" w:hAnsi="Times New Roman"/>
        </w:rPr>
        <w:t xml:space="preserve"> De minister merkte op dat "het gebruik van cannabis op jonge leeftijd nadelige effecten [kan] hebben op de ontwikkeling van het brein". Ook schreef hij: "hersenen zijn in de adolescentie en vroege volwassenheid nog volop in ontwikkeling. Cannabisgebruik op jonge leeftijd wordt geassocieerd met een verhoogde kans op concentratieproblemen, angstklachten en een verminderde school- of werkprestatie. Problematisch gebruik hangt bovendien vaak samen met bredere problematiek op andere leefgebieden.” Hier voegde de minister aan toe</w:t>
      </w:r>
      <w:r>
        <w:rPr>
          <w:rFonts w:ascii="Times New Roman" w:hAnsi="Times New Roman"/>
        </w:rPr>
        <w:t>:</w:t>
      </w:r>
      <w:r w:rsidRPr="00BB6D2F">
        <w:rPr>
          <w:rFonts w:ascii="Times New Roman" w:hAnsi="Times New Roman"/>
        </w:rPr>
        <w:t xml:space="preserve"> “Deze cijfers onderstrepen het belang van preventie."</w:t>
      </w:r>
    </w:p>
    <w:p w:rsidR="00A207AD" w:rsidP="00A207AD" w:rsidRDefault="00A207AD" w14:paraId="39E7BCAC" w14:textId="5F256D77">
      <w:pPr>
        <w:rPr>
          <w:rFonts w:ascii="Times New Roman" w:hAnsi="Times New Roman"/>
          <w:color w:val="000000"/>
        </w:rPr>
      </w:pPr>
      <w:r w:rsidRPr="00BB6D2F">
        <w:rPr>
          <w:rFonts w:ascii="Times New Roman" w:hAnsi="Times New Roman"/>
          <w:color w:val="000000"/>
        </w:rPr>
        <w:t>Indiener</w:t>
      </w:r>
      <w:r w:rsidR="00F37A80">
        <w:rPr>
          <w:rFonts w:ascii="Times New Roman" w:hAnsi="Times New Roman"/>
          <w:color w:val="000000"/>
        </w:rPr>
        <w:t>s</w:t>
      </w:r>
      <w:r w:rsidRPr="00BB6D2F">
        <w:rPr>
          <w:rFonts w:ascii="Times New Roman" w:hAnsi="Times New Roman"/>
          <w:color w:val="000000"/>
        </w:rPr>
        <w:t xml:space="preserve"> onderschrij</w:t>
      </w:r>
      <w:r w:rsidR="00F37A80">
        <w:rPr>
          <w:rFonts w:ascii="Times New Roman" w:hAnsi="Times New Roman"/>
          <w:color w:val="000000"/>
        </w:rPr>
        <w:t>ven</w:t>
      </w:r>
      <w:r w:rsidRPr="00BB6D2F">
        <w:rPr>
          <w:rFonts w:ascii="Times New Roman" w:hAnsi="Times New Roman"/>
          <w:color w:val="000000"/>
        </w:rPr>
        <w:t xml:space="preserve"> deze stellingname vanuit het kabinet volledig. Ook is zij van mening dat het grote aandeel van cannabisverslaving in de verslavingszorg en de negatieve gezondheidseffecten van cannabisgebruik oproepen tot terughoudendheid. Zij onderschrijft dan ook zeer het belang dat het kabinet hecht aan preventie alsook de inzet van de Nationaal Rapporteur Verslavingen om in 2026 met een groot aantal andere partijen tot een integrale richtlijn verslavingspreventie te komen. </w:t>
      </w:r>
    </w:p>
    <w:p w:rsidRPr="00BB6D2F" w:rsidR="00A207AD" w:rsidP="00A207AD" w:rsidRDefault="00A207AD" w14:paraId="0A3DEF40" w14:textId="77777777">
      <w:pPr>
        <w:rPr>
          <w:rFonts w:ascii="Times New Roman" w:hAnsi="Times New Roman"/>
          <w:color w:val="000000"/>
        </w:rPr>
      </w:pPr>
    </w:p>
    <w:p w:rsidRPr="00BB6D2F" w:rsidR="00A207AD" w:rsidP="00A207AD" w:rsidRDefault="00A207AD" w14:paraId="051018C9" w14:textId="3A11F3DF">
      <w:pPr>
        <w:rPr>
          <w:rFonts w:ascii="Times New Roman" w:hAnsi="Times New Roman"/>
          <w:color w:val="000000"/>
        </w:rPr>
      </w:pPr>
      <w:r w:rsidRPr="00BB6D2F">
        <w:rPr>
          <w:rFonts w:ascii="Times New Roman" w:hAnsi="Times New Roman"/>
          <w:color w:val="000000"/>
        </w:rPr>
        <w:t>Indiener</w:t>
      </w:r>
      <w:r w:rsidR="00F37A80">
        <w:rPr>
          <w:rFonts w:ascii="Times New Roman" w:hAnsi="Times New Roman"/>
          <w:color w:val="000000"/>
        </w:rPr>
        <w:t xml:space="preserve">s zijn </w:t>
      </w:r>
      <w:r w:rsidRPr="00BB6D2F">
        <w:rPr>
          <w:rFonts w:ascii="Times New Roman" w:hAnsi="Times New Roman"/>
          <w:color w:val="000000"/>
        </w:rPr>
        <w:t>ook van mening dat deze urgentie én het bestaande en aangekondigde preventiebeleid haaks staan op de gelijktijdige bevordering van cannabisgebruik van overheidswege, bijvoorbeeld in het door de overheid gefinancierde wietexperiment (Experiment gesloten coffeeshopketen). Met oog hierop zet</w:t>
      </w:r>
      <w:r w:rsidR="00F37A80">
        <w:rPr>
          <w:rFonts w:ascii="Times New Roman" w:hAnsi="Times New Roman"/>
          <w:color w:val="000000"/>
        </w:rPr>
        <w:t>ten</w:t>
      </w:r>
      <w:r w:rsidRPr="00BB6D2F">
        <w:rPr>
          <w:rFonts w:ascii="Times New Roman" w:hAnsi="Times New Roman"/>
          <w:color w:val="000000"/>
        </w:rPr>
        <w:t xml:space="preserve"> indiener</w:t>
      </w:r>
      <w:r w:rsidR="00F37A80">
        <w:rPr>
          <w:rFonts w:ascii="Times New Roman" w:hAnsi="Times New Roman"/>
          <w:color w:val="000000"/>
        </w:rPr>
        <w:t>s</w:t>
      </w:r>
      <w:r w:rsidRPr="00BB6D2F">
        <w:rPr>
          <w:rFonts w:ascii="Times New Roman" w:hAnsi="Times New Roman"/>
          <w:color w:val="000000"/>
        </w:rPr>
        <w:t xml:space="preserve"> met dit amendement een afbouw van het wietexperiment in gang. Indiener</w:t>
      </w:r>
      <w:r w:rsidR="00F37A80">
        <w:rPr>
          <w:rFonts w:ascii="Times New Roman" w:hAnsi="Times New Roman"/>
          <w:color w:val="000000"/>
        </w:rPr>
        <w:t>s</w:t>
      </w:r>
      <w:r w:rsidRPr="00BB6D2F">
        <w:rPr>
          <w:rFonts w:ascii="Times New Roman" w:hAnsi="Times New Roman"/>
          <w:color w:val="000000"/>
        </w:rPr>
        <w:t xml:space="preserve"> verzoek</w:t>
      </w:r>
      <w:r w:rsidR="00F37A80">
        <w:rPr>
          <w:rFonts w:ascii="Times New Roman" w:hAnsi="Times New Roman"/>
          <w:color w:val="000000"/>
        </w:rPr>
        <w:t>en</w:t>
      </w:r>
      <w:r w:rsidRPr="00BB6D2F">
        <w:rPr>
          <w:rFonts w:ascii="Times New Roman" w:hAnsi="Times New Roman"/>
          <w:color w:val="000000"/>
        </w:rPr>
        <w:t xml:space="preserve"> de regering </w:t>
      </w:r>
      <w:r>
        <w:rPr>
          <w:rFonts w:ascii="Times New Roman" w:hAnsi="Times New Roman"/>
          <w:color w:val="000000"/>
        </w:rPr>
        <w:t>het wietexperiment binnen een zo kort mogelijke termijn af te bouwen, en dit ook te verwerken in de relevante (</w:t>
      </w:r>
      <w:proofErr w:type="spellStart"/>
      <w:r>
        <w:rPr>
          <w:rFonts w:ascii="Times New Roman" w:hAnsi="Times New Roman"/>
          <w:color w:val="000000"/>
        </w:rPr>
        <w:t>begrotings</w:t>
      </w:r>
      <w:proofErr w:type="spellEnd"/>
      <w:r>
        <w:rPr>
          <w:rFonts w:ascii="Times New Roman" w:hAnsi="Times New Roman"/>
          <w:color w:val="000000"/>
        </w:rPr>
        <w:t>)wetten en andere regelgeving. Omdat het experiment nu loopt, is het niet realistisch om het gehele experiment al in 2026 af te bouwen. Daarom wordt met dit amendement een eerste stap gezet van 100.000 euro, waarbij indiener</w:t>
      </w:r>
      <w:r w:rsidR="00F37A80">
        <w:rPr>
          <w:rFonts w:ascii="Times New Roman" w:hAnsi="Times New Roman"/>
          <w:color w:val="000000"/>
        </w:rPr>
        <w:t>s</w:t>
      </w:r>
      <w:r>
        <w:rPr>
          <w:rFonts w:ascii="Times New Roman" w:hAnsi="Times New Roman"/>
          <w:color w:val="000000"/>
        </w:rPr>
        <w:t xml:space="preserve"> </w:t>
      </w:r>
      <w:r w:rsidR="00F37A80">
        <w:rPr>
          <w:rFonts w:ascii="Times New Roman" w:hAnsi="Times New Roman"/>
          <w:color w:val="000000"/>
        </w:rPr>
        <w:t>beogen</w:t>
      </w:r>
      <w:r>
        <w:rPr>
          <w:rFonts w:ascii="Times New Roman" w:hAnsi="Times New Roman"/>
          <w:color w:val="000000"/>
        </w:rPr>
        <w:t xml:space="preserve"> dat de regering de rest van de afbouw zo spoedig mogelijk vormgeeft.</w:t>
      </w:r>
    </w:p>
    <w:p w:rsidR="001A2A63" w:rsidP="00FB349A" w:rsidRDefault="001A2A63" w14:paraId="691EE6F9" w14:textId="02F60086">
      <w:pPr>
        <w:rPr>
          <w:rFonts w:ascii="Times New Roman" w:hAnsi="Times New Roman"/>
        </w:rPr>
      </w:pPr>
    </w:p>
    <w:p w:rsidR="00BB6D2F" w:rsidP="00FB349A" w:rsidRDefault="00BB6D2F" w14:paraId="43110C61" w14:textId="5194CDE7">
      <w:pPr>
        <w:rPr>
          <w:rFonts w:ascii="Times New Roman" w:hAnsi="Times New Roman"/>
        </w:rPr>
      </w:pPr>
      <w:r>
        <w:rPr>
          <w:rFonts w:ascii="Times New Roman" w:hAnsi="Times New Roman"/>
        </w:rPr>
        <w:t>Bikker</w:t>
      </w:r>
    </w:p>
    <w:p w:rsidRPr="008C2D85" w:rsidR="00F37A80" w:rsidP="00FB349A" w:rsidRDefault="00F37A80" w14:paraId="751B2269" w14:textId="1F544D92">
      <w:pPr>
        <w:rPr>
          <w:rFonts w:ascii="Times New Roman" w:hAnsi="Times New Roman"/>
        </w:rPr>
      </w:pPr>
      <w:r>
        <w:rPr>
          <w:rFonts w:ascii="Times New Roman" w:hAnsi="Times New Roman"/>
        </w:rPr>
        <w:t>Diederik van Dijk</w:t>
      </w:r>
    </w:p>
    <w:sectPr w:rsidRPr="008C2D85" w:rsidR="00F37A80"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33948" w14:textId="77777777" w:rsidR="00C2223E" w:rsidRDefault="00C2223E">
      <w:pPr>
        <w:spacing w:line="20" w:lineRule="exact"/>
      </w:pPr>
    </w:p>
  </w:endnote>
  <w:endnote w:type="continuationSeparator" w:id="0">
    <w:p w14:paraId="004EF0A0" w14:textId="77777777" w:rsidR="00C2223E" w:rsidRDefault="00C2223E">
      <w:pPr>
        <w:pStyle w:val="Amendement"/>
      </w:pPr>
      <w:r>
        <w:rPr>
          <w:b w:val="0"/>
        </w:rPr>
        <w:t xml:space="preserve"> </w:t>
      </w:r>
    </w:p>
  </w:endnote>
  <w:endnote w:type="continuationNotice" w:id="1">
    <w:p w14:paraId="0003ECF9" w14:textId="77777777" w:rsidR="00C2223E" w:rsidRDefault="00C2223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63861" w14:textId="77777777" w:rsidR="00C2223E" w:rsidRDefault="00C2223E">
      <w:pPr>
        <w:pStyle w:val="Amendement"/>
      </w:pPr>
      <w:r>
        <w:rPr>
          <w:b w:val="0"/>
        </w:rPr>
        <w:separator/>
      </w:r>
    </w:p>
  </w:footnote>
  <w:footnote w:type="continuationSeparator" w:id="0">
    <w:p w14:paraId="3507DBEE" w14:textId="77777777" w:rsidR="00C2223E" w:rsidRDefault="00C2223E">
      <w:r>
        <w:continuationSeparator/>
      </w:r>
    </w:p>
  </w:footnote>
  <w:footnote w:id="1">
    <w:p w14:paraId="5A1A549B" w14:textId="6951472C" w:rsidR="00220FF0" w:rsidRPr="00220FF0" w:rsidRDefault="00220FF0">
      <w:pPr>
        <w:pStyle w:val="Voetnoottekst"/>
        <w:rPr>
          <w:rFonts w:ascii="Times New Roman" w:hAnsi="Times New Roman"/>
          <w:sz w:val="20"/>
        </w:rPr>
      </w:pPr>
      <w:r w:rsidRPr="00220FF0">
        <w:rPr>
          <w:rStyle w:val="Voetnootmarkering"/>
          <w:rFonts w:ascii="Times New Roman" w:hAnsi="Times New Roman"/>
          <w:sz w:val="20"/>
        </w:rPr>
        <w:footnoteRef/>
      </w:r>
      <w:r w:rsidRPr="00220FF0">
        <w:rPr>
          <w:rFonts w:ascii="Times New Roman" w:hAnsi="Times New Roman"/>
          <w:sz w:val="20"/>
        </w:rPr>
        <w:t xml:space="preserve"> Vervanging in verband met een wijziging in de ondertekening.</w:t>
      </w:r>
    </w:p>
  </w:footnote>
  <w:footnote w:id="2">
    <w:p w14:paraId="170CE922" w14:textId="3BE328EF" w:rsidR="00A207AD" w:rsidRPr="00220FF0" w:rsidRDefault="00A207AD" w:rsidP="00A207AD">
      <w:pPr>
        <w:pStyle w:val="Voetnoottekst"/>
        <w:rPr>
          <w:rFonts w:ascii="Times New Roman" w:hAnsi="Times New Roman"/>
          <w:sz w:val="20"/>
        </w:rPr>
      </w:pPr>
      <w:r w:rsidRPr="00220FF0">
        <w:rPr>
          <w:rStyle w:val="Voetnootmarkering"/>
          <w:rFonts w:ascii="Times New Roman" w:hAnsi="Times New Roman"/>
          <w:sz w:val="20"/>
        </w:rPr>
        <w:footnoteRef/>
      </w:r>
      <w:r w:rsidRPr="00220FF0">
        <w:rPr>
          <w:rFonts w:ascii="Times New Roman" w:hAnsi="Times New Roman"/>
          <w:sz w:val="20"/>
        </w:rPr>
        <w:t xml:space="preserve"> </w:t>
      </w:r>
      <w:hyperlink r:id="rId1" w:history="1">
        <w:r w:rsidRPr="00220FF0">
          <w:rPr>
            <w:rStyle w:val="Hyperlink"/>
            <w:rFonts w:ascii="Times New Roman" w:hAnsi="Times New Roman"/>
            <w:sz w:val="20"/>
          </w:rPr>
          <w:t>https://www.tweedekamer.nl/kamerstukken/kamervragen/detail?id=2025Z13486&amp;did=2025D37095</w:t>
        </w:r>
      </w:hyperlink>
      <w:r w:rsidRPr="00220FF0">
        <w:rPr>
          <w:rFonts w:ascii="Times New Roman" w:hAnsi="Times New Roman"/>
          <w:color w:val="000000"/>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2F"/>
    <w:rsid w:val="0000607A"/>
    <w:rsid w:val="0003016F"/>
    <w:rsid w:val="00052244"/>
    <w:rsid w:val="000C6F39"/>
    <w:rsid w:val="00116933"/>
    <w:rsid w:val="0011770C"/>
    <w:rsid w:val="00120827"/>
    <w:rsid w:val="00146E70"/>
    <w:rsid w:val="00173380"/>
    <w:rsid w:val="001A2A63"/>
    <w:rsid w:val="001A5AFF"/>
    <w:rsid w:val="001A6B5A"/>
    <w:rsid w:val="001A73D3"/>
    <w:rsid w:val="001C562D"/>
    <w:rsid w:val="001E2226"/>
    <w:rsid w:val="001F7334"/>
    <w:rsid w:val="00220FF0"/>
    <w:rsid w:val="002569BB"/>
    <w:rsid w:val="002E4327"/>
    <w:rsid w:val="003050FF"/>
    <w:rsid w:val="003175C4"/>
    <w:rsid w:val="003A561B"/>
    <w:rsid w:val="003D4FB9"/>
    <w:rsid w:val="003E5927"/>
    <w:rsid w:val="00417365"/>
    <w:rsid w:val="00470846"/>
    <w:rsid w:val="0047650D"/>
    <w:rsid w:val="004B2AE2"/>
    <w:rsid w:val="004C2A57"/>
    <w:rsid w:val="004D4BCF"/>
    <w:rsid w:val="005B1355"/>
    <w:rsid w:val="005C554B"/>
    <w:rsid w:val="005E482A"/>
    <w:rsid w:val="00646211"/>
    <w:rsid w:val="00736284"/>
    <w:rsid w:val="00741EB2"/>
    <w:rsid w:val="007958E0"/>
    <w:rsid w:val="00833C90"/>
    <w:rsid w:val="00840EED"/>
    <w:rsid w:val="008467BE"/>
    <w:rsid w:val="00854DAE"/>
    <w:rsid w:val="00867688"/>
    <w:rsid w:val="008819B7"/>
    <w:rsid w:val="008C2D85"/>
    <w:rsid w:val="00926C70"/>
    <w:rsid w:val="009347C2"/>
    <w:rsid w:val="009E6185"/>
    <w:rsid w:val="00A1221C"/>
    <w:rsid w:val="00A207AD"/>
    <w:rsid w:val="00A91243"/>
    <w:rsid w:val="00B24FC7"/>
    <w:rsid w:val="00B37F45"/>
    <w:rsid w:val="00B6508A"/>
    <w:rsid w:val="00BB6D2F"/>
    <w:rsid w:val="00BD6436"/>
    <w:rsid w:val="00BE1B3C"/>
    <w:rsid w:val="00C2223E"/>
    <w:rsid w:val="00C26FAB"/>
    <w:rsid w:val="00C370AE"/>
    <w:rsid w:val="00C5415C"/>
    <w:rsid w:val="00C74FE3"/>
    <w:rsid w:val="00C850D6"/>
    <w:rsid w:val="00CC0433"/>
    <w:rsid w:val="00D43ADE"/>
    <w:rsid w:val="00D733D3"/>
    <w:rsid w:val="00D818D9"/>
    <w:rsid w:val="00D961CF"/>
    <w:rsid w:val="00DB5D3B"/>
    <w:rsid w:val="00DD08D8"/>
    <w:rsid w:val="00DF70D2"/>
    <w:rsid w:val="00E47054"/>
    <w:rsid w:val="00E96167"/>
    <w:rsid w:val="00F06146"/>
    <w:rsid w:val="00F2239C"/>
    <w:rsid w:val="00F37A80"/>
    <w:rsid w:val="00F37F6D"/>
    <w:rsid w:val="00F410B4"/>
    <w:rsid w:val="00F50E23"/>
    <w:rsid w:val="00F8109A"/>
    <w:rsid w:val="00F87A12"/>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BB39E"/>
  <w15:docId w15:val="{424CE744-3536-4BB2-9501-514921AF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BB6D2F"/>
    <w:rPr>
      <w:rFonts w:ascii="Courier New" w:hAnsi="Courier New"/>
      <w:sz w:val="24"/>
    </w:rPr>
  </w:style>
  <w:style w:type="character" w:styleId="Voetnootmarkering">
    <w:name w:val="footnote reference"/>
    <w:basedOn w:val="Standaardalinea-lettertype"/>
    <w:semiHidden/>
    <w:unhideWhenUsed/>
    <w:rsid w:val="00BB6D2F"/>
    <w:rPr>
      <w:vertAlign w:val="superscript"/>
    </w:rPr>
  </w:style>
  <w:style w:type="character" w:styleId="Verwijzingopmerking">
    <w:name w:val="annotation reference"/>
    <w:basedOn w:val="Standaardalinea-lettertype"/>
    <w:semiHidden/>
    <w:unhideWhenUsed/>
    <w:rsid w:val="00BB6D2F"/>
    <w:rPr>
      <w:sz w:val="16"/>
      <w:szCs w:val="16"/>
    </w:rPr>
  </w:style>
  <w:style w:type="paragraph" w:styleId="Tekstopmerking">
    <w:name w:val="annotation text"/>
    <w:basedOn w:val="Standaard"/>
    <w:link w:val="TekstopmerkingChar"/>
    <w:unhideWhenUsed/>
    <w:rsid w:val="00BB6D2F"/>
    <w:rPr>
      <w:sz w:val="20"/>
    </w:rPr>
  </w:style>
  <w:style w:type="character" w:customStyle="1" w:styleId="TekstopmerkingChar">
    <w:name w:val="Tekst opmerking Char"/>
    <w:basedOn w:val="Standaardalinea-lettertype"/>
    <w:link w:val="Tekstopmerking"/>
    <w:rsid w:val="00BB6D2F"/>
    <w:rPr>
      <w:rFonts w:ascii="Courier New" w:hAnsi="Courier New"/>
    </w:rPr>
  </w:style>
  <w:style w:type="paragraph" w:styleId="Onderwerpvanopmerking">
    <w:name w:val="annotation subject"/>
    <w:basedOn w:val="Tekstopmerking"/>
    <w:next w:val="Tekstopmerking"/>
    <w:link w:val="OnderwerpvanopmerkingChar"/>
    <w:semiHidden/>
    <w:unhideWhenUsed/>
    <w:rsid w:val="00BB6D2F"/>
    <w:rPr>
      <w:b/>
      <w:bCs/>
    </w:rPr>
  </w:style>
  <w:style w:type="character" w:customStyle="1" w:styleId="OnderwerpvanopmerkingChar">
    <w:name w:val="Onderwerp van opmerking Char"/>
    <w:basedOn w:val="TekstopmerkingChar"/>
    <w:link w:val="Onderwerpvanopmerking"/>
    <w:semiHidden/>
    <w:rsid w:val="00BB6D2F"/>
    <w:rPr>
      <w:rFonts w:ascii="Courier New" w:hAnsi="Courier New"/>
      <w:b/>
      <w:bCs/>
    </w:rPr>
  </w:style>
  <w:style w:type="character" w:styleId="Hyperlink">
    <w:name w:val="Hyperlink"/>
    <w:basedOn w:val="Standaardalinea-lettertype"/>
    <w:unhideWhenUsed/>
    <w:rsid w:val="00A207AD"/>
    <w:rPr>
      <w:color w:val="0000FF" w:themeColor="hyperlink"/>
      <w:u w:val="single"/>
    </w:rPr>
  </w:style>
  <w:style w:type="character" w:styleId="Onopgelostemelding">
    <w:name w:val="Unresolved Mention"/>
    <w:basedOn w:val="Standaardalinea-lettertype"/>
    <w:uiPriority w:val="99"/>
    <w:semiHidden/>
    <w:unhideWhenUsed/>
    <w:rsid w:val="00A20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kamervragen/detail?id=2025Z13486&amp;did=2025D370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410</ap:Words>
  <ap:Characters>2447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2026-01-28T09:02:00.0000000Z</dcterms:created>
  <dcterms:modified xsi:type="dcterms:W3CDTF">2026-01-28T09:05:00.0000000Z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