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2026Z01621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januari 2026)</w:t>
        <w:br/>
      </w:r>
    </w:p>
    <w:p>
      <w:r>
        <w:t xml:space="preserve">Vragen van het lid Dobbe (SP) aan de minister van Buitenlandse Zaken over het bericht dat er een humanitaire crisis dreigt in Kobani.</w:t>
      </w:r>
      <w:r>
        <w:br/>
      </w:r>
    </w:p>
    <w:p>
      <w:r>
        <w:t xml:space="preserve">
          Vraag 1
          <w:br/>
          Wat is uw reactie op de mogelijke humanitaire ramp die zich voltrekt in Kobani, nu deze stad is omsingeld door het Syrische leger en overspoeld is met gevluchte mensen?[1]
        </w:t>
      </w:r>
      <w:r>
        <w:br/>
      </w:r>
    </w:p>
    <w:p>
      <w:r>
        <w:t xml:space="preserve">
          Vraag 2
          <w:br/>
          Bent u bekend met de signalen dat de Koerden zijn afgesloten van eten, elektriciteit en water in Kobani? Zo ja, hoe wilt u een escalatie hiervan voorkomen?
        </w:t>
      </w:r>
      <w:r>
        <w:br/>
      </w:r>
    </w:p>
    <w:p>
      <w:r>
        <w:t xml:space="preserve">
          Vraag 3
          <w:br/>
          Kunt u onderschrijven dat de problemen in Kobani veroorzaakt zijn en worden door het regeringsleger of zijn er andere oorzaken? Kunt u dit toelichten?
        </w:t>
      </w:r>
      <w:r>
        <w:br/>
      </w:r>
    </w:p>
    <w:p>
      <w:r>
        <w:t xml:space="preserve">
          Vraag 4
          <w:br/>
          Deelt u de mening dat de internationale gemeenschap hier niet van mag wegkijken? Zo ja, hoe gaat u hiervoor zorgen? Zo nee, waarom niet?
        </w:t>
      </w:r>
      <w:r>
        <w:br/>
      </w:r>
    </w:p>
    <w:p>
      <w:r>
        <w:t xml:space="preserve">
          Vraag 5
          <w:br/>
          Veroordeelt u het geweld en de oorlogsmisdaden die plaatsvinden in Syrië sinds de nieuwe regering aan de macht is?[2] Zo ja, op welke manier? Zo nee, waarom niet?
        </w:t>
      </w:r>
      <w:r>
        <w:br/>
      </w:r>
    </w:p>
    <w:p>
      <w:r>
        <w:t xml:space="preserve">
          Vraag 6
          <w:br/>
          Op welke manier bent u van plan om de druk op te voeren richting de Syrische regering om te zorgen voor directe toegang tot humanitaire hulp, en de blokkade en mensenrechtenschendingen tegen te gaan?
        </w:t>
      </w:r>
      <w:r>
        <w:br/>
      </w:r>
    </w:p>
    <w:p>
      <w:r>
        <w:t xml:space="preserve">
          Vraag 7
          <w:br/>
          Hoe wordt op dit moment in kaart gebracht welke oorlogsmisdaden er worden gepleegd en op welke manier deze vervolgd kunnen worden, zoals bijvoorbeeld Amnesty International aangeeft? [3]
        </w:t>
      </w:r>
      <w:r>
        <w:br/>
      </w:r>
    </w:p>
    <w:p>
      <w:r>
        <w:t xml:space="preserve">
          Vraag 8
          <w:br/>
          Op welke manier gaat u onderzoek ondersteunen dat de feiten op een rij zet, zodat vervolging van oorlogsmisdadigers mogelijk wordt gemaakt?
        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PAX, 20 januari 2026, 'Crisis in Noordoost-Syrië: oproep tot de-escalatie' (https://paxvoorvrede.nl/nieuws/crisis-in-noordoost-syrie-een-oproep-tot-deescalatie/)</w:t>
      </w:r>
      <w:r>
        <w:br/>
      </w:r>
    </w:p>
    <w:p>
      <w:r>
        <w:t xml:space="preserve">[2] Amnesty International, 21 januari 2026, 'Syria: Human rights and international law must guide next steps in north-east Syria' (https://www.amnesty.org/en/latest/news/2026/01/syria-human-rights-and-international-law-must-guide-next-steps-in-north-east-syria/) </w:t>
      </w:r>
      <w:r>
        <w:br/>
      </w:r>
    </w:p>
    <w:p>
      <w:r>
        <w:t xml:space="preserve">Reuters, 30 juni 2025, 'Syrian forces massacred 1,500 Alawites. The chain of command led to Damascus.' (https://www.reuters.com/investigations/syrian-forces-massacred-1500-alawites-chain-command-led-damascus-2025-06-30/) </w:t>
      </w:r>
      <w:r>
        <w:br/>
      </w:r>
    </w:p>
    <w:p>
      <w:r>
        <w:t xml:space="preserve">[3] Amnesty International, 28 juli 2025, 'Syria: Authorities must investigate abductions of Alawite women and girls  ' (https://www.amnesty.org/en/latest/news/2025/07/syria-authorities-must-investigate-abductions-of-alawite-women-and-girls/)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