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2026Z01627</w:t>
        <w:br/>
      </w:r>
      <w:proofErr w:type="spellEnd"/>
    </w:p>
    <w:p>
      <w:pPr>
        <w:pStyle w:val="Normal"/>
        <w:rPr>
          <w:b w:val="1"/>
          <w:bCs w:val="1"/>
        </w:rPr>
      </w:pPr>
      <w:r w:rsidR="250AE766">
        <w:rPr>
          <w:b w:val="0"/>
          <w:bCs w:val="0"/>
        </w:rPr>
        <w:t>(ingezonden 28 januari 2026)</w:t>
        <w:br/>
      </w:r>
    </w:p>
    <w:p>
      <w:r>
        <w:t xml:space="preserve">Vragen van het lid Westerveld (GroenLinks-PvdA) aan de staatssecretaris van Volksgezondheid, Welzijn en Sport en de staatssecretaris van Justitie en Veiligheid over vrijheidsbeperkende maatregelen en hulpmiddelen.</w:t>
      </w:r>
      <w:r>
        <w:br/>
      </w:r>
    </w:p>
    <w:p>
      <w:r>
        <w:t xml:space="preserve">
          Vraag 1
          <w:br/>
          Bent u ervan op de hoogte dat er vrijheidsbeperkende hulpmiddelen bestaan voor kwetsbare doelgroepen met moeilijk verstaanbaar gedrag, waaronder gedetineerden, ggz-patiënten, personen met autisme en personen met een verstandelijke beperking, zoals bijvoorbeeld een veiligheidshelm met een slot om te voorkomen dat de patiënt zelfstandig de helm kan afzetten?[1] Kunt u omstandigheden of situaties noemen waarin het gebruik van deze hulpmiddelen gerechtvaardigd is?
        </w:t>
      </w:r>
      <w:r>
        <w:br/>
      </w:r>
    </w:p>
    <w:p>
      <w:r>
        <w:t xml:space="preserve">
          Vraag 2
          <w:br/>
          Is het gebruik van dergelijke hulpmiddelen toegestaan? Welke wetten, regelgeving en richtlijnen gelden voor de inzet van dergelijke hulpmiddelen zoals een veiligheidshelm met een slot? Kunt u dit per doelgroep uiteenzetten? Welke eisen worden gesteld aan personeel dat deze hulpmiddelen inzet? Hoe is het toezicht erop geregeld?
          <w:br/>
          <w:br/>
          Vraag 3
          <w:br/>
          Welke andere hulpmiddelen worden in de praktijk ingezet, in het bijzonder bij de eerder genoemde doelgroepen? Waar worden deze hulpmiddelen ingezet?
        </w:t>
      </w:r>
      <w:r>
        <w:br/>
      </w:r>
    </w:p>
    <w:p>
      <w:r>
        <w:t xml:space="preserve">
          Vraag 4
          <w:br/>
          Hoe verhouden dergelijke hulpmiddelen zich tot mensenrechtenverdragen en het VN-Verdrag Handicap?
        </w:t>
      </w:r>
      <w:r>
        <w:br/>
      </w:r>
    </w:p>
    <w:p>
      <w:r>
        <w:t xml:space="preserve">
          Vraag 5
          <w:br/>
          Worden vrijheidsbeperkende hulpmiddelen ook bij kinderen en jongeren ingezet? Gebeurt dit in praktijk en zo ja, bij welk type instelling en onder welke voorwaarden?
          <w:br/>
          <w:br/>
          Vraag 6
          <w:br/>
          Op welke manier worden de rechten van patiënten en cliënten geborgd bij het voornemen om deze hulpmiddelen te gebruiken of het inzetten van dergelijke hulpmiddelen? Hoe worden patiëntenrechten in de praktijk gewaarborgd, aangezien het hier gaat over patiënten en cliënten die al in een afhankelijkheidsrelatie zitten? Hoe worden rechten geborgd van patiënten die zich niet verbaal kunnen uiten, bijvoorbeeld omdat zij niet kunnen praten?
          <w:br/>
          <w:br/>
          Vraag 6
          <w:br/>
          Deelt u de mening dat personeelstekort geen reden mag zijn om dergelijke vrijheidsbeperkende hulpmiddelen toe te passen?   
        </w:t>
      </w:r>
      <w:r>
        <w:br/>
      </w:r>
    </w:p>
    <w:p>
      <w:r>
        <w:t xml:space="preserve">
          Vraag 7
          <w:br/>
          Bestaan er onderzoeken naar de inzet van dergelijke hulpmiddelen, in het bijzonder de wenselijkheid en effectiviteit ervan?
        </w:t>
      </w:r>
      <w:r>
        <w:br/>
      </w:r>
    </w:p>
    <w:p>
      <w:r>
        <w:t xml:space="preserve">
          Vraag 8
          <w:br/>
          Bestaan er onderzoeken naar de (psychische) gevolgen voor cliënten, gedetineerden en bewoners van zorginstellingen waar deze hulpmiddelen worden ingezet? Zo ja, kunt u deze onderzoeken delen met de Kamer? Zo nee, bent u bereid met onmiddellijke ingang productie en gebruik van deze hulpmiddelen te verbieden, zeker totdat hier duidelijkheid over is?
        </w:t>
      </w:r>
      <w:r>
        <w:br/>
      </w:r>
    </w:p>
    <w:p>
      <w:r>
        <w:t xml:space="preserve">
          Vraag 9
          <w:br/>
          Deelt u onze zorgen dat de inzet van zulke middelen als zeer traumatiserend en ingrijpend worden ervaren door cliënten en gedetineerden? Zo ja, hoe verhoudt dit zich tot het vermeende doel van dergelijke middelen (namelijk het tegengaan van zelfbeschadiging)?
        </w:t>
      </w:r>
      <w:r>
        <w:br/>
      </w:r>
    </w:p>
    <w:p>
      <w:r>
        <w:t xml:space="preserve">
          Vraag 10
          <w:br/>
          Welke eisen worden er gesteld aan fabrikanten van dergelijke hulpmiddelen bij het ontwerp, verkoop en de acquisitie? Is hier actief toezicht op? 
          <w:br/>
          <w:br/>
          Vraag 11
          <w:br/>
          Wat vindt u ervan dat deze vrijheidsbeperkende hulpmiddelen via een webshop gekocht kunnen worden? Wat vindt u van teksten die deze producten aanprijzen als “
        </w:t>
      </w:r>
      <w:r>
        <w:rPr>
          <w:i w:val="1"/>
          <w:iCs w:val="1"/>
        </w:rPr>
        <w:t xml:space="preserve">De universele helm kan gebruikt worden voor allerlei doelgroepen: gedetineerden, psychiatrische patiënten, cliënten met borderline, personen met autisme en ga zo maar door.”? </w:t>
      </w:r>
      <w:r>
        <w:rPr/>
        <w:t xml:space="preserve">Deelt u de mening dat dergelijk teksten stigmatiserend zijn, het gebruik van deze hulpmiddelen onterecht normaliseren en geen recht doen aan het aspect van mensenrechten?</w:t>
      </w:r>
      <w:r>
        <w:br/>
      </w:r>
    </w:p>
    <w:p>
      <w:r>
        <w:t xml:space="preserve"> </w:t>
      </w:r>
      <w:r>
        <w:br/>
      </w:r>
    </w:p>
    <w:p>
      <w:r>
        <w:t xml:space="preserve"> </w:t>
      </w:r>
      <w:r>
        <w:br/>
      </w:r>
    </w:p>
    <w:p>
      <w:r>
        <w:t xml:space="preserve">[1] Ter illustratie een voorbeeld van een dergelijke veiligheidshelm: https://tetcon-ge.com/product/veiligheidshelm/, geraadpleegd op 27 januari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