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030B37F" w14:textId="77777777">
        <w:tc>
          <w:tcPr>
            <w:tcW w:w="6379" w:type="dxa"/>
            <w:gridSpan w:val="2"/>
            <w:tcBorders>
              <w:top w:val="nil"/>
              <w:left w:val="nil"/>
              <w:bottom w:val="nil"/>
              <w:right w:val="nil"/>
            </w:tcBorders>
            <w:vAlign w:val="center"/>
          </w:tcPr>
          <w:p w:rsidR="004330ED" w:rsidP="00EA1CE4" w:rsidRDefault="004330ED" w14:paraId="0EDC8FD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E8645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8B02F13" w14:textId="77777777">
        <w:trPr>
          <w:cantSplit/>
        </w:trPr>
        <w:tc>
          <w:tcPr>
            <w:tcW w:w="10348" w:type="dxa"/>
            <w:gridSpan w:val="3"/>
            <w:tcBorders>
              <w:top w:val="single" w:color="auto" w:sz="4" w:space="0"/>
              <w:left w:val="nil"/>
              <w:bottom w:val="nil"/>
              <w:right w:val="nil"/>
            </w:tcBorders>
          </w:tcPr>
          <w:p w:rsidR="004330ED" w:rsidP="004A1E29" w:rsidRDefault="004330ED" w14:paraId="2762E9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3748AB7" w14:textId="77777777">
        <w:trPr>
          <w:cantSplit/>
        </w:trPr>
        <w:tc>
          <w:tcPr>
            <w:tcW w:w="10348" w:type="dxa"/>
            <w:gridSpan w:val="3"/>
            <w:tcBorders>
              <w:top w:val="nil"/>
              <w:left w:val="nil"/>
              <w:bottom w:val="nil"/>
              <w:right w:val="nil"/>
            </w:tcBorders>
          </w:tcPr>
          <w:p w:rsidR="004330ED" w:rsidP="00BF623B" w:rsidRDefault="004330ED" w14:paraId="3A0A97F6" w14:textId="77777777">
            <w:pPr>
              <w:pStyle w:val="Amendement"/>
              <w:tabs>
                <w:tab w:val="clear" w:pos="3310"/>
                <w:tab w:val="clear" w:pos="3600"/>
              </w:tabs>
              <w:rPr>
                <w:rFonts w:ascii="Times New Roman" w:hAnsi="Times New Roman"/>
                <w:b w:val="0"/>
              </w:rPr>
            </w:pPr>
          </w:p>
        </w:tc>
      </w:tr>
      <w:tr w:rsidR="004330ED" w:rsidTr="00EA1CE4" w14:paraId="67561C6B" w14:textId="77777777">
        <w:trPr>
          <w:cantSplit/>
        </w:trPr>
        <w:tc>
          <w:tcPr>
            <w:tcW w:w="10348" w:type="dxa"/>
            <w:gridSpan w:val="3"/>
            <w:tcBorders>
              <w:top w:val="nil"/>
              <w:left w:val="nil"/>
              <w:bottom w:val="single" w:color="auto" w:sz="4" w:space="0"/>
              <w:right w:val="nil"/>
            </w:tcBorders>
          </w:tcPr>
          <w:p w:rsidR="004330ED" w:rsidP="00BF623B" w:rsidRDefault="004330ED" w14:paraId="68FA59DB" w14:textId="77777777">
            <w:pPr>
              <w:pStyle w:val="Amendement"/>
              <w:tabs>
                <w:tab w:val="clear" w:pos="3310"/>
                <w:tab w:val="clear" w:pos="3600"/>
              </w:tabs>
              <w:rPr>
                <w:rFonts w:ascii="Times New Roman" w:hAnsi="Times New Roman"/>
              </w:rPr>
            </w:pPr>
          </w:p>
        </w:tc>
      </w:tr>
      <w:tr w:rsidR="004330ED" w:rsidTr="00EA1CE4" w14:paraId="78BA1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D8D2A5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B9EDE11" w14:textId="77777777">
            <w:pPr>
              <w:suppressAutoHyphens/>
              <w:ind w:left="-70"/>
              <w:rPr>
                <w:b/>
              </w:rPr>
            </w:pPr>
          </w:p>
        </w:tc>
      </w:tr>
      <w:tr w:rsidR="003C21AC" w:rsidTr="00EA1CE4" w14:paraId="742CB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E1F56" w14:paraId="16712FD9" w14:textId="4A1FEE63">
            <w:pPr>
              <w:pStyle w:val="Amendement"/>
              <w:tabs>
                <w:tab w:val="clear" w:pos="3310"/>
                <w:tab w:val="clear" w:pos="3600"/>
              </w:tabs>
              <w:rPr>
                <w:rFonts w:ascii="Times New Roman" w:hAnsi="Times New Roman"/>
              </w:rPr>
            </w:pPr>
            <w:r>
              <w:rPr>
                <w:rFonts w:ascii="Times New Roman" w:hAnsi="Times New Roman"/>
              </w:rPr>
              <w:t>36 800 V</w:t>
            </w:r>
          </w:p>
        </w:tc>
        <w:tc>
          <w:tcPr>
            <w:tcW w:w="7371" w:type="dxa"/>
            <w:gridSpan w:val="2"/>
          </w:tcPr>
          <w:p w:rsidRPr="004E1F56" w:rsidR="003C21AC" w:rsidP="004E1F56" w:rsidRDefault="004E1F56" w14:paraId="0F45647D" w14:textId="3CBE8859">
            <w:pPr>
              <w:rPr>
                <w:b/>
                <w:bCs/>
              </w:rPr>
            </w:pPr>
            <w:r w:rsidRPr="004E1F56">
              <w:rPr>
                <w:b/>
                <w:bCs/>
                <w:szCs w:val="24"/>
              </w:rPr>
              <w:t>Vaststelling van de begrotingsstaat van het Ministerie van Buitenlandse Zaken (V) voor het jaar 2026</w:t>
            </w:r>
          </w:p>
        </w:tc>
      </w:tr>
      <w:tr w:rsidR="003C21AC" w:rsidTr="00EA1CE4" w14:paraId="25B11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31FC2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A3B059" w14:textId="77777777">
            <w:pPr>
              <w:pStyle w:val="Amendement"/>
              <w:tabs>
                <w:tab w:val="clear" w:pos="3310"/>
                <w:tab w:val="clear" w:pos="3600"/>
              </w:tabs>
              <w:ind w:left="-70"/>
              <w:rPr>
                <w:rFonts w:ascii="Times New Roman" w:hAnsi="Times New Roman"/>
              </w:rPr>
            </w:pPr>
          </w:p>
        </w:tc>
      </w:tr>
      <w:tr w:rsidR="003C21AC" w:rsidTr="00EA1CE4" w14:paraId="59DCD9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703CB7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7A180F5" w14:textId="77777777">
            <w:pPr>
              <w:pStyle w:val="Amendement"/>
              <w:tabs>
                <w:tab w:val="clear" w:pos="3310"/>
                <w:tab w:val="clear" w:pos="3600"/>
              </w:tabs>
              <w:ind w:left="-70"/>
              <w:rPr>
                <w:rFonts w:ascii="Times New Roman" w:hAnsi="Times New Roman"/>
              </w:rPr>
            </w:pPr>
          </w:p>
        </w:tc>
      </w:tr>
      <w:tr w:rsidR="003C21AC" w:rsidTr="00EA1CE4" w14:paraId="4FFC6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8957F75" w14:textId="5A736175">
            <w:pPr>
              <w:pStyle w:val="Amendement"/>
              <w:tabs>
                <w:tab w:val="clear" w:pos="3310"/>
                <w:tab w:val="clear" w:pos="3600"/>
              </w:tabs>
              <w:rPr>
                <w:rFonts w:ascii="Times New Roman" w:hAnsi="Times New Roman"/>
              </w:rPr>
            </w:pPr>
            <w:r w:rsidRPr="00C035D4">
              <w:rPr>
                <w:rFonts w:ascii="Times New Roman" w:hAnsi="Times New Roman"/>
              </w:rPr>
              <w:t xml:space="preserve">Nr. </w:t>
            </w:r>
            <w:r w:rsidR="00C9439C">
              <w:rPr>
                <w:rFonts w:ascii="Times New Roman" w:hAnsi="Times New Roman"/>
                <w:caps/>
              </w:rPr>
              <w:t>43</w:t>
            </w:r>
          </w:p>
        </w:tc>
        <w:tc>
          <w:tcPr>
            <w:tcW w:w="7371" w:type="dxa"/>
            <w:gridSpan w:val="2"/>
          </w:tcPr>
          <w:p w:rsidRPr="00C035D4" w:rsidR="003C21AC" w:rsidP="006E0971" w:rsidRDefault="003C21AC" w14:paraId="6A47650C" w14:textId="07F6D4A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E1F56">
              <w:rPr>
                <w:rFonts w:ascii="Times New Roman" w:hAnsi="Times New Roman"/>
                <w:caps/>
              </w:rPr>
              <w:t>van baarle</w:t>
            </w:r>
          </w:p>
        </w:tc>
      </w:tr>
      <w:tr w:rsidR="003C21AC" w:rsidTr="00EA1CE4" w14:paraId="1993FB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189F01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3CC8EED" w14:textId="176E9C6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9439C">
              <w:rPr>
                <w:rFonts w:ascii="Times New Roman" w:hAnsi="Times New Roman"/>
                <w:b w:val="0"/>
              </w:rPr>
              <w:t>28 januari 2026</w:t>
            </w:r>
          </w:p>
        </w:tc>
      </w:tr>
      <w:tr w:rsidR="00B01BA6" w:rsidTr="00EA1CE4" w14:paraId="089023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D2462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7EF0B44" w14:textId="77777777">
            <w:pPr>
              <w:pStyle w:val="Amendement"/>
              <w:tabs>
                <w:tab w:val="clear" w:pos="3310"/>
                <w:tab w:val="clear" w:pos="3600"/>
              </w:tabs>
              <w:ind w:left="-70"/>
              <w:rPr>
                <w:rFonts w:ascii="Times New Roman" w:hAnsi="Times New Roman"/>
                <w:b w:val="0"/>
              </w:rPr>
            </w:pPr>
          </w:p>
        </w:tc>
      </w:tr>
      <w:tr w:rsidRPr="00EA69AC" w:rsidR="00B01BA6" w:rsidTr="00EA1CE4" w14:paraId="7FF16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CB8FDE8" w14:textId="77777777">
            <w:pPr>
              <w:ind w:firstLine="284"/>
            </w:pPr>
            <w:r w:rsidRPr="00EA69AC">
              <w:t>De ondergetekende stelt het volgende amendement voor:</w:t>
            </w:r>
          </w:p>
        </w:tc>
      </w:tr>
    </w:tbl>
    <w:p w:rsidRPr="00EA69AC" w:rsidR="004330ED" w:rsidP="00D774B3" w:rsidRDefault="004330ED" w14:paraId="6C58AA48" w14:textId="77777777"/>
    <w:p w:rsidRPr="004E1F56" w:rsidR="004E1F56" w:rsidP="004E1F56" w:rsidRDefault="004E1F56" w14:paraId="5062E0C3" w14:textId="7FE542B9">
      <w:r>
        <w:tab/>
      </w:r>
      <w:r w:rsidRPr="004E1F56">
        <w:t>De begrotingsstaat wordt als volgt gewijzigd:</w:t>
      </w:r>
    </w:p>
    <w:p w:rsidRPr="004E1F56" w:rsidR="004E1F56" w:rsidP="004E1F56" w:rsidRDefault="004E1F56" w14:paraId="7C55693C" w14:textId="77777777"/>
    <w:p w:rsidRPr="004E1F56" w:rsidR="004E1F56" w:rsidP="004E1F56" w:rsidRDefault="004E1F56" w14:paraId="73B31F2D" w14:textId="77777777">
      <w:r w:rsidRPr="004E1F56">
        <w:t>I</w:t>
      </w:r>
    </w:p>
    <w:p w:rsidRPr="004E1F56" w:rsidR="004E1F56" w:rsidP="004E1F56" w:rsidRDefault="004E1F56" w14:paraId="39BFEF45" w14:textId="77777777"/>
    <w:p w:rsidRPr="004E1F56" w:rsidR="004E1F56" w:rsidP="004E1F56" w:rsidRDefault="004E1F56" w14:paraId="134AEF87" w14:textId="464C3245">
      <w:r>
        <w:tab/>
      </w:r>
      <w:r w:rsidRPr="004E1F56">
        <w:t xml:space="preserve">In </w:t>
      </w:r>
      <w:r w:rsidRPr="004E1F56">
        <w:rPr>
          <w:b/>
        </w:rPr>
        <w:t>artikel 1 Versterkte internationale rechtsorde</w:t>
      </w:r>
      <w:r w:rsidRPr="004E1F56">
        <w:t xml:space="preserve"> worden het verplichtingenbedrag en het uitgavenbedrag </w:t>
      </w:r>
      <w:r w:rsidRPr="004E1F56">
        <w:rPr>
          <w:b/>
        </w:rPr>
        <w:t>verlaagd</w:t>
      </w:r>
      <w:r w:rsidRPr="004E1F56">
        <w:t xml:space="preserve"> met</w:t>
      </w:r>
      <w:r w:rsidRPr="004E1F56">
        <w:rPr>
          <w:b/>
        </w:rPr>
        <w:t> € </w:t>
      </w:r>
      <w:r w:rsidR="000E0FB4">
        <w:rPr>
          <w:b/>
        </w:rPr>
        <w:t>5</w:t>
      </w:r>
      <w:r>
        <w:rPr>
          <w:b/>
        </w:rPr>
        <w:t>00</w:t>
      </w:r>
      <w:r w:rsidRPr="004E1F56">
        <w:t xml:space="preserve"> (x € 1.000).</w:t>
      </w:r>
    </w:p>
    <w:p w:rsidRPr="004E1F56" w:rsidR="004E1F56" w:rsidP="004E1F56" w:rsidRDefault="004E1F56" w14:paraId="3CD3D021" w14:textId="77777777"/>
    <w:p w:rsidRPr="004E1F56" w:rsidR="004E1F56" w:rsidP="004E1F56" w:rsidRDefault="004E1F56" w14:paraId="24E463C6" w14:textId="77777777">
      <w:r w:rsidRPr="004E1F56">
        <w:t>II</w:t>
      </w:r>
    </w:p>
    <w:p w:rsidRPr="004E1F56" w:rsidR="004E1F56" w:rsidP="004E1F56" w:rsidRDefault="004E1F56" w14:paraId="68D457FA" w14:textId="77777777"/>
    <w:p w:rsidRPr="004E1F56" w:rsidR="004E1F56" w:rsidP="004E1F56" w:rsidRDefault="004E1F56" w14:paraId="354002BD" w14:textId="122FC52B">
      <w:r>
        <w:tab/>
      </w:r>
      <w:r w:rsidRPr="004E1F56">
        <w:t xml:space="preserve">In </w:t>
      </w:r>
      <w:r w:rsidRPr="004E1F56">
        <w:rPr>
          <w:b/>
        </w:rPr>
        <w:t xml:space="preserve">artikel 1 Versterkte internationale rechtsorde </w:t>
      </w:r>
      <w:r w:rsidRPr="004E1F56">
        <w:t xml:space="preserve">worden het verplichtingenbedrag en het uitgavenbedrag </w:t>
      </w:r>
      <w:r w:rsidRPr="004E1F56">
        <w:rPr>
          <w:b/>
        </w:rPr>
        <w:t>verhoogd</w:t>
      </w:r>
      <w:r w:rsidRPr="004E1F56">
        <w:t xml:space="preserve"> met </w:t>
      </w:r>
      <w:r w:rsidRPr="004E1F56">
        <w:rPr>
          <w:b/>
        </w:rPr>
        <w:t>€ </w:t>
      </w:r>
      <w:r w:rsidR="000E0FB4">
        <w:rPr>
          <w:b/>
        </w:rPr>
        <w:t>5</w:t>
      </w:r>
      <w:r>
        <w:rPr>
          <w:b/>
        </w:rPr>
        <w:t>00</w:t>
      </w:r>
      <w:r w:rsidRPr="004E1F56">
        <w:t xml:space="preserve"> (x € 1.000).</w:t>
      </w:r>
    </w:p>
    <w:p w:rsidR="00EA1CE4" w:rsidP="00EA1CE4" w:rsidRDefault="00EA1CE4" w14:paraId="1D805031" w14:textId="77777777"/>
    <w:p w:rsidRPr="00EA69AC" w:rsidR="003C21AC" w:rsidP="00EA1CE4" w:rsidRDefault="003C21AC" w14:paraId="5E913906" w14:textId="77777777">
      <w:pPr>
        <w:rPr>
          <w:b/>
        </w:rPr>
      </w:pPr>
      <w:r w:rsidRPr="00EA69AC">
        <w:rPr>
          <w:b/>
        </w:rPr>
        <w:t>Toelichting</w:t>
      </w:r>
    </w:p>
    <w:p w:rsidR="00C9439C" w:rsidP="0098609F" w:rsidRDefault="00C9439C" w14:paraId="183FFE27" w14:textId="77777777">
      <w:pPr>
        <w:jc w:val="both"/>
      </w:pPr>
    </w:p>
    <w:p w:rsidR="0098609F" w:rsidP="0098609F" w:rsidRDefault="0098609F" w14:paraId="5385EB02" w14:textId="2CBAE06A">
      <w:pPr>
        <w:jc w:val="both"/>
      </w:pPr>
      <w:r>
        <w:t xml:space="preserve">Dit amendement voorziet in een gerichte inzet van € 500.000 binnen artikel 1 </w:t>
      </w:r>
      <w:r>
        <w:rPr>
          <w:i/>
          <w:iCs/>
        </w:rPr>
        <w:t>Versterkte internationale rechtsorde</w:t>
      </w:r>
      <w:r>
        <w:t xml:space="preserve"> van de begroting van Buitenlandse Zaken. Tegen de achtergrond van het toenemende aantal gewapende conflicten en ernstige mensenrechtenschendingen wereldwijd acht de indiener het noodzakelijk dat Nederland zijn inzet op het voorkomen van straffeloosheid verder versterkt.</w:t>
      </w:r>
    </w:p>
    <w:p w:rsidR="0098609F" w:rsidP="00C9439C" w:rsidRDefault="0098609F" w14:paraId="4130A706" w14:textId="77777777">
      <w:pPr>
        <w:jc w:val="both"/>
        <w:rPr>
          <w:sz w:val="22"/>
        </w:rPr>
      </w:pPr>
    </w:p>
    <w:p w:rsidR="0098609F" w:rsidP="0098609F" w:rsidRDefault="0098609F" w14:paraId="53958D48" w14:textId="196CC5B9">
      <w:pPr>
        <w:jc w:val="both"/>
      </w:pPr>
      <w:r>
        <w:t>In oorlog</w:t>
      </w:r>
      <w:r w:rsidR="006422BB">
        <w:t>s</w:t>
      </w:r>
      <w:r>
        <w:t>situaties zoals bijvoorbeeld die in Soedan, Gaza en de Democratische Republiek Congo, maar ook in andere actieve oorlogsgebieden, rapporteren internationale organisaties over grootschalige schendingen van het internationaal humanitair recht, waaronder aanvallen op burgers, seksueel geweld en gedwongen verplaatsingen. In veel van deze situaties dreigt straffeloosheid doordat bewijs verloren gaat en onafhankelijke onderzoeks- en vervolgingscapaciteit ontbreekt.</w:t>
      </w:r>
    </w:p>
    <w:p w:rsidR="0098609F" w:rsidP="00C9439C" w:rsidRDefault="0098609F" w14:paraId="33B8D818" w14:textId="77777777">
      <w:pPr>
        <w:jc w:val="both"/>
      </w:pPr>
    </w:p>
    <w:p w:rsidR="0098609F" w:rsidP="0098609F" w:rsidRDefault="0098609F" w14:paraId="2B59F007" w14:textId="77777777">
      <w:pPr>
        <w:jc w:val="both"/>
      </w:pPr>
      <w:r>
        <w:t xml:space="preserve">De indiener beoogt met dit amendement middelen aan te wenden voor het ondersteunen van internationale mechanismen die zich richten op waarheidsvinding, bewijsvergaring en juridische verantwoording bij ernstige schendingen van het internationaal humanitair recht. Daarbij gaat het onder meer om onafhankelijke </w:t>
      </w:r>
      <w:proofErr w:type="spellStart"/>
      <w:r>
        <w:t>onderzoeksmechanismen</w:t>
      </w:r>
      <w:proofErr w:type="spellEnd"/>
      <w:r>
        <w:t>, documentatie-initiatieven en organisaties die juridische bijstand verlenen aan slachtoffers van mensenrechtenschendingen. Concreet is de indiener voornemens om € 500.000 in te zetten voor een extra bijdrage aan organisaties die door middel van documentatie, archivering van bewijsmateriaal en juridische ondersteuning bijdragen aan het voorkomen van straffeloosheid.</w:t>
      </w:r>
    </w:p>
    <w:p w:rsidR="0098609F" w:rsidP="00C9439C" w:rsidRDefault="0098609F" w14:paraId="54C09FD8" w14:textId="77777777">
      <w:pPr>
        <w:jc w:val="both"/>
      </w:pPr>
    </w:p>
    <w:p w:rsidR="0098609F" w:rsidP="0098609F" w:rsidRDefault="0098609F" w14:paraId="345A1376" w14:textId="77777777">
      <w:pPr>
        <w:jc w:val="both"/>
      </w:pPr>
      <w:r>
        <w:t xml:space="preserve">Artikel 1 van de begroting van Buitenlandse Zaken heeft als centrale doelstelling het versterken van de internationale rechtsorde, met een blijvende inzet op mensenrechten en het tegengaan van straffeloosheid voor de ernstigste schendingen van het internationaal recht. In de toelichting bij dit artikel benadrukt het kabinet het belang van opsporing, bewijsvergaring, vervolging en berechting van internationale misdrijven, </w:t>
      </w:r>
      <w:r>
        <w:lastRenderedPageBreak/>
        <w:t>mede vanuit de bijzondere verantwoordelijkheid van Nederland als gastland van internationale rechtsinstituten. Gezien de vele ernstige internationale misdrijven die momenteel in verschillende delen van de wereld plaatsvinden, beoogt de indiener met dit amendement een aanvullende bijdrage te leveren aan het tegengaan van straffeloosheid.</w:t>
      </w:r>
    </w:p>
    <w:p w:rsidR="0098609F" w:rsidP="00C9439C" w:rsidRDefault="0098609F" w14:paraId="610E3AC3" w14:textId="77777777">
      <w:pPr>
        <w:jc w:val="both"/>
      </w:pPr>
    </w:p>
    <w:p w:rsidRPr="00C9439C" w:rsidR="0098609F" w:rsidP="00C9439C" w:rsidRDefault="0098609F" w14:paraId="16F5C785" w14:textId="2BFDC3A0">
      <w:pPr>
        <w:jc w:val="both"/>
      </w:pPr>
      <w:r>
        <w:t>Het amendement vormt geen beleidswijziging, maar een nadere invulling van bestaand beleid in reactie op actuele en ernstige crises. De indiener is van mening dat deze uitgaven kunnen worden gedekt binnen de niet-juridisch verplichte middelen van artikel 1 van de begroting van Buitenlandse Zaken, door inzet van middelen die reeds zijn gereserveerd voor het mensenrechtenbeleid. Juridisch verplichte uitgaven worden hiermee niet geraakt.</w:t>
      </w:r>
    </w:p>
    <w:p w:rsidR="0098609F" w:rsidP="00EA1CE4" w:rsidRDefault="0098609F" w14:paraId="4373A689" w14:textId="77777777">
      <w:pPr>
        <w:rPr>
          <w:lang w:val="nl"/>
        </w:rPr>
      </w:pPr>
    </w:p>
    <w:p w:rsidRPr="00EA69AC" w:rsidR="00B4708A" w:rsidP="00EA1CE4" w:rsidRDefault="004E1F56" w14:paraId="3293223B" w14:textId="2DEDCD9D">
      <w:r>
        <w:t>Van Baarle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EA74" w14:textId="77777777" w:rsidR="004E1F56" w:rsidRDefault="004E1F56">
      <w:pPr>
        <w:spacing w:line="20" w:lineRule="exact"/>
      </w:pPr>
    </w:p>
  </w:endnote>
  <w:endnote w:type="continuationSeparator" w:id="0">
    <w:p w14:paraId="4FC8DA4C" w14:textId="77777777" w:rsidR="004E1F56" w:rsidRDefault="004E1F56">
      <w:pPr>
        <w:pStyle w:val="Amendement"/>
      </w:pPr>
      <w:r>
        <w:rPr>
          <w:b w:val="0"/>
        </w:rPr>
        <w:t xml:space="preserve"> </w:t>
      </w:r>
    </w:p>
  </w:endnote>
  <w:endnote w:type="continuationNotice" w:id="1">
    <w:p w14:paraId="1ECAAA06" w14:textId="77777777" w:rsidR="004E1F56" w:rsidRDefault="004E1F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A942" w14:textId="77777777" w:rsidR="004E1F56" w:rsidRDefault="004E1F56">
      <w:pPr>
        <w:pStyle w:val="Amendement"/>
      </w:pPr>
      <w:r>
        <w:rPr>
          <w:b w:val="0"/>
        </w:rPr>
        <w:separator/>
      </w:r>
    </w:p>
  </w:footnote>
  <w:footnote w:type="continuationSeparator" w:id="0">
    <w:p w14:paraId="3CFD5963" w14:textId="77777777" w:rsidR="004E1F56" w:rsidRDefault="004E1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56"/>
    <w:rsid w:val="00052244"/>
    <w:rsid w:val="0007471A"/>
    <w:rsid w:val="000D17BF"/>
    <w:rsid w:val="000E0FB4"/>
    <w:rsid w:val="00157CAF"/>
    <w:rsid w:val="001656EE"/>
    <w:rsid w:val="0016653D"/>
    <w:rsid w:val="001C73CB"/>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E1F56"/>
    <w:rsid w:val="00501109"/>
    <w:rsid w:val="005703C9"/>
    <w:rsid w:val="00597703"/>
    <w:rsid w:val="005A6097"/>
    <w:rsid w:val="005B1DCC"/>
    <w:rsid w:val="005B7323"/>
    <w:rsid w:val="005C25B9"/>
    <w:rsid w:val="006267E6"/>
    <w:rsid w:val="006422BB"/>
    <w:rsid w:val="006558D2"/>
    <w:rsid w:val="00672D25"/>
    <w:rsid w:val="006738BC"/>
    <w:rsid w:val="006A6063"/>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8609F"/>
    <w:rsid w:val="00993E91"/>
    <w:rsid w:val="009A409F"/>
    <w:rsid w:val="009B5845"/>
    <w:rsid w:val="009C0C1F"/>
    <w:rsid w:val="00A10505"/>
    <w:rsid w:val="00A1288B"/>
    <w:rsid w:val="00A53203"/>
    <w:rsid w:val="00A772EB"/>
    <w:rsid w:val="00AC6F1C"/>
    <w:rsid w:val="00B01BA6"/>
    <w:rsid w:val="00B4708A"/>
    <w:rsid w:val="00BF623B"/>
    <w:rsid w:val="00C035D4"/>
    <w:rsid w:val="00C679BF"/>
    <w:rsid w:val="00C81BBD"/>
    <w:rsid w:val="00C9439C"/>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53F66"/>
  <w15:docId w15:val="{AD8E0CCC-723C-4018-A096-6D2A33A1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860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528</ap:Words>
  <ap:Characters>2905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2026-01-28T14:35:00.0000000Z</dcterms:created>
  <dcterms:modified xsi:type="dcterms:W3CDTF">2026-01-28T14:35:00.0000000Z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