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B4241" w14:paraId="2CF8DC4D" w14:textId="77777777">
        <w:tc>
          <w:tcPr>
            <w:tcW w:w="6733" w:type="dxa"/>
            <w:gridSpan w:val="2"/>
            <w:tcBorders>
              <w:top w:val="nil"/>
              <w:left w:val="nil"/>
              <w:bottom w:val="nil"/>
              <w:right w:val="nil"/>
            </w:tcBorders>
            <w:vAlign w:val="center"/>
          </w:tcPr>
          <w:p w:rsidR="00997775" w:rsidP="00710A7A" w:rsidRDefault="00997775" w14:paraId="20024A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DFC0E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B4241" w14:paraId="3DA4E61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284326" w14:textId="77777777">
            <w:r w:rsidRPr="008B0CC5">
              <w:t xml:space="preserve">Vergaderjaar </w:t>
            </w:r>
            <w:r w:rsidR="00AC6B87">
              <w:t>202</w:t>
            </w:r>
            <w:r w:rsidR="00684DFF">
              <w:t>5</w:t>
            </w:r>
            <w:r w:rsidR="00AC6B87">
              <w:t>-202</w:t>
            </w:r>
            <w:r w:rsidR="00684DFF">
              <w:t>6</w:t>
            </w:r>
          </w:p>
        </w:tc>
      </w:tr>
      <w:tr w:rsidR="00997775" w:rsidTr="005B4241" w14:paraId="1A605866" w14:textId="77777777">
        <w:trPr>
          <w:cantSplit/>
        </w:trPr>
        <w:tc>
          <w:tcPr>
            <w:tcW w:w="10985" w:type="dxa"/>
            <w:gridSpan w:val="3"/>
            <w:tcBorders>
              <w:top w:val="nil"/>
              <w:left w:val="nil"/>
              <w:bottom w:val="nil"/>
              <w:right w:val="nil"/>
            </w:tcBorders>
          </w:tcPr>
          <w:p w:rsidR="00997775" w:rsidRDefault="00997775" w14:paraId="7A1BDFA9" w14:textId="77777777"/>
        </w:tc>
      </w:tr>
      <w:tr w:rsidR="00997775" w:rsidTr="005B4241" w14:paraId="1B2B4D40" w14:textId="77777777">
        <w:trPr>
          <w:cantSplit/>
        </w:trPr>
        <w:tc>
          <w:tcPr>
            <w:tcW w:w="10985" w:type="dxa"/>
            <w:gridSpan w:val="3"/>
            <w:tcBorders>
              <w:top w:val="nil"/>
              <w:left w:val="nil"/>
              <w:bottom w:val="single" w:color="auto" w:sz="4" w:space="0"/>
              <w:right w:val="nil"/>
            </w:tcBorders>
          </w:tcPr>
          <w:p w:rsidR="00997775" w:rsidRDefault="00997775" w14:paraId="7D2BFA39" w14:textId="77777777"/>
        </w:tc>
      </w:tr>
      <w:tr w:rsidR="00997775" w:rsidTr="005B4241" w14:paraId="69E66D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3F637E" w14:textId="77777777"/>
        </w:tc>
        <w:tc>
          <w:tcPr>
            <w:tcW w:w="7654" w:type="dxa"/>
            <w:gridSpan w:val="2"/>
          </w:tcPr>
          <w:p w:rsidR="00997775" w:rsidRDefault="00997775" w14:paraId="05D8D169" w14:textId="77777777"/>
        </w:tc>
      </w:tr>
      <w:tr w:rsidR="005B4241" w:rsidTr="005B4241" w14:paraId="14751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4241" w:rsidP="005B4241" w:rsidRDefault="005B4241" w14:paraId="4805B435" w14:textId="43058D9C">
            <w:pPr>
              <w:rPr>
                <w:b/>
              </w:rPr>
            </w:pPr>
            <w:r>
              <w:rPr>
                <w:b/>
              </w:rPr>
              <w:t>36 800 V</w:t>
            </w:r>
          </w:p>
        </w:tc>
        <w:tc>
          <w:tcPr>
            <w:tcW w:w="7654" w:type="dxa"/>
            <w:gridSpan w:val="2"/>
          </w:tcPr>
          <w:p w:rsidR="005B4241" w:rsidP="005B4241" w:rsidRDefault="005B4241" w14:paraId="1DDF2402" w14:textId="455FA2FC">
            <w:pPr>
              <w:rPr>
                <w:b/>
              </w:rPr>
            </w:pPr>
            <w:r w:rsidRPr="00834961">
              <w:rPr>
                <w:b/>
                <w:bCs/>
                <w:szCs w:val="24"/>
              </w:rPr>
              <w:t>Vaststelling van de begrotingsstaat van het Ministerie van Buitenlandse Zaken (V) voor het jaar 2026</w:t>
            </w:r>
          </w:p>
        </w:tc>
      </w:tr>
      <w:tr w:rsidR="005B4241" w:rsidTr="005B4241" w14:paraId="297FE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4241" w:rsidP="005B4241" w:rsidRDefault="005B4241" w14:paraId="6A0806E6" w14:textId="77777777"/>
        </w:tc>
        <w:tc>
          <w:tcPr>
            <w:tcW w:w="7654" w:type="dxa"/>
            <w:gridSpan w:val="2"/>
          </w:tcPr>
          <w:p w:rsidR="005B4241" w:rsidP="005B4241" w:rsidRDefault="005B4241" w14:paraId="50FD890F" w14:textId="77777777"/>
        </w:tc>
      </w:tr>
      <w:tr w:rsidR="005B4241" w:rsidTr="005B4241" w14:paraId="2BB779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4241" w:rsidP="005B4241" w:rsidRDefault="005B4241" w14:paraId="2AC18012" w14:textId="77777777"/>
        </w:tc>
        <w:tc>
          <w:tcPr>
            <w:tcW w:w="7654" w:type="dxa"/>
            <w:gridSpan w:val="2"/>
          </w:tcPr>
          <w:p w:rsidR="005B4241" w:rsidP="005B4241" w:rsidRDefault="005B4241" w14:paraId="5C5B0ABA" w14:textId="77777777"/>
        </w:tc>
      </w:tr>
      <w:tr w:rsidR="005B4241" w:rsidTr="005B4241" w14:paraId="6B71EE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4241" w:rsidP="005B4241" w:rsidRDefault="005B4241" w14:paraId="38C6C871" w14:textId="36C441B0">
            <w:pPr>
              <w:rPr>
                <w:b/>
              </w:rPr>
            </w:pPr>
            <w:r>
              <w:rPr>
                <w:b/>
              </w:rPr>
              <w:t xml:space="preserve">Nr. </w:t>
            </w:r>
            <w:r w:rsidR="00DF1621">
              <w:rPr>
                <w:b/>
              </w:rPr>
              <w:t>72</w:t>
            </w:r>
          </w:p>
        </w:tc>
        <w:tc>
          <w:tcPr>
            <w:tcW w:w="7654" w:type="dxa"/>
            <w:gridSpan w:val="2"/>
          </w:tcPr>
          <w:p w:rsidR="005B4241" w:rsidP="005B4241" w:rsidRDefault="005B4241" w14:paraId="3D045D09" w14:textId="4866165A">
            <w:pPr>
              <w:rPr>
                <w:b/>
              </w:rPr>
            </w:pPr>
            <w:r>
              <w:rPr>
                <w:b/>
              </w:rPr>
              <w:t xml:space="preserve">MOTIE VAN </w:t>
            </w:r>
            <w:r w:rsidR="00DF1621">
              <w:rPr>
                <w:b/>
              </w:rPr>
              <w:t>HET LID STOFFER C.S.</w:t>
            </w:r>
          </w:p>
        </w:tc>
      </w:tr>
      <w:tr w:rsidR="005B4241" w:rsidTr="005B4241" w14:paraId="4C614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4241" w:rsidP="005B4241" w:rsidRDefault="005B4241" w14:paraId="0CE1E6DE" w14:textId="77777777"/>
        </w:tc>
        <w:tc>
          <w:tcPr>
            <w:tcW w:w="7654" w:type="dxa"/>
            <w:gridSpan w:val="2"/>
          </w:tcPr>
          <w:p w:rsidR="005B4241" w:rsidP="005B4241" w:rsidRDefault="005B4241" w14:paraId="51628A52" w14:textId="6494C75D">
            <w:r>
              <w:t>Voorgesteld 28 januari 2026</w:t>
            </w:r>
          </w:p>
        </w:tc>
      </w:tr>
      <w:tr w:rsidR="005B4241" w:rsidTr="005B4241" w14:paraId="7CE9C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4241" w:rsidP="005B4241" w:rsidRDefault="005B4241" w14:paraId="4A7CA5E0" w14:textId="77777777"/>
        </w:tc>
        <w:tc>
          <w:tcPr>
            <w:tcW w:w="7654" w:type="dxa"/>
            <w:gridSpan w:val="2"/>
          </w:tcPr>
          <w:p w:rsidR="005B4241" w:rsidP="005B4241" w:rsidRDefault="005B4241" w14:paraId="2AF46595" w14:textId="77777777"/>
        </w:tc>
      </w:tr>
      <w:tr w:rsidR="005B4241" w:rsidTr="005B4241" w14:paraId="09DCA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4241" w:rsidP="005B4241" w:rsidRDefault="005B4241" w14:paraId="30304364" w14:textId="77777777"/>
        </w:tc>
        <w:tc>
          <w:tcPr>
            <w:tcW w:w="7654" w:type="dxa"/>
            <w:gridSpan w:val="2"/>
          </w:tcPr>
          <w:p w:rsidR="005B4241" w:rsidP="005B4241" w:rsidRDefault="005B4241" w14:paraId="46962A2C" w14:textId="3679AF69">
            <w:r>
              <w:t>De Kamer,</w:t>
            </w:r>
          </w:p>
        </w:tc>
      </w:tr>
      <w:tr w:rsidR="005B4241" w:rsidTr="005B4241" w14:paraId="66D9D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4241" w:rsidP="005B4241" w:rsidRDefault="005B4241" w14:paraId="702B3702" w14:textId="77777777"/>
        </w:tc>
        <w:tc>
          <w:tcPr>
            <w:tcW w:w="7654" w:type="dxa"/>
            <w:gridSpan w:val="2"/>
          </w:tcPr>
          <w:p w:rsidR="005B4241" w:rsidP="005B4241" w:rsidRDefault="005B4241" w14:paraId="44EA2D54" w14:textId="77777777"/>
        </w:tc>
      </w:tr>
      <w:tr w:rsidR="005B4241" w:rsidTr="005B4241" w14:paraId="3A3F22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4241" w:rsidP="005B4241" w:rsidRDefault="005B4241" w14:paraId="4DCEE58E" w14:textId="77777777"/>
        </w:tc>
        <w:tc>
          <w:tcPr>
            <w:tcW w:w="7654" w:type="dxa"/>
            <w:gridSpan w:val="2"/>
          </w:tcPr>
          <w:p w:rsidR="005B4241" w:rsidP="005B4241" w:rsidRDefault="005B4241" w14:paraId="15495B45" w14:textId="5D849355">
            <w:r>
              <w:t>gehoord de beraadslaging,</w:t>
            </w:r>
          </w:p>
        </w:tc>
      </w:tr>
      <w:tr w:rsidR="00997775" w:rsidTr="005B4241" w14:paraId="4B9DBA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088C8E" w14:textId="77777777"/>
        </w:tc>
        <w:tc>
          <w:tcPr>
            <w:tcW w:w="7654" w:type="dxa"/>
            <w:gridSpan w:val="2"/>
          </w:tcPr>
          <w:p w:rsidR="00997775" w:rsidRDefault="00997775" w14:paraId="1A04F7A8" w14:textId="77777777"/>
        </w:tc>
      </w:tr>
      <w:tr w:rsidR="00997775" w:rsidTr="005B4241" w14:paraId="7E1D48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FE26DF" w14:textId="77777777"/>
        </w:tc>
        <w:tc>
          <w:tcPr>
            <w:tcW w:w="7654" w:type="dxa"/>
            <w:gridSpan w:val="2"/>
          </w:tcPr>
          <w:p w:rsidR="001B5915" w:rsidP="001B5915" w:rsidRDefault="001B5915" w14:paraId="6F856811" w14:textId="77777777">
            <w:r>
              <w:t>constaterende dat onderhandelingen over havens aan het Panamakanaal repercussies hebben voor het eigendom en de zeggenschap over havens elders;</w:t>
            </w:r>
          </w:p>
          <w:p w:rsidR="00DF1621" w:rsidP="001B5915" w:rsidRDefault="00DF1621" w14:paraId="7D9994E7" w14:textId="77777777"/>
          <w:p w:rsidR="001B5915" w:rsidP="001B5915" w:rsidRDefault="001B5915" w14:paraId="6BF63787" w14:textId="77777777">
            <w:r>
              <w:t>overwegende dat de Rotterdamse haveninfrastructuur van strategisch geopolitiek belang is voor Nederland;</w:t>
            </w:r>
          </w:p>
          <w:p w:rsidR="00DF1621" w:rsidP="001B5915" w:rsidRDefault="00DF1621" w14:paraId="781597BB" w14:textId="77777777"/>
          <w:p w:rsidR="001B5915" w:rsidP="001B5915" w:rsidRDefault="001B5915" w14:paraId="5FBD30D9" w14:textId="77777777">
            <w:r>
              <w:t>overwegende dat een uitruil van belangen tussen de VS en China ertoe kan leiden dat de Rotterdamse haven inzet wordt van concessies, zonder dat Nederland daar directe invloed op heeft;</w:t>
            </w:r>
          </w:p>
          <w:p w:rsidR="00DF1621" w:rsidP="001B5915" w:rsidRDefault="00DF1621" w14:paraId="70E47DB3" w14:textId="77777777"/>
          <w:p w:rsidR="001B5915" w:rsidP="001B5915" w:rsidRDefault="001B5915" w14:paraId="7807E9F1" w14:textId="77777777">
            <w:r>
              <w:t>verzoekt de regering alles in het werk te stellen om te voorkomen dat aanvullende Rotterdamse containerterminalcapaciteit in handen komt van een Chinees staatsbedrijf, en de Kamer hierover actief en onverwijld te informeren,</w:t>
            </w:r>
          </w:p>
          <w:p w:rsidR="00DF1621" w:rsidP="001B5915" w:rsidRDefault="00DF1621" w14:paraId="774C83A9" w14:textId="77777777"/>
          <w:p w:rsidR="001B5915" w:rsidP="001B5915" w:rsidRDefault="001B5915" w14:paraId="62A6BF14" w14:textId="77777777">
            <w:r>
              <w:t>en gaat over tot de orde van de dag.</w:t>
            </w:r>
          </w:p>
          <w:p w:rsidR="00DF1621" w:rsidP="001B5915" w:rsidRDefault="00DF1621" w14:paraId="0E53D416" w14:textId="77777777"/>
          <w:p w:rsidR="00DF1621" w:rsidP="001B5915" w:rsidRDefault="001B5915" w14:paraId="618335AB" w14:textId="77777777">
            <w:r>
              <w:t>Stoffer</w:t>
            </w:r>
          </w:p>
          <w:p w:rsidR="00DF1621" w:rsidP="001B5915" w:rsidRDefault="001B5915" w14:paraId="14F4F479" w14:textId="77777777">
            <w:r>
              <w:t>Hoogeveen</w:t>
            </w:r>
          </w:p>
          <w:p w:rsidR="00997775" w:rsidP="001B5915" w:rsidRDefault="001B5915" w14:paraId="3D26371E" w14:textId="1453776A">
            <w:proofErr w:type="spellStart"/>
            <w:r>
              <w:t>Boswijk</w:t>
            </w:r>
            <w:proofErr w:type="spellEnd"/>
          </w:p>
        </w:tc>
      </w:tr>
    </w:tbl>
    <w:p w:rsidR="00997775" w:rsidRDefault="00997775" w14:paraId="446D5EF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3869" w14:textId="77777777" w:rsidR="005B4241" w:rsidRDefault="005B4241">
      <w:pPr>
        <w:spacing w:line="20" w:lineRule="exact"/>
      </w:pPr>
    </w:p>
  </w:endnote>
  <w:endnote w:type="continuationSeparator" w:id="0">
    <w:p w14:paraId="73A5618B" w14:textId="77777777" w:rsidR="005B4241" w:rsidRDefault="005B4241">
      <w:pPr>
        <w:pStyle w:val="Amendement"/>
      </w:pPr>
      <w:r>
        <w:rPr>
          <w:b w:val="0"/>
        </w:rPr>
        <w:t xml:space="preserve"> </w:t>
      </w:r>
    </w:p>
  </w:endnote>
  <w:endnote w:type="continuationNotice" w:id="1">
    <w:p w14:paraId="3D467578" w14:textId="77777777" w:rsidR="005B4241" w:rsidRDefault="005B42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A737" w14:textId="77777777" w:rsidR="005B4241" w:rsidRDefault="005B4241">
      <w:pPr>
        <w:pStyle w:val="Amendement"/>
      </w:pPr>
      <w:r>
        <w:rPr>
          <w:b w:val="0"/>
        </w:rPr>
        <w:separator/>
      </w:r>
    </w:p>
  </w:footnote>
  <w:footnote w:type="continuationSeparator" w:id="0">
    <w:p w14:paraId="19582D9B" w14:textId="77777777" w:rsidR="005B4241" w:rsidRDefault="005B4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1"/>
    <w:rsid w:val="00133FCE"/>
    <w:rsid w:val="001B5915"/>
    <w:rsid w:val="001E482C"/>
    <w:rsid w:val="001E4877"/>
    <w:rsid w:val="0021105A"/>
    <w:rsid w:val="00280D6A"/>
    <w:rsid w:val="002B78E9"/>
    <w:rsid w:val="002C5406"/>
    <w:rsid w:val="00330D60"/>
    <w:rsid w:val="00345A5C"/>
    <w:rsid w:val="003F71A1"/>
    <w:rsid w:val="00460187"/>
    <w:rsid w:val="00476415"/>
    <w:rsid w:val="00546F8D"/>
    <w:rsid w:val="00560113"/>
    <w:rsid w:val="005B4241"/>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F1621"/>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280E9"/>
  <w15:docId w15:val="{7C25556E-CB83-4B3F-919A-4F72AE6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