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2DBA" w:rsidRDefault="00091EF5" w14:paraId="0D837529" w14:textId="77777777">
      <w:pPr>
        <w:pStyle w:val="WitregelW1bodytekst"/>
      </w:pPr>
      <w:r w:rsidRPr="00091EF5">
        <w:t>Hierbij zend ik u de antwoorden op de Kamervragen van het lid Hamstra (CDA) over het artikel 'Noodpakket vaak te duur voor mensen in armoede, ze hebben die spullen nu al dagelijks nodig' (2025Z22732).</w:t>
      </w:r>
    </w:p>
    <w:p w:rsidRPr="00091EF5" w:rsidR="00091EF5" w:rsidP="00091EF5" w:rsidRDefault="00091EF5" w14:paraId="07325421" w14:textId="77777777"/>
    <w:p w:rsidR="001E2DBA" w:rsidRDefault="00030C81" w14:paraId="30D22C3D" w14:textId="77777777">
      <w:r>
        <w:t>De Staatssecretaris Participatie                                                                           en Integratie,</w:t>
      </w:r>
    </w:p>
    <w:p w:rsidR="001E2DBA" w:rsidRDefault="001E2DBA" w14:paraId="09F7E71F" w14:textId="77777777"/>
    <w:p w:rsidR="001E2DBA" w:rsidRDefault="001E2DBA" w14:paraId="066A4444" w14:textId="77777777"/>
    <w:p w:rsidR="001E2DBA" w:rsidRDefault="001E2DBA" w14:paraId="35C99A6D" w14:textId="77777777"/>
    <w:p w:rsidR="001E2DBA" w:rsidRDefault="001E2DBA" w14:paraId="12362A82" w14:textId="77777777"/>
    <w:p w:rsidR="001E2DBA" w:rsidRDefault="001E2DBA" w14:paraId="430967B6" w14:textId="77777777"/>
    <w:p w:rsidR="00091EF5" w:rsidRDefault="00030C81" w14:paraId="5ADC8A95" w14:textId="77777777">
      <w:r>
        <w:t>J.N.J. Nobel</w:t>
      </w:r>
    </w:p>
    <w:p w:rsidR="00091EF5" w:rsidRDefault="00091EF5" w14:paraId="59BD4B52" w14:textId="77777777">
      <w:pPr>
        <w:spacing w:line="240" w:lineRule="auto"/>
      </w:pPr>
      <w:r>
        <w:br w:type="page"/>
      </w:r>
    </w:p>
    <w:p w:rsidR="00091EF5" w:rsidP="00091EF5" w:rsidRDefault="00091EF5" w14:paraId="4DFF76C9" w14:textId="77777777">
      <w:pPr>
        <w:rPr>
          <w:b/>
          <w:bCs/>
        </w:rPr>
      </w:pPr>
      <w:r w:rsidRPr="008859CF">
        <w:rPr>
          <w:b/>
          <w:bCs/>
        </w:rPr>
        <w:lastRenderedPageBreak/>
        <w:t>2025Z22732</w:t>
      </w:r>
    </w:p>
    <w:p w:rsidR="00091EF5" w:rsidP="00091EF5" w:rsidRDefault="00091EF5" w14:paraId="5C7CC95F" w14:textId="77777777">
      <w:r>
        <w:t>(ingezonden 30 december 2025)</w:t>
      </w:r>
    </w:p>
    <w:p w:rsidR="00091EF5" w:rsidP="00091EF5" w:rsidRDefault="00091EF5" w14:paraId="3A461EDF" w14:textId="77777777">
      <w:r>
        <w:t>Vragen van het lid Hamstra (CDA) aan de staatssecretaris van Sociale Zaken en Werkgelegenheid over het artikel 'Noodpakket vaak te duur voor mensen in armoede, ze hebben die spullen nu al dagelijks nodig' van 17 oktober 2025</w:t>
      </w:r>
      <w:r>
        <w:rPr>
          <w:rStyle w:val="Voetnootmarkering"/>
        </w:rPr>
        <w:footnoteReference w:id="1"/>
      </w:r>
      <w:r>
        <w:t>.</w:t>
      </w:r>
    </w:p>
    <w:p w:rsidR="00091EF5" w:rsidP="00091EF5" w:rsidRDefault="00091EF5" w14:paraId="2F1B374A" w14:textId="77777777"/>
    <w:p w:rsidRPr="008859CF" w:rsidR="00091EF5" w:rsidP="00091EF5" w:rsidRDefault="00091EF5" w14:paraId="4224E966" w14:textId="77777777">
      <w:pPr>
        <w:rPr>
          <w:b/>
          <w:bCs/>
        </w:rPr>
      </w:pPr>
      <w:r w:rsidRPr="008859CF">
        <w:rPr>
          <w:b/>
          <w:bCs/>
        </w:rPr>
        <w:t>Vraag 1</w:t>
      </w:r>
    </w:p>
    <w:p w:rsidRPr="008859CF" w:rsidR="00091EF5" w:rsidP="00091EF5" w:rsidRDefault="00091EF5" w14:paraId="1D1ACDE4" w14:textId="77777777">
      <w:pPr>
        <w:rPr>
          <w:b/>
          <w:bCs/>
        </w:rPr>
      </w:pPr>
      <w:r w:rsidRPr="008859CF">
        <w:rPr>
          <w:b/>
          <w:bCs/>
        </w:rPr>
        <w:t>Kunt u aangeven hoe het staat met het bekijken welke hulp vanuit bestaande organisaties beschikbaar is voor mensen die vanwege een laag inkomen zich geen noodpakket kunnen veroorloven, waar u in uw beantwoording van eerdere vragen over dit onderwerp aan refereert? Wanneer wordt de Kamer hierover geïnformeerd?</w:t>
      </w:r>
    </w:p>
    <w:p w:rsidR="00091EF5" w:rsidP="00091EF5" w:rsidRDefault="00091EF5" w14:paraId="28596385" w14:textId="77777777"/>
    <w:p w:rsidRPr="001A29C1" w:rsidR="00091EF5" w:rsidP="00091EF5" w:rsidRDefault="00091EF5" w14:paraId="084BA7EE" w14:textId="77777777">
      <w:pPr>
        <w:rPr>
          <w:b/>
          <w:bCs/>
        </w:rPr>
      </w:pPr>
      <w:r w:rsidRPr="001A29C1">
        <w:rPr>
          <w:b/>
          <w:bCs/>
        </w:rPr>
        <w:t>Antwoord op vraag 1:</w:t>
      </w:r>
    </w:p>
    <w:p w:rsidR="00091EF5" w:rsidP="00091EF5" w:rsidRDefault="00091EF5" w14:paraId="59761B4B" w14:textId="77777777">
      <w:r>
        <w:t>Zoals aangegeven in de eerdere beantwoording</w:t>
      </w:r>
      <w:bookmarkStart w:name="_Ref219803301" w:id="0"/>
      <w:r w:rsidR="0009208D">
        <w:rPr>
          <w:rStyle w:val="Voetnootmarkering"/>
        </w:rPr>
        <w:footnoteReference w:id="2"/>
      </w:r>
      <w:bookmarkEnd w:id="0"/>
      <w:r>
        <w:t xml:space="preserve"> wordt momenteel bekeken welke ondersteuning vanuit bestaande organisaties beschikbaar is voor mensen in een kwetsbare financiële positie. Daarbij wordt gekeken naar initiatieven van maatschappelijke organisaties en gemeenten.</w:t>
      </w:r>
      <w:r w:rsidR="00306D71">
        <w:t xml:space="preserve"> Op dit moment zie ik geen financiële ruimte om hier binnen afzienbare tijd aanvullende stappen in te zetten</w:t>
      </w:r>
      <w:r w:rsidR="007B692B">
        <w:t>.</w:t>
      </w:r>
    </w:p>
    <w:p w:rsidR="00091EF5" w:rsidP="00091EF5" w:rsidRDefault="00091EF5" w14:paraId="2301F12D" w14:textId="77777777"/>
    <w:p w:rsidR="00091EF5" w:rsidP="00091EF5" w:rsidRDefault="00091EF5" w14:paraId="1C8E1887" w14:textId="77777777">
      <w:pPr>
        <w:contextualSpacing/>
      </w:pPr>
      <w:r>
        <w:t>Recent heeft de Vereniging van Nederlandse Gemeenten (VNG) aangegeven dat er bij gemeenten vragen leven over de beschikbaarheid en financiering van noodpakketten voor minima en dat sommige gemeenten verkennen welke rol zij hierin kunnen spelen. Dit bevestigt het beeld dat er lokaal beweging ontstaat en dat gemeenten, vanuit hun nabijheid tot inwoners, een belangrijke rol kunnen hebben in het bieden van passende ondersteuning.</w:t>
      </w:r>
      <w:r w:rsidR="0066299C">
        <w:t xml:space="preserve"> </w:t>
      </w:r>
      <w:r w:rsidR="002534EC">
        <w:t>Met de VNG heb ik afgesproken te verkennen wat er aanvullend nodig is om mensen in kwetsbare posities beter te ondersteunen.</w:t>
      </w:r>
      <w:r w:rsidR="00A55CDD">
        <w:t xml:space="preserve"> Waar mogelijk willen we </w:t>
      </w:r>
      <w:r w:rsidR="008E5C7A">
        <w:t xml:space="preserve">voorkomen dat </w:t>
      </w:r>
      <w:r w:rsidR="00711F30">
        <w:t xml:space="preserve">er verschil ontstaat in de ondersteuning van </w:t>
      </w:r>
      <w:r w:rsidR="008E5C7A">
        <w:t xml:space="preserve">mensen in </w:t>
      </w:r>
      <w:r w:rsidR="00711F30">
        <w:t xml:space="preserve">een </w:t>
      </w:r>
      <w:r w:rsidR="008E5C7A">
        <w:t>vergelijkbare positie</w:t>
      </w:r>
      <w:r w:rsidR="00711F30">
        <w:t>.</w:t>
      </w:r>
      <w:r w:rsidR="00721F6E">
        <w:t xml:space="preserve"> </w:t>
      </w:r>
    </w:p>
    <w:p w:rsidR="00091EF5" w:rsidP="00091EF5" w:rsidRDefault="00091EF5" w14:paraId="124FA9F8" w14:textId="77777777"/>
    <w:p w:rsidR="00091EF5" w:rsidP="00091EF5" w:rsidRDefault="003F6E38" w14:paraId="1538480B" w14:textId="77777777">
      <w:r w:rsidRPr="003F6E38">
        <w:t>Wij streven ernaar de Kamer hier verder over te informeren in Q2 2026.</w:t>
      </w:r>
      <w:r w:rsidR="00091EF5">
        <w:t xml:space="preserve"> </w:t>
      </w:r>
    </w:p>
    <w:p w:rsidR="00091EF5" w:rsidP="00091EF5" w:rsidRDefault="00091EF5" w14:paraId="2B308346" w14:textId="77777777"/>
    <w:p w:rsidRPr="008859CF" w:rsidR="00091EF5" w:rsidP="00091EF5" w:rsidRDefault="00091EF5" w14:paraId="7F28CD86" w14:textId="77777777">
      <w:pPr>
        <w:rPr>
          <w:b/>
          <w:bCs/>
        </w:rPr>
      </w:pPr>
      <w:r w:rsidRPr="008859CF">
        <w:rPr>
          <w:b/>
          <w:bCs/>
        </w:rPr>
        <w:t>Vraag 2</w:t>
      </w:r>
    </w:p>
    <w:p w:rsidRPr="008859CF" w:rsidR="00091EF5" w:rsidP="00091EF5" w:rsidRDefault="00091EF5" w14:paraId="5B617741" w14:textId="77777777">
      <w:pPr>
        <w:rPr>
          <w:b/>
          <w:bCs/>
        </w:rPr>
      </w:pPr>
      <w:r w:rsidRPr="008859CF">
        <w:rPr>
          <w:b/>
          <w:bCs/>
        </w:rPr>
        <w:t>Kunt u een stand van zaken geven van het nagaan op verschillende betrokken ministeries wat aanvullend nodig is om mensen in kwetsbare posities beter te ondersteunen ter voorbereiding op dreigingen, rampen of incidenten, waar u in dezelfde beantwoording aan refereert? Kunt u ook hier aangeven wanneer de Kamer hierover geïnformeerd wordt?</w:t>
      </w:r>
    </w:p>
    <w:p w:rsidR="00091EF5" w:rsidP="00091EF5" w:rsidRDefault="00091EF5" w14:paraId="4528CFE8" w14:textId="77777777"/>
    <w:p w:rsidRPr="001A29C1" w:rsidR="00091EF5" w:rsidP="00091EF5" w:rsidRDefault="00091EF5" w14:paraId="49BCC236" w14:textId="77777777">
      <w:pPr>
        <w:rPr>
          <w:b/>
          <w:bCs/>
        </w:rPr>
      </w:pPr>
      <w:r w:rsidRPr="001A29C1">
        <w:rPr>
          <w:b/>
          <w:bCs/>
        </w:rPr>
        <w:t xml:space="preserve">Antwoord op vraag </w:t>
      </w:r>
      <w:r>
        <w:rPr>
          <w:b/>
          <w:bCs/>
        </w:rPr>
        <w:t>2</w:t>
      </w:r>
      <w:r w:rsidRPr="001A29C1">
        <w:rPr>
          <w:b/>
          <w:bCs/>
        </w:rPr>
        <w:t>:</w:t>
      </w:r>
    </w:p>
    <w:p w:rsidR="00B31DE1" w:rsidRDefault="00A71762" w14:paraId="69735DAB" w14:textId="77777777">
      <w:r>
        <w:t>Alle ministeries werken samen om de maatschappelijke weerbaarheid te versterken. Zoals eerder aangegeven</w:t>
      </w:r>
      <w:r>
        <w:fldChar w:fldCharType="begin"/>
      </w:r>
      <w:r>
        <w:instrText xml:space="preserve"> NOTEREF _Ref219803301 \f \h </w:instrText>
      </w:r>
      <w:r>
        <w:fldChar w:fldCharType="separate"/>
      </w:r>
      <w:r>
        <w:t>2</w:t>
      </w:r>
      <w:r>
        <w:fldChar w:fldCharType="end"/>
      </w:r>
      <w:r>
        <w:t xml:space="preserve"> wordt door de verschillende betrokken ministeries nagegaan wat aanvullend nodig is, in samenhang met het bestaande beleid, om mensen in kwetsbare posities beter te ondersteunen ter voorbereiding op dreigingen, rampen of incidenten. Hierbij wordt nadrukkelijk gekeken naar bestaande structuren en voorzieningen en naar de rol van verschillende betrokken departementen.</w:t>
      </w:r>
    </w:p>
    <w:p w:rsidR="00091EF5" w:rsidP="00091EF5" w:rsidRDefault="00091EF5" w14:paraId="09DD50FA" w14:textId="77777777"/>
    <w:p w:rsidR="00091EF5" w:rsidP="00091EF5" w:rsidRDefault="00091EF5" w14:paraId="0A7830DC" w14:textId="77777777">
      <w:r>
        <w:lastRenderedPageBreak/>
        <w:t>Uitgangspunt daarbij is dat ondersteuning zoveel mogelijk aansluit bij de leefwereld van mensen en geen extra druk of stigmatisering veroorzaakt. De signalen van gemeenten, waaronder de recente aandacht die de VNG vraagt voor de positie van minima bij noodvoorbereiding, worden meegenomen.</w:t>
      </w:r>
      <w:r w:rsidR="00466F92">
        <w:t xml:space="preserve"> Daarbij </w:t>
      </w:r>
      <w:r w:rsidR="00F947C7">
        <w:t xml:space="preserve">is het startpunt dat we uitgaan van bewustwording en zelfredzaamheid van </w:t>
      </w:r>
      <w:r w:rsidR="005D198E">
        <w:t xml:space="preserve">inwoners en enkel inspringen waar dat noodzakelijk blijkt. </w:t>
      </w:r>
    </w:p>
    <w:p w:rsidR="00091EF5" w:rsidP="00091EF5" w:rsidRDefault="00091EF5" w14:paraId="3FF71794" w14:textId="77777777"/>
    <w:p w:rsidR="00091EF5" w:rsidP="00091EF5" w:rsidRDefault="003F6E38" w14:paraId="05505053" w14:textId="77777777">
      <w:r w:rsidRPr="003F6E38">
        <w:t>Wij streven ernaar de Kamer hier verder over te informeren in Q2 2026.</w:t>
      </w:r>
    </w:p>
    <w:p w:rsidR="00091EF5" w:rsidP="00091EF5" w:rsidRDefault="00091EF5" w14:paraId="75264588" w14:textId="77777777"/>
    <w:p w:rsidRPr="008859CF" w:rsidR="00091EF5" w:rsidP="00091EF5" w:rsidRDefault="00091EF5" w14:paraId="58467A40" w14:textId="77777777">
      <w:pPr>
        <w:rPr>
          <w:b/>
          <w:bCs/>
        </w:rPr>
      </w:pPr>
      <w:r w:rsidRPr="008859CF">
        <w:rPr>
          <w:b/>
          <w:bCs/>
        </w:rPr>
        <w:t>Vraag 3</w:t>
      </w:r>
    </w:p>
    <w:p w:rsidRPr="008859CF" w:rsidR="00091EF5" w:rsidP="00091EF5" w:rsidRDefault="00091EF5" w14:paraId="22CCCF3B" w14:textId="77777777">
      <w:pPr>
        <w:rPr>
          <w:b/>
          <w:bCs/>
        </w:rPr>
      </w:pPr>
      <w:r w:rsidRPr="008859CF">
        <w:rPr>
          <w:b/>
          <w:bCs/>
        </w:rPr>
        <w:t>Bent u bereid in overleg met maatschappelijke organisaties en medeoverheden in overleg te treden teneinde in kaart te brengen hoe op een zo efficiënt mogelijke wijze gezorgd kan worden dat voor huishoudens die op of onder het sociaal minimum leven een basisnoodpakket beschikbaar is?</w:t>
      </w:r>
    </w:p>
    <w:p w:rsidR="00091EF5" w:rsidP="00091EF5" w:rsidRDefault="00091EF5" w14:paraId="2636C614" w14:textId="77777777"/>
    <w:p w:rsidRPr="001A29C1" w:rsidR="00091EF5" w:rsidP="00091EF5" w:rsidRDefault="00091EF5" w14:paraId="1E59B739" w14:textId="77777777">
      <w:pPr>
        <w:rPr>
          <w:b/>
          <w:bCs/>
        </w:rPr>
      </w:pPr>
      <w:r w:rsidRPr="001A29C1">
        <w:rPr>
          <w:b/>
          <w:bCs/>
        </w:rPr>
        <w:t xml:space="preserve">Antwoord op vraag </w:t>
      </w:r>
      <w:r>
        <w:rPr>
          <w:b/>
          <w:bCs/>
        </w:rPr>
        <w:t>3</w:t>
      </w:r>
      <w:r w:rsidRPr="001A29C1">
        <w:rPr>
          <w:b/>
          <w:bCs/>
        </w:rPr>
        <w:t>:</w:t>
      </w:r>
    </w:p>
    <w:p w:rsidR="001E2DBA" w:rsidP="00B846F5" w:rsidRDefault="00D73191" w14:paraId="72D6C3E5" w14:textId="77777777">
      <w:r>
        <w:t xml:space="preserve">Met </w:t>
      </w:r>
      <w:r w:rsidR="00275819">
        <w:t xml:space="preserve">de VNG en maatschappelijke organisaties als Voedselbanken Nederland, het Armoedefonds en het Rode Kruis </w:t>
      </w:r>
      <w:r w:rsidR="00DA7402">
        <w:t xml:space="preserve">vindt </w:t>
      </w:r>
      <w:r w:rsidR="00091EF5">
        <w:t xml:space="preserve">overleg plaats over de vraag welke ondersteuning beschikbaar is en wat aanvullend nodig kan zijn om mensen in kwetsbare posities te ondersteunen bij noodvoorbereiding. </w:t>
      </w:r>
      <w:r w:rsidRPr="007B6946" w:rsidR="007B6946">
        <w:t>In dit overleg wordt niet alleen gekeken naar de beschikbaarheid van middelen, maar ook naar bredere vormen van ondersteuning.</w:t>
      </w:r>
    </w:p>
    <w:sectPr w:rsidR="001E2DB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A3822" w14:textId="77777777" w:rsidR="00177C5B" w:rsidRDefault="00177C5B">
      <w:pPr>
        <w:spacing w:line="240" w:lineRule="auto"/>
      </w:pPr>
      <w:r>
        <w:separator/>
      </w:r>
    </w:p>
  </w:endnote>
  <w:endnote w:type="continuationSeparator" w:id="0">
    <w:p w14:paraId="3A081706" w14:textId="77777777" w:rsidR="00177C5B" w:rsidRDefault="00177C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EF4D" w14:textId="77777777" w:rsidR="00091B3F" w:rsidRDefault="00091B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AED7" w14:textId="77777777" w:rsidR="00091B3F" w:rsidRDefault="00091B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E15D" w14:textId="77777777" w:rsidR="00091B3F" w:rsidRDefault="00091B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F5943" w14:textId="77777777" w:rsidR="00177C5B" w:rsidRDefault="00177C5B">
      <w:pPr>
        <w:spacing w:line="240" w:lineRule="auto"/>
      </w:pPr>
      <w:r>
        <w:separator/>
      </w:r>
    </w:p>
  </w:footnote>
  <w:footnote w:type="continuationSeparator" w:id="0">
    <w:p w14:paraId="0DF94762" w14:textId="77777777" w:rsidR="00177C5B" w:rsidRDefault="00177C5B">
      <w:pPr>
        <w:spacing w:line="240" w:lineRule="auto"/>
      </w:pPr>
      <w:r>
        <w:continuationSeparator/>
      </w:r>
    </w:p>
  </w:footnote>
  <w:footnote w:id="1">
    <w:p w14:paraId="4E2CF4D8" w14:textId="77777777" w:rsidR="00091EF5" w:rsidRPr="006635EA" w:rsidRDefault="00091EF5" w:rsidP="00091EF5">
      <w:pPr>
        <w:pStyle w:val="Voetnoottekst"/>
        <w:rPr>
          <w:sz w:val="16"/>
          <w:szCs w:val="16"/>
        </w:rPr>
      </w:pPr>
      <w:r w:rsidRPr="006635EA">
        <w:rPr>
          <w:rStyle w:val="Voetnootmarkering"/>
          <w:sz w:val="16"/>
          <w:szCs w:val="16"/>
        </w:rPr>
        <w:footnoteRef/>
      </w:r>
      <w:r w:rsidRPr="006635EA">
        <w:rPr>
          <w:sz w:val="16"/>
          <w:szCs w:val="16"/>
        </w:rPr>
        <w:t xml:space="preserve"> Trouw, 17 oktober 2025, 'Noodpakket vaak te duur voor mensen in armoede: ‘Ze hebben die spullen nú al dagelijks nodig’' </w:t>
      </w:r>
      <w:hyperlink r:id="rId1" w:history="1">
        <w:r w:rsidRPr="006635EA">
          <w:rPr>
            <w:rStyle w:val="Hyperlink"/>
            <w:sz w:val="16"/>
            <w:szCs w:val="16"/>
          </w:rPr>
          <w:t>https://www.trouw.nl/binnenland/noodpakket-vaak-te-duur-voor-mensen-in-armoede-ze-hebben-die-spullen-nu-al-dagelijks-nodig~bf503b9a/</w:t>
        </w:r>
      </w:hyperlink>
    </w:p>
  </w:footnote>
  <w:footnote w:id="2">
    <w:p w14:paraId="2DB9DCE9" w14:textId="77777777" w:rsidR="0009208D" w:rsidRPr="0009208D" w:rsidRDefault="0009208D">
      <w:pPr>
        <w:pStyle w:val="Voetnoottekst"/>
        <w:rPr>
          <w:sz w:val="16"/>
          <w:szCs w:val="16"/>
        </w:rPr>
      </w:pPr>
      <w:r w:rsidRPr="0009208D">
        <w:rPr>
          <w:rStyle w:val="Voetnootmarkering"/>
          <w:sz w:val="16"/>
          <w:szCs w:val="16"/>
        </w:rPr>
        <w:footnoteRef/>
      </w:r>
      <w:r w:rsidRPr="0009208D">
        <w:rPr>
          <w:sz w:val="16"/>
          <w:szCs w:val="16"/>
        </w:rPr>
        <w:t xml:space="preserve"> </w:t>
      </w:r>
      <w:hyperlink r:id="rId2" w:history="1">
        <w:r w:rsidRPr="0009208D">
          <w:rPr>
            <w:rStyle w:val="Hyperlink"/>
            <w:sz w:val="16"/>
            <w:szCs w:val="16"/>
          </w:rPr>
          <w:t>Kamerstuk 2025Z19115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8AF7" w14:textId="77777777" w:rsidR="00091B3F" w:rsidRDefault="00091B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4A47" w14:textId="77777777" w:rsidR="001E2DBA" w:rsidRDefault="00030C81">
    <w:r>
      <w:rPr>
        <w:noProof/>
      </w:rPr>
      <mc:AlternateContent>
        <mc:Choice Requires="wps">
          <w:drawing>
            <wp:anchor distT="0" distB="0" distL="0" distR="0" simplePos="0" relativeHeight="251653120" behindDoc="0" locked="1" layoutInCell="1" allowOverlap="1" wp14:anchorId="5DEF8CB7" wp14:editId="49F63C52">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08D2907" w14:textId="77777777" w:rsidR="001E2DBA" w:rsidRDefault="001E2DBA">
                          <w:pPr>
                            <w:pStyle w:val="WitregelW2"/>
                          </w:pPr>
                        </w:p>
                        <w:p w14:paraId="526BC2C4" w14:textId="77777777" w:rsidR="001E2DBA" w:rsidRDefault="00030C81">
                          <w:pPr>
                            <w:pStyle w:val="Referentiegegevenskopjes"/>
                          </w:pPr>
                          <w:r>
                            <w:t>Datum</w:t>
                          </w:r>
                        </w:p>
                        <w:p w14:paraId="0B1BAF26" w14:textId="0CF9BFE8" w:rsidR="00B31DE1" w:rsidRDefault="00A71762">
                          <w:pPr>
                            <w:pStyle w:val="Referentiegegevens"/>
                          </w:pPr>
                          <w:r>
                            <w:t>29 januari 2026</w:t>
                          </w:r>
                          <w:r>
                            <w:fldChar w:fldCharType="begin"/>
                          </w:r>
                          <w:r>
                            <w:instrText xml:space="preserve"> DOCPROPERTY  "iDatum"  \* MERGEFORMAT </w:instrText>
                          </w:r>
                          <w:r>
                            <w:fldChar w:fldCharType="end"/>
                          </w:r>
                        </w:p>
                        <w:p w14:paraId="401B0565" w14:textId="77777777" w:rsidR="001E2DBA" w:rsidRDefault="001E2DBA">
                          <w:pPr>
                            <w:pStyle w:val="WitregelW1"/>
                          </w:pPr>
                        </w:p>
                        <w:p w14:paraId="67AABD32" w14:textId="77777777" w:rsidR="001E2DBA" w:rsidRDefault="00030C81">
                          <w:pPr>
                            <w:pStyle w:val="Referentiegegevenskopjes"/>
                          </w:pPr>
                          <w:r>
                            <w:t>Onze referentie</w:t>
                          </w:r>
                        </w:p>
                        <w:p w14:paraId="1C290846" w14:textId="1D177487" w:rsidR="00B31DE1" w:rsidRDefault="00A71762">
                          <w:pPr>
                            <w:pStyle w:val="ReferentiegegevensHL"/>
                          </w:pPr>
                          <w:r>
                            <w:fldChar w:fldCharType="begin"/>
                          </w:r>
                          <w:r>
                            <w:instrText xml:space="preserve"> DOCPROPERTY  "iOnsKenmerk"  \* MERGEFORMAT </w:instrText>
                          </w:r>
                          <w:r>
                            <w:fldChar w:fldCharType="separate"/>
                          </w:r>
                          <w:r>
                            <w:t>2026-0000016448</w:t>
                          </w:r>
                          <w:r>
                            <w:fldChar w:fldCharType="end"/>
                          </w:r>
                        </w:p>
                      </w:txbxContent>
                    </wps:txbx>
                    <wps:bodyPr vert="horz" wrap="square" lIns="0" tIns="0" rIns="0" bIns="0" anchor="t" anchorCtr="0"/>
                  </wps:wsp>
                </a:graphicData>
              </a:graphic>
            </wp:anchor>
          </w:drawing>
        </mc:Choice>
        <mc:Fallback>
          <w:pict>
            <v:shapetype w14:anchorId="5DEF8CB7"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08D2907" w14:textId="77777777" w:rsidR="001E2DBA" w:rsidRDefault="001E2DBA">
                    <w:pPr>
                      <w:pStyle w:val="WitregelW2"/>
                    </w:pPr>
                  </w:p>
                  <w:p w14:paraId="526BC2C4" w14:textId="77777777" w:rsidR="001E2DBA" w:rsidRDefault="00030C81">
                    <w:pPr>
                      <w:pStyle w:val="Referentiegegevenskopjes"/>
                    </w:pPr>
                    <w:r>
                      <w:t>Datum</w:t>
                    </w:r>
                  </w:p>
                  <w:p w14:paraId="0B1BAF26" w14:textId="0CF9BFE8" w:rsidR="00B31DE1" w:rsidRDefault="00A71762">
                    <w:pPr>
                      <w:pStyle w:val="Referentiegegevens"/>
                    </w:pPr>
                    <w:r>
                      <w:t>29 januari 2026</w:t>
                    </w:r>
                    <w:r>
                      <w:fldChar w:fldCharType="begin"/>
                    </w:r>
                    <w:r>
                      <w:instrText xml:space="preserve"> DOCPROPERTY  "iDatum"  \* MERGEFORMAT </w:instrText>
                    </w:r>
                    <w:r>
                      <w:fldChar w:fldCharType="end"/>
                    </w:r>
                  </w:p>
                  <w:p w14:paraId="401B0565" w14:textId="77777777" w:rsidR="001E2DBA" w:rsidRDefault="001E2DBA">
                    <w:pPr>
                      <w:pStyle w:val="WitregelW1"/>
                    </w:pPr>
                  </w:p>
                  <w:p w14:paraId="67AABD32" w14:textId="77777777" w:rsidR="001E2DBA" w:rsidRDefault="00030C81">
                    <w:pPr>
                      <w:pStyle w:val="Referentiegegevenskopjes"/>
                    </w:pPr>
                    <w:r>
                      <w:t>Onze referentie</w:t>
                    </w:r>
                  </w:p>
                  <w:p w14:paraId="1C290846" w14:textId="1D177487" w:rsidR="00B31DE1" w:rsidRDefault="00A71762">
                    <w:pPr>
                      <w:pStyle w:val="ReferentiegegevensHL"/>
                    </w:pPr>
                    <w:r>
                      <w:fldChar w:fldCharType="begin"/>
                    </w:r>
                    <w:r>
                      <w:instrText xml:space="preserve"> DOCPROPERTY  "iOnsKenmerk"  \* MERGEFORMAT </w:instrText>
                    </w:r>
                    <w:r>
                      <w:fldChar w:fldCharType="separate"/>
                    </w:r>
                    <w:r>
                      <w:t>2026-0000016448</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674E897" wp14:editId="4E0B9151">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531330E" w14:textId="77777777" w:rsidR="00B31DE1" w:rsidRDefault="00A7176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674E897" id="bd639883-03a6-11ee-8f29-0242ac130005" o:spid="_x0000_s1027" type="#_x0000_t202" style="position:absolute;margin-left:466.2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531330E" w14:textId="77777777" w:rsidR="00B31DE1" w:rsidRDefault="00A7176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p w14:paraId="6D6D3BE4" w14:textId="77777777" w:rsidR="001E2DBA" w:rsidRDefault="001E2D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CCC3" w14:textId="77777777" w:rsidR="001E2DBA" w:rsidRDefault="00030C81">
    <w:pPr>
      <w:spacing w:after="7029" w:line="14" w:lineRule="exact"/>
    </w:pPr>
    <w:r>
      <w:rPr>
        <w:noProof/>
      </w:rPr>
      <mc:AlternateContent>
        <mc:Choice Requires="wps">
          <w:drawing>
            <wp:anchor distT="0" distB="0" distL="0" distR="0" simplePos="0" relativeHeight="251655168" behindDoc="0" locked="1" layoutInCell="1" allowOverlap="1" wp14:anchorId="2CD2AD90" wp14:editId="29593EB0">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8CCE20C" w14:textId="77777777" w:rsidR="001E2DBA" w:rsidRDefault="00030C81">
                          <w:pPr>
                            <w:spacing w:line="240" w:lineRule="auto"/>
                          </w:pPr>
                          <w:r>
                            <w:rPr>
                              <w:noProof/>
                            </w:rPr>
                            <w:drawing>
                              <wp:inline distT="0" distB="0" distL="0" distR="0" wp14:anchorId="1832CF15" wp14:editId="703F183E">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5168;visibility:visible;mso-wrap-style:square;mso-wrap-distance-left:0;mso-wrap-distance-top:0;mso-wrap-distance-right:0;mso-wrap-distance-bottom:0;mso-position-horizontal:absolute;mso-position-horizontal-relative:page;mso-position-vertical:absolute;mso-position-vertical-relative:text;v-text-anchor:top" id="bd4a8ef7-03a6-11ee-8f29-0242ac130005" o:spid="_x0000_s1028" stroked="f" filled="f">
              <v:textbox inset="0,0,0,0">
                <w:txbxContent>
                  <w:p w:rsidR="001E2DBA" w:rsidRDefault="00030C81" w14:paraId="2BE72291"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5FC6A374" wp14:editId="627977D9">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79F60BB" w14:textId="77777777" w:rsidR="001E2DBA" w:rsidRPr="00C477B4" w:rsidRDefault="00030C81">
                          <w:pPr>
                            <w:pStyle w:val="Afzendgegevens"/>
                            <w:rPr>
                              <w:lang w:val="de-DE"/>
                            </w:rPr>
                          </w:pPr>
                          <w:r w:rsidRPr="00C477B4">
                            <w:rPr>
                              <w:lang w:val="de-DE"/>
                            </w:rPr>
                            <w:t>Postbus 90801</w:t>
                          </w:r>
                        </w:p>
                        <w:p w14:paraId="784EC5C4" w14:textId="77777777" w:rsidR="001E2DBA" w:rsidRPr="00C477B4" w:rsidRDefault="00030C81">
                          <w:pPr>
                            <w:pStyle w:val="Afzendgegevens"/>
                            <w:rPr>
                              <w:lang w:val="de-DE"/>
                            </w:rPr>
                          </w:pPr>
                          <w:r w:rsidRPr="00C477B4">
                            <w:rPr>
                              <w:lang w:val="de-DE"/>
                            </w:rPr>
                            <w:t xml:space="preserve">2509 </w:t>
                          </w:r>
                          <w:r w:rsidR="00F70A8D" w:rsidRPr="00C477B4">
                            <w:rPr>
                              <w:lang w:val="de-DE"/>
                            </w:rPr>
                            <w:t>LV Den</w:t>
                          </w:r>
                          <w:r w:rsidRPr="00C477B4">
                            <w:rPr>
                              <w:lang w:val="de-DE"/>
                            </w:rPr>
                            <w:t xml:space="preserve"> Haag</w:t>
                          </w:r>
                        </w:p>
                        <w:p w14:paraId="0105D642" w14:textId="77777777" w:rsidR="001E2DBA" w:rsidRPr="00C477B4" w:rsidRDefault="00030C81">
                          <w:pPr>
                            <w:pStyle w:val="Afzendgegevens"/>
                            <w:rPr>
                              <w:lang w:val="de-DE"/>
                            </w:rPr>
                          </w:pPr>
                          <w:r w:rsidRPr="00C477B4">
                            <w:rPr>
                              <w:lang w:val="de-DE"/>
                            </w:rPr>
                            <w:t>T   070 333 44 44</w:t>
                          </w:r>
                        </w:p>
                        <w:p w14:paraId="57F964BD" w14:textId="77777777" w:rsidR="001E2DBA" w:rsidRPr="00C477B4" w:rsidRDefault="001E2DBA">
                          <w:pPr>
                            <w:pStyle w:val="WitregelW2"/>
                            <w:rPr>
                              <w:lang w:val="de-DE"/>
                            </w:rPr>
                          </w:pPr>
                        </w:p>
                        <w:p w14:paraId="159A7A6F" w14:textId="77777777" w:rsidR="001E2DBA" w:rsidRDefault="00030C81">
                          <w:pPr>
                            <w:pStyle w:val="Referentiegegevenskopjes"/>
                          </w:pPr>
                          <w:r>
                            <w:t>Onze referentie</w:t>
                          </w:r>
                        </w:p>
                        <w:p w14:paraId="6257B61C" w14:textId="0DCF861D" w:rsidR="00B31DE1" w:rsidRDefault="00A71762">
                          <w:pPr>
                            <w:pStyle w:val="ReferentiegegevensHL"/>
                          </w:pPr>
                          <w:r>
                            <w:fldChar w:fldCharType="begin"/>
                          </w:r>
                          <w:r>
                            <w:instrText xml:space="preserve"> DOCPROPERTY  "iOnsKenmerk"  \* MERGEFORMAT </w:instrText>
                          </w:r>
                          <w:r>
                            <w:fldChar w:fldCharType="separate"/>
                          </w:r>
                          <w:r>
                            <w:t>2026-0000016448</w:t>
                          </w:r>
                          <w:r>
                            <w:fldChar w:fldCharType="end"/>
                          </w:r>
                        </w:p>
                        <w:p w14:paraId="59F23C71" w14:textId="77777777" w:rsidR="001E2DBA" w:rsidRDefault="001E2DBA">
                          <w:pPr>
                            <w:pStyle w:val="WitregelW1"/>
                          </w:pPr>
                        </w:p>
                        <w:p w14:paraId="3D05A6F3" w14:textId="7E8BE647" w:rsidR="00B31DE1" w:rsidRDefault="00A71762">
                          <w:pPr>
                            <w:pStyle w:val="Referentiegegevens"/>
                            <w:rPr>
                              <w:b/>
                              <w:bCs/>
                            </w:rPr>
                          </w:pPr>
                          <w:r>
                            <w:rPr>
                              <w:b/>
                              <w:bCs/>
                            </w:rPr>
                            <w:t>Uw referentie</w:t>
                          </w:r>
                          <w:r>
                            <w:fldChar w:fldCharType="begin"/>
                          </w:r>
                          <w:r>
                            <w:instrText xml:space="preserve"> DOCPROPERTY  "iCC"  \* MERGEFORMAT </w:instrText>
                          </w:r>
                          <w:r>
                            <w:fldChar w:fldCharType="end"/>
                          </w:r>
                        </w:p>
                        <w:p w14:paraId="1CE28156" w14:textId="77777777" w:rsidR="001E2DBA" w:rsidRPr="00F70A8D" w:rsidRDefault="00F70A8D">
                          <w:pPr>
                            <w:pStyle w:val="WitregelW1"/>
                            <w:rPr>
                              <w:sz w:val="13"/>
                              <w:szCs w:val="13"/>
                            </w:rPr>
                          </w:pPr>
                          <w:r w:rsidRPr="00F70A8D">
                            <w:rPr>
                              <w:sz w:val="13"/>
                              <w:szCs w:val="13"/>
                            </w:rPr>
                            <w:t>2025Z22732</w:t>
                          </w:r>
                        </w:p>
                        <w:p w14:paraId="3888778A" w14:textId="32F45D25" w:rsidR="00B31DE1" w:rsidRDefault="00A71762">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type w14:anchorId="5FC6A374" id="_x0000_t202" coordsize="21600,21600" o:spt="202" path="m,l,21600r21600,l21600,xe">
              <v:stroke joinstyle="miter"/>
              <v:path gradientshapeok="t" o:connecttype="rect"/>
            </v:shapetype>
            <v:shape id="bd4a91e7-03a6-11ee-8f29-0242ac130005" o:spid="_x0000_s1029" type="#_x0000_t202" style="position:absolute;margin-left:466.25pt;margin-top:155.9pt;width:108.85pt;height:630.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379F60BB" w14:textId="77777777" w:rsidR="001E2DBA" w:rsidRPr="00C477B4" w:rsidRDefault="00030C81">
                    <w:pPr>
                      <w:pStyle w:val="Afzendgegevens"/>
                      <w:rPr>
                        <w:lang w:val="de-DE"/>
                      </w:rPr>
                    </w:pPr>
                    <w:r w:rsidRPr="00C477B4">
                      <w:rPr>
                        <w:lang w:val="de-DE"/>
                      </w:rPr>
                      <w:t>Postbus 90801</w:t>
                    </w:r>
                  </w:p>
                  <w:p w14:paraId="784EC5C4" w14:textId="77777777" w:rsidR="001E2DBA" w:rsidRPr="00C477B4" w:rsidRDefault="00030C81">
                    <w:pPr>
                      <w:pStyle w:val="Afzendgegevens"/>
                      <w:rPr>
                        <w:lang w:val="de-DE"/>
                      </w:rPr>
                    </w:pPr>
                    <w:r w:rsidRPr="00C477B4">
                      <w:rPr>
                        <w:lang w:val="de-DE"/>
                      </w:rPr>
                      <w:t xml:space="preserve">2509 </w:t>
                    </w:r>
                    <w:r w:rsidR="00F70A8D" w:rsidRPr="00C477B4">
                      <w:rPr>
                        <w:lang w:val="de-DE"/>
                      </w:rPr>
                      <w:t>LV Den</w:t>
                    </w:r>
                    <w:r w:rsidRPr="00C477B4">
                      <w:rPr>
                        <w:lang w:val="de-DE"/>
                      </w:rPr>
                      <w:t xml:space="preserve"> Haag</w:t>
                    </w:r>
                  </w:p>
                  <w:p w14:paraId="0105D642" w14:textId="77777777" w:rsidR="001E2DBA" w:rsidRPr="00C477B4" w:rsidRDefault="00030C81">
                    <w:pPr>
                      <w:pStyle w:val="Afzendgegevens"/>
                      <w:rPr>
                        <w:lang w:val="de-DE"/>
                      </w:rPr>
                    </w:pPr>
                    <w:r w:rsidRPr="00C477B4">
                      <w:rPr>
                        <w:lang w:val="de-DE"/>
                      </w:rPr>
                      <w:t>T   070 333 44 44</w:t>
                    </w:r>
                  </w:p>
                  <w:p w14:paraId="57F964BD" w14:textId="77777777" w:rsidR="001E2DBA" w:rsidRPr="00C477B4" w:rsidRDefault="001E2DBA">
                    <w:pPr>
                      <w:pStyle w:val="WitregelW2"/>
                      <w:rPr>
                        <w:lang w:val="de-DE"/>
                      </w:rPr>
                    </w:pPr>
                  </w:p>
                  <w:p w14:paraId="159A7A6F" w14:textId="77777777" w:rsidR="001E2DBA" w:rsidRDefault="00030C81">
                    <w:pPr>
                      <w:pStyle w:val="Referentiegegevenskopjes"/>
                    </w:pPr>
                    <w:r>
                      <w:t>Onze referentie</w:t>
                    </w:r>
                  </w:p>
                  <w:p w14:paraId="6257B61C" w14:textId="0DCF861D" w:rsidR="00B31DE1" w:rsidRDefault="00A71762">
                    <w:pPr>
                      <w:pStyle w:val="ReferentiegegevensHL"/>
                    </w:pPr>
                    <w:r>
                      <w:fldChar w:fldCharType="begin"/>
                    </w:r>
                    <w:r>
                      <w:instrText xml:space="preserve"> DOCPROPERTY  "iOnsKenmerk"  \* MERGEFORMAT </w:instrText>
                    </w:r>
                    <w:r>
                      <w:fldChar w:fldCharType="separate"/>
                    </w:r>
                    <w:r>
                      <w:t>2026-0000016448</w:t>
                    </w:r>
                    <w:r>
                      <w:fldChar w:fldCharType="end"/>
                    </w:r>
                  </w:p>
                  <w:p w14:paraId="59F23C71" w14:textId="77777777" w:rsidR="001E2DBA" w:rsidRDefault="001E2DBA">
                    <w:pPr>
                      <w:pStyle w:val="WitregelW1"/>
                    </w:pPr>
                  </w:p>
                  <w:p w14:paraId="3D05A6F3" w14:textId="7E8BE647" w:rsidR="00B31DE1" w:rsidRDefault="00A71762">
                    <w:pPr>
                      <w:pStyle w:val="Referentiegegevens"/>
                      <w:rPr>
                        <w:b/>
                        <w:bCs/>
                      </w:rPr>
                    </w:pPr>
                    <w:r>
                      <w:rPr>
                        <w:b/>
                        <w:bCs/>
                      </w:rPr>
                      <w:t>Uw referentie</w:t>
                    </w:r>
                    <w:r>
                      <w:fldChar w:fldCharType="begin"/>
                    </w:r>
                    <w:r>
                      <w:instrText xml:space="preserve"> DOCPROPERTY  "iCC"  \* MERGEFORMAT </w:instrText>
                    </w:r>
                    <w:r>
                      <w:fldChar w:fldCharType="end"/>
                    </w:r>
                  </w:p>
                  <w:p w14:paraId="1CE28156" w14:textId="77777777" w:rsidR="001E2DBA" w:rsidRPr="00F70A8D" w:rsidRDefault="00F70A8D">
                    <w:pPr>
                      <w:pStyle w:val="WitregelW1"/>
                      <w:rPr>
                        <w:sz w:val="13"/>
                        <w:szCs w:val="13"/>
                      </w:rPr>
                    </w:pPr>
                    <w:r w:rsidRPr="00F70A8D">
                      <w:rPr>
                        <w:sz w:val="13"/>
                        <w:szCs w:val="13"/>
                      </w:rPr>
                      <w:t>2025Z22732</w:t>
                    </w:r>
                  </w:p>
                  <w:p w14:paraId="3888778A" w14:textId="32F45D25" w:rsidR="00B31DE1" w:rsidRDefault="00A71762">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8F7B072" wp14:editId="013905D8">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CB558C4" w14:textId="77777777" w:rsidR="001E2DBA" w:rsidRDefault="00030C81">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7216;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1E2DBA" w:rsidRDefault="00030C81" w14:paraId="5A705A86"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3A1EFB0" wp14:editId="7674D999">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354B7BD" w14:textId="77777777" w:rsidR="001E2DBA" w:rsidRDefault="00030C81">
                          <w:r>
                            <w:t>De voorzitter van de Tweede Kamer der Staten-Generaal</w:t>
                          </w:r>
                        </w:p>
                        <w:p w14:paraId="34198A94" w14:textId="77777777" w:rsidR="001E2DBA" w:rsidRDefault="00030C81">
                          <w:r>
                            <w:t xml:space="preserve">Postbus 20018 </w:t>
                          </w:r>
                        </w:p>
                        <w:p w14:paraId="52E61D17" w14:textId="77777777" w:rsidR="001E2DBA" w:rsidRDefault="00030C81">
                          <w:r>
                            <w:t>2500 EA  Den Haag</w:t>
                          </w:r>
                        </w:p>
                        <w:p w14:paraId="60F6E693" w14:textId="77777777" w:rsidR="001E2DBA" w:rsidRDefault="00030C81">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8240;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1E2DBA" w:rsidRDefault="00030C81" w14:paraId="76754491" w14:textId="77777777">
                    <w:r>
                      <w:t>De voorzitter van de Tweede Kamer der Staten-Generaal</w:t>
                    </w:r>
                  </w:p>
                  <w:p w:rsidR="001E2DBA" w:rsidRDefault="00030C81" w14:paraId="0BD47720" w14:textId="77777777">
                    <w:r>
                      <w:t xml:space="preserve">Postbus 20018 </w:t>
                    </w:r>
                  </w:p>
                  <w:p w:rsidR="001E2DBA" w:rsidRDefault="00030C81" w14:paraId="70EAB142" w14:textId="77777777">
                    <w:r>
                      <w:t>2500 EA  Den Haag</w:t>
                    </w:r>
                  </w:p>
                  <w:p w:rsidR="001E2DBA" w:rsidRDefault="00030C81" w14:paraId="769F1860"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BCCC3CA" wp14:editId="79800B0C">
              <wp:simplePos x="0" y="0"/>
              <wp:positionH relativeFrom="margin">
                <wp:align>left</wp:align>
              </wp:positionH>
              <wp:positionV relativeFrom="paragraph">
                <wp:posOffset>3634740</wp:posOffset>
              </wp:positionV>
              <wp:extent cx="4103370" cy="120396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120396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1E2DBA" w14:paraId="0AA58800" w14:textId="77777777">
                            <w:trPr>
                              <w:trHeight w:val="200"/>
                            </w:trPr>
                            <w:tc>
                              <w:tcPr>
                                <w:tcW w:w="1134" w:type="dxa"/>
                              </w:tcPr>
                              <w:p w14:paraId="2D25D1C4" w14:textId="77777777" w:rsidR="001E2DBA" w:rsidRDefault="001E2DBA"/>
                            </w:tc>
                            <w:tc>
                              <w:tcPr>
                                <w:tcW w:w="5244" w:type="dxa"/>
                              </w:tcPr>
                              <w:p w14:paraId="1EED24B2" w14:textId="77777777" w:rsidR="001E2DBA" w:rsidRDefault="001E2DBA"/>
                            </w:tc>
                          </w:tr>
                          <w:tr w:rsidR="001E2DBA" w14:paraId="21CFA60A" w14:textId="77777777">
                            <w:trPr>
                              <w:trHeight w:val="240"/>
                            </w:trPr>
                            <w:tc>
                              <w:tcPr>
                                <w:tcW w:w="1134" w:type="dxa"/>
                              </w:tcPr>
                              <w:p w14:paraId="0B5F187B" w14:textId="77777777" w:rsidR="001E2DBA" w:rsidRDefault="00030C81">
                                <w:r>
                                  <w:t>Datum</w:t>
                                </w:r>
                              </w:p>
                            </w:tc>
                            <w:tc>
                              <w:tcPr>
                                <w:tcW w:w="5244" w:type="dxa"/>
                              </w:tcPr>
                              <w:p w14:paraId="5A3AEE2A" w14:textId="77140B4D" w:rsidR="00B31DE1" w:rsidRDefault="00A71762">
                                <w:r>
                                  <w:t>29 januari 2026</w:t>
                                </w:r>
                                <w:r>
                                  <w:fldChar w:fldCharType="begin"/>
                                </w:r>
                                <w:r>
                                  <w:instrText xml:space="preserve"> DOCPROPERTY  "iDatum"  \* MERGEFORMAT </w:instrText>
                                </w:r>
                                <w:r>
                                  <w:fldChar w:fldCharType="end"/>
                                </w:r>
                              </w:p>
                            </w:tc>
                          </w:tr>
                          <w:tr w:rsidR="001E2DBA" w14:paraId="138788B2" w14:textId="77777777">
                            <w:trPr>
                              <w:trHeight w:val="240"/>
                            </w:trPr>
                            <w:tc>
                              <w:tcPr>
                                <w:tcW w:w="1134" w:type="dxa"/>
                              </w:tcPr>
                              <w:p w14:paraId="36218CE0" w14:textId="77777777" w:rsidR="001E2DBA" w:rsidRDefault="00030C81">
                                <w:r>
                                  <w:t>Betreft</w:t>
                                </w:r>
                                <w:r w:rsidR="00EC5A4D">
                                  <w:t xml:space="preserve">  </w:t>
                                </w:r>
                              </w:p>
                            </w:tc>
                            <w:tc>
                              <w:tcPr>
                                <w:tcW w:w="5244" w:type="dxa"/>
                              </w:tcPr>
                              <w:p w14:paraId="40262C8A" w14:textId="77777777" w:rsidR="006F0CB4" w:rsidRDefault="00EC5A4D">
                                <w:r>
                                  <w:t xml:space="preserve">Beantwoording Kamervragen over het artikel </w:t>
                                </w:r>
                                <w:r w:rsidRPr="00091EF5">
                                  <w:t>'Noodpakket vaak te duur voor mensen in armoede,</w:t>
                                </w:r>
                                <w:r>
                                  <w:t xml:space="preserve"> </w:t>
                                </w:r>
                                <w:r w:rsidRPr="00091EF5">
                                  <w:t>ze hebben die spullen nu al dagelijks nodig'</w:t>
                                </w:r>
                              </w:p>
                            </w:tc>
                          </w:tr>
                          <w:tr w:rsidR="001E2DBA" w14:paraId="58F0143D" w14:textId="77777777">
                            <w:trPr>
                              <w:trHeight w:val="200"/>
                            </w:trPr>
                            <w:tc>
                              <w:tcPr>
                                <w:tcW w:w="1134" w:type="dxa"/>
                              </w:tcPr>
                              <w:p w14:paraId="5193D0FB" w14:textId="77777777" w:rsidR="001E2DBA" w:rsidRDefault="001E2DBA"/>
                            </w:tc>
                            <w:tc>
                              <w:tcPr>
                                <w:tcW w:w="5244" w:type="dxa"/>
                              </w:tcPr>
                              <w:p w14:paraId="2EC50F7E" w14:textId="77777777" w:rsidR="001E2DBA" w:rsidRDefault="001E2DBA"/>
                            </w:tc>
                          </w:tr>
                        </w:tbl>
                        <w:p w14:paraId="0D453C3C" w14:textId="77777777" w:rsidR="004A609F" w:rsidRDefault="004A609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BCCC3CA" id="bd55b0e2-03a6-11ee-8f29-0242ac130005" o:spid="_x0000_s1032" type="#_x0000_t202" style="position:absolute;margin-left:0;margin-top:286.2pt;width:323.1pt;height:94.8pt;z-index:251659264;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34"/>
                      <w:gridCol w:w="5244"/>
                    </w:tblGrid>
                    <w:tr w:rsidR="001E2DBA" w14:paraId="0AA58800" w14:textId="77777777">
                      <w:trPr>
                        <w:trHeight w:val="200"/>
                      </w:trPr>
                      <w:tc>
                        <w:tcPr>
                          <w:tcW w:w="1134" w:type="dxa"/>
                        </w:tcPr>
                        <w:p w14:paraId="2D25D1C4" w14:textId="77777777" w:rsidR="001E2DBA" w:rsidRDefault="001E2DBA"/>
                      </w:tc>
                      <w:tc>
                        <w:tcPr>
                          <w:tcW w:w="5244" w:type="dxa"/>
                        </w:tcPr>
                        <w:p w14:paraId="1EED24B2" w14:textId="77777777" w:rsidR="001E2DBA" w:rsidRDefault="001E2DBA"/>
                      </w:tc>
                    </w:tr>
                    <w:tr w:rsidR="001E2DBA" w14:paraId="21CFA60A" w14:textId="77777777">
                      <w:trPr>
                        <w:trHeight w:val="240"/>
                      </w:trPr>
                      <w:tc>
                        <w:tcPr>
                          <w:tcW w:w="1134" w:type="dxa"/>
                        </w:tcPr>
                        <w:p w14:paraId="0B5F187B" w14:textId="77777777" w:rsidR="001E2DBA" w:rsidRDefault="00030C81">
                          <w:r>
                            <w:t>Datum</w:t>
                          </w:r>
                        </w:p>
                      </w:tc>
                      <w:tc>
                        <w:tcPr>
                          <w:tcW w:w="5244" w:type="dxa"/>
                        </w:tcPr>
                        <w:p w14:paraId="5A3AEE2A" w14:textId="77140B4D" w:rsidR="00B31DE1" w:rsidRDefault="00A71762">
                          <w:r>
                            <w:t>29 januari 2026</w:t>
                          </w:r>
                          <w:r>
                            <w:fldChar w:fldCharType="begin"/>
                          </w:r>
                          <w:r>
                            <w:instrText xml:space="preserve"> DOCPROPERTY  "iDatum"  \* MERGEFORMAT </w:instrText>
                          </w:r>
                          <w:r>
                            <w:fldChar w:fldCharType="end"/>
                          </w:r>
                        </w:p>
                      </w:tc>
                    </w:tr>
                    <w:tr w:rsidR="001E2DBA" w14:paraId="138788B2" w14:textId="77777777">
                      <w:trPr>
                        <w:trHeight w:val="240"/>
                      </w:trPr>
                      <w:tc>
                        <w:tcPr>
                          <w:tcW w:w="1134" w:type="dxa"/>
                        </w:tcPr>
                        <w:p w14:paraId="36218CE0" w14:textId="77777777" w:rsidR="001E2DBA" w:rsidRDefault="00030C81">
                          <w:r>
                            <w:t>Betreft</w:t>
                          </w:r>
                          <w:r w:rsidR="00EC5A4D">
                            <w:t xml:space="preserve">  </w:t>
                          </w:r>
                        </w:p>
                      </w:tc>
                      <w:tc>
                        <w:tcPr>
                          <w:tcW w:w="5244" w:type="dxa"/>
                        </w:tcPr>
                        <w:p w14:paraId="40262C8A" w14:textId="77777777" w:rsidR="006F0CB4" w:rsidRDefault="00EC5A4D">
                          <w:r>
                            <w:t xml:space="preserve">Beantwoording Kamervragen over het artikel </w:t>
                          </w:r>
                          <w:r w:rsidRPr="00091EF5">
                            <w:t>'Noodpakket vaak te duur voor mensen in armoede,</w:t>
                          </w:r>
                          <w:r>
                            <w:t xml:space="preserve"> </w:t>
                          </w:r>
                          <w:r w:rsidRPr="00091EF5">
                            <w:t>ze hebben die spullen nu al dagelijks nodig'</w:t>
                          </w:r>
                        </w:p>
                      </w:tc>
                    </w:tr>
                    <w:tr w:rsidR="001E2DBA" w14:paraId="58F0143D" w14:textId="77777777">
                      <w:trPr>
                        <w:trHeight w:val="200"/>
                      </w:trPr>
                      <w:tc>
                        <w:tcPr>
                          <w:tcW w:w="1134" w:type="dxa"/>
                        </w:tcPr>
                        <w:p w14:paraId="5193D0FB" w14:textId="77777777" w:rsidR="001E2DBA" w:rsidRDefault="001E2DBA"/>
                      </w:tc>
                      <w:tc>
                        <w:tcPr>
                          <w:tcW w:w="5244" w:type="dxa"/>
                        </w:tcPr>
                        <w:p w14:paraId="2EC50F7E" w14:textId="77777777" w:rsidR="001E2DBA" w:rsidRDefault="001E2DBA"/>
                      </w:tc>
                    </w:tr>
                  </w:tbl>
                  <w:p w14:paraId="0D453C3C" w14:textId="77777777" w:rsidR="004A609F" w:rsidRDefault="004A609F"/>
                </w:txbxContent>
              </v:textbox>
              <w10:wrap anchorx="margin"/>
              <w10:anchorlock/>
            </v:shape>
          </w:pict>
        </mc:Fallback>
      </mc:AlternateContent>
    </w:r>
    <w:r>
      <w:rPr>
        <w:noProof/>
      </w:rPr>
      <mc:AlternateContent>
        <mc:Choice Requires="wps">
          <w:drawing>
            <wp:anchor distT="0" distB="0" distL="0" distR="0" simplePos="0" relativeHeight="251660288" behindDoc="0" locked="1" layoutInCell="1" allowOverlap="1" wp14:anchorId="4034D680" wp14:editId="4615D22D">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5C1854A" w14:textId="77777777" w:rsidR="00B31DE1" w:rsidRDefault="00A7176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034D680" id="bd4a9275-03a6-11ee-8f29-0242ac130005" o:spid="_x0000_s1033" type="#_x0000_t202" style="position:absolute;margin-left:466.25pt;margin-top:805pt;width:99pt;height:14.2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5C1854A" w14:textId="77777777" w:rsidR="00B31DE1" w:rsidRDefault="00A7176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p w14:paraId="439D2949" w14:textId="77777777" w:rsidR="001E2DBA" w:rsidRDefault="001E2D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A85752"/>
    <w:multiLevelType w:val="multilevel"/>
    <w:tmpl w:val="C23B22A5"/>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4D77C5F"/>
    <w:multiLevelType w:val="multilevel"/>
    <w:tmpl w:val="53B07E4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5AC3B06"/>
    <w:multiLevelType w:val="multilevel"/>
    <w:tmpl w:val="2C0A4F32"/>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905D430"/>
    <w:multiLevelType w:val="multilevel"/>
    <w:tmpl w:val="7248CD25"/>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9D1974"/>
    <w:multiLevelType w:val="multilevel"/>
    <w:tmpl w:val="1106F1D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29164F24"/>
    <w:multiLevelType w:val="multilevel"/>
    <w:tmpl w:val="DEA01DB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1240EB"/>
    <w:multiLevelType w:val="multilevel"/>
    <w:tmpl w:val="8D23206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BE49D0"/>
    <w:multiLevelType w:val="multilevel"/>
    <w:tmpl w:val="4688451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38208536">
    <w:abstractNumId w:val="5"/>
  </w:num>
  <w:num w:numId="2" w16cid:durableId="112674818">
    <w:abstractNumId w:val="3"/>
  </w:num>
  <w:num w:numId="3" w16cid:durableId="2086611687">
    <w:abstractNumId w:val="1"/>
  </w:num>
  <w:num w:numId="4" w16cid:durableId="2103917860">
    <w:abstractNumId w:val="4"/>
  </w:num>
  <w:num w:numId="5" w16cid:durableId="54012721">
    <w:abstractNumId w:val="0"/>
  </w:num>
  <w:num w:numId="6" w16cid:durableId="911739716">
    <w:abstractNumId w:val="7"/>
  </w:num>
  <w:num w:numId="7" w16cid:durableId="1055275755">
    <w:abstractNumId w:val="2"/>
  </w:num>
  <w:num w:numId="8" w16cid:durableId="319427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F5"/>
    <w:rsid w:val="00003A8D"/>
    <w:rsid w:val="00030C81"/>
    <w:rsid w:val="00083161"/>
    <w:rsid w:val="000866F9"/>
    <w:rsid w:val="00086A21"/>
    <w:rsid w:val="00091B3F"/>
    <w:rsid w:val="00091EF5"/>
    <w:rsid w:val="0009208D"/>
    <w:rsid w:val="000978E1"/>
    <w:rsid w:val="000A7A4F"/>
    <w:rsid w:val="000B7D97"/>
    <w:rsid w:val="000C44C2"/>
    <w:rsid w:val="000D51B9"/>
    <w:rsid w:val="000F320C"/>
    <w:rsid w:val="00177C5B"/>
    <w:rsid w:val="00184C43"/>
    <w:rsid w:val="00194092"/>
    <w:rsid w:val="001E2DBA"/>
    <w:rsid w:val="001E3734"/>
    <w:rsid w:val="00224A73"/>
    <w:rsid w:val="00226436"/>
    <w:rsid w:val="002534EC"/>
    <w:rsid w:val="00275819"/>
    <w:rsid w:val="00290B0D"/>
    <w:rsid w:val="002926BB"/>
    <w:rsid w:val="002A41A4"/>
    <w:rsid w:val="002A6A34"/>
    <w:rsid w:val="002B6494"/>
    <w:rsid w:val="002F0A85"/>
    <w:rsid w:val="00306D71"/>
    <w:rsid w:val="003F6E38"/>
    <w:rsid w:val="00466F92"/>
    <w:rsid w:val="00496C8F"/>
    <w:rsid w:val="004A609F"/>
    <w:rsid w:val="004E17FF"/>
    <w:rsid w:val="004F1F41"/>
    <w:rsid w:val="00544D39"/>
    <w:rsid w:val="00583517"/>
    <w:rsid w:val="00583C89"/>
    <w:rsid w:val="00583F96"/>
    <w:rsid w:val="005D198E"/>
    <w:rsid w:val="0062549B"/>
    <w:rsid w:val="006573EC"/>
    <w:rsid w:val="0066299C"/>
    <w:rsid w:val="006813B4"/>
    <w:rsid w:val="006E48BD"/>
    <w:rsid w:val="006F0CB4"/>
    <w:rsid w:val="00711F30"/>
    <w:rsid w:val="00721F6E"/>
    <w:rsid w:val="00730C2C"/>
    <w:rsid w:val="0073652F"/>
    <w:rsid w:val="00772204"/>
    <w:rsid w:val="007861E7"/>
    <w:rsid w:val="007B692B"/>
    <w:rsid w:val="007B6946"/>
    <w:rsid w:val="007E457A"/>
    <w:rsid w:val="00800C97"/>
    <w:rsid w:val="00815D25"/>
    <w:rsid w:val="008B3FE0"/>
    <w:rsid w:val="008E5C7A"/>
    <w:rsid w:val="0094627C"/>
    <w:rsid w:val="0096017A"/>
    <w:rsid w:val="009916FF"/>
    <w:rsid w:val="009E5B7E"/>
    <w:rsid w:val="00A229CB"/>
    <w:rsid w:val="00A55CDD"/>
    <w:rsid w:val="00A71762"/>
    <w:rsid w:val="00A84BF7"/>
    <w:rsid w:val="00A875F9"/>
    <w:rsid w:val="00A91722"/>
    <w:rsid w:val="00AD6A81"/>
    <w:rsid w:val="00B03CDE"/>
    <w:rsid w:val="00B05630"/>
    <w:rsid w:val="00B222F2"/>
    <w:rsid w:val="00B31DE1"/>
    <w:rsid w:val="00B3237F"/>
    <w:rsid w:val="00B846F5"/>
    <w:rsid w:val="00C04D50"/>
    <w:rsid w:val="00C477B4"/>
    <w:rsid w:val="00C92415"/>
    <w:rsid w:val="00CC5F8C"/>
    <w:rsid w:val="00D543E7"/>
    <w:rsid w:val="00D73191"/>
    <w:rsid w:val="00D97106"/>
    <w:rsid w:val="00DA7402"/>
    <w:rsid w:val="00E05499"/>
    <w:rsid w:val="00E17761"/>
    <w:rsid w:val="00E24C57"/>
    <w:rsid w:val="00E612D3"/>
    <w:rsid w:val="00E77FAB"/>
    <w:rsid w:val="00EA5A62"/>
    <w:rsid w:val="00EB5E7B"/>
    <w:rsid w:val="00EC5A4D"/>
    <w:rsid w:val="00F0753E"/>
    <w:rsid w:val="00F22F5A"/>
    <w:rsid w:val="00F60B03"/>
    <w:rsid w:val="00F70A8D"/>
    <w:rsid w:val="00F947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4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091EF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91EF5"/>
    <w:rPr>
      <w:rFonts w:ascii="Verdana" w:hAnsi="Verdana"/>
      <w:color w:val="000000"/>
    </w:rPr>
  </w:style>
  <w:style w:type="character" w:styleId="Voetnootmarkering">
    <w:name w:val="footnote reference"/>
    <w:basedOn w:val="Standaardalinea-lettertype"/>
    <w:uiPriority w:val="99"/>
    <w:unhideWhenUsed/>
    <w:rsid w:val="00091EF5"/>
    <w:rPr>
      <w:vertAlign w:val="superscript"/>
    </w:rPr>
  </w:style>
  <w:style w:type="paragraph" w:styleId="Revisie">
    <w:name w:val="Revision"/>
    <w:hidden/>
    <w:uiPriority w:val="99"/>
    <w:semiHidden/>
    <w:rsid w:val="002534E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2534EC"/>
    <w:rPr>
      <w:sz w:val="16"/>
      <w:szCs w:val="16"/>
    </w:rPr>
  </w:style>
  <w:style w:type="paragraph" w:styleId="Tekstopmerking">
    <w:name w:val="annotation text"/>
    <w:basedOn w:val="Standaard"/>
    <w:link w:val="TekstopmerkingChar"/>
    <w:uiPriority w:val="99"/>
    <w:unhideWhenUsed/>
    <w:rsid w:val="002534EC"/>
    <w:pPr>
      <w:spacing w:line="240" w:lineRule="auto"/>
    </w:pPr>
    <w:rPr>
      <w:sz w:val="20"/>
      <w:szCs w:val="20"/>
    </w:rPr>
  </w:style>
  <w:style w:type="character" w:customStyle="1" w:styleId="TekstopmerkingChar">
    <w:name w:val="Tekst opmerking Char"/>
    <w:basedOn w:val="Standaardalinea-lettertype"/>
    <w:link w:val="Tekstopmerking"/>
    <w:uiPriority w:val="99"/>
    <w:rsid w:val="002534E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534EC"/>
    <w:rPr>
      <w:b/>
      <w:bCs/>
    </w:rPr>
  </w:style>
  <w:style w:type="character" w:customStyle="1" w:styleId="OnderwerpvanopmerkingChar">
    <w:name w:val="Onderwerp van opmerking Char"/>
    <w:basedOn w:val="TekstopmerkingChar"/>
    <w:link w:val="Onderwerpvanopmerking"/>
    <w:uiPriority w:val="99"/>
    <w:semiHidden/>
    <w:rsid w:val="002534EC"/>
    <w:rPr>
      <w:rFonts w:ascii="Verdana" w:hAnsi="Verdana"/>
      <w:b/>
      <w:bCs/>
      <w:color w:val="000000"/>
    </w:rPr>
  </w:style>
  <w:style w:type="character" w:styleId="Onopgelostemelding">
    <w:name w:val="Unresolved Mention"/>
    <w:basedOn w:val="Standaardalinea-lettertype"/>
    <w:uiPriority w:val="99"/>
    <w:semiHidden/>
    <w:unhideWhenUsed/>
    <w:rsid w:val="0009208D"/>
    <w:rPr>
      <w:color w:val="605E5C"/>
      <w:shd w:val="clear" w:color="auto" w:fill="E1DFDD"/>
    </w:rPr>
  </w:style>
  <w:style w:type="paragraph" w:styleId="Eindnoottekst">
    <w:name w:val="endnote text"/>
    <w:basedOn w:val="Standaard"/>
    <w:link w:val="EindnoottekstChar"/>
    <w:uiPriority w:val="99"/>
    <w:semiHidden/>
    <w:unhideWhenUsed/>
    <w:rsid w:val="0009208D"/>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09208D"/>
    <w:rPr>
      <w:rFonts w:ascii="Verdana" w:hAnsi="Verdana"/>
      <w:color w:val="000000"/>
    </w:rPr>
  </w:style>
  <w:style w:type="character" w:styleId="Eindnootmarkering">
    <w:name w:val="endnote reference"/>
    <w:basedOn w:val="Standaardalinea-lettertype"/>
    <w:uiPriority w:val="99"/>
    <w:semiHidden/>
    <w:unhideWhenUsed/>
    <w:rsid w:val="000920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kamervragen/detail?id=2025Z19115&amp;did=2025D50113" TargetMode="External"/><Relationship Id="rId1" Type="http://schemas.openxmlformats.org/officeDocument/2006/relationships/hyperlink" Target="https://www.trouw.nl/binnenland/noodpakket-vaak-te-duur-voor-mensen-in-armoede-ze-hebben-die-spullen-nu-al-dagelijks-nodig~bf503b9a/"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644</ap:Words>
  <ap:Characters>3546</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Brief Kamer - Beantwoording Kamervragen van het lid Hamstra (CDA) over het artikel 'Noodpakket vaak te duur voor mensen in armoede...</vt:lpstr>
    </vt:vector>
  </ap:TitlesOfParts>
  <ap:LinksUpToDate>false</ap:LinksUpToDate>
  <ap:CharactersWithSpaces>4182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2026-01-14T12:45:00.0000000Z</dcterms:created>
  <dcterms:modified xsi:type="dcterms:W3CDTF">2026-01-29T12:38:00.0000000Z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Beantwoording Kamervragen van het lid Hamstra (CDA) over het artikel 'Noodpakket vaak te duur voor mensen in armoede...</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M.W. Farooqi</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van het lid Hamstra (CDA) over het artikel 'Noodpakket vaak te duur voor mensen in armoede...</vt:lpwstr>
  </property>
  <property fmtid="{D5CDD505-2E9C-101B-9397-08002B2CF9AE}" pid="36" name="iOnsKenmerk">
    <vt:lpwstr>2026-0000016448</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