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0B51" w14:paraId="625C21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DD7D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2F08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0B51" w14:paraId="3E6112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7519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B0B51" w14:paraId="287729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015DC5" w14:textId="77777777"/>
        </w:tc>
      </w:tr>
      <w:tr w:rsidR="00997775" w:rsidTr="006B0B51" w14:paraId="4D96BE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924CBC" w14:textId="77777777"/>
        </w:tc>
      </w:tr>
      <w:tr w:rsidR="00997775" w:rsidTr="006B0B51" w14:paraId="00F90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CDA0A" w14:textId="77777777"/>
        </w:tc>
        <w:tc>
          <w:tcPr>
            <w:tcW w:w="7654" w:type="dxa"/>
            <w:gridSpan w:val="2"/>
          </w:tcPr>
          <w:p w:rsidR="00997775" w:rsidRDefault="00997775" w14:paraId="27158E19" w14:textId="77777777"/>
        </w:tc>
      </w:tr>
      <w:tr w:rsidR="006B0B51" w:rsidTr="006B0B51" w14:paraId="1FA65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6D9EDE0C" w14:textId="6CAA0061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6B0B51" w:rsidP="006B0B51" w:rsidRDefault="006B0B51" w14:paraId="02B97411" w14:textId="5DA6A91B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6B0B51" w:rsidTr="006B0B51" w14:paraId="180AA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4BB1A1B5" w14:textId="77777777"/>
        </w:tc>
        <w:tc>
          <w:tcPr>
            <w:tcW w:w="7654" w:type="dxa"/>
            <w:gridSpan w:val="2"/>
          </w:tcPr>
          <w:p w:rsidR="006B0B51" w:rsidP="006B0B51" w:rsidRDefault="006B0B51" w14:paraId="78957085" w14:textId="77777777"/>
        </w:tc>
      </w:tr>
      <w:tr w:rsidR="006B0B51" w:rsidTr="006B0B51" w14:paraId="69738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6ADD6126" w14:textId="77777777"/>
        </w:tc>
        <w:tc>
          <w:tcPr>
            <w:tcW w:w="7654" w:type="dxa"/>
            <w:gridSpan w:val="2"/>
          </w:tcPr>
          <w:p w:rsidR="006B0B51" w:rsidP="006B0B51" w:rsidRDefault="006B0B51" w14:paraId="49E4CC04" w14:textId="77777777"/>
        </w:tc>
      </w:tr>
      <w:tr w:rsidR="006B0B51" w:rsidTr="006B0B51" w14:paraId="0A3C5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11138482" w14:textId="775CB6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24999"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6B0B51" w:rsidP="006B0B51" w:rsidRDefault="006B0B51" w14:paraId="34CF27F3" w14:textId="29A176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24999">
              <w:rPr>
                <w:b/>
              </w:rPr>
              <w:t>HET LID VAN DER WERF C.S.</w:t>
            </w:r>
          </w:p>
        </w:tc>
      </w:tr>
      <w:tr w:rsidR="006B0B51" w:rsidTr="006B0B51" w14:paraId="74E0F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48A2A48C" w14:textId="77777777"/>
        </w:tc>
        <w:tc>
          <w:tcPr>
            <w:tcW w:w="7654" w:type="dxa"/>
            <w:gridSpan w:val="2"/>
          </w:tcPr>
          <w:p w:rsidR="006B0B51" w:rsidP="006B0B51" w:rsidRDefault="006B0B51" w14:paraId="228F7750" w14:textId="4CA7EFE9">
            <w:r>
              <w:t>Voorgesteld 29 januari 2026</w:t>
            </w:r>
          </w:p>
        </w:tc>
      </w:tr>
      <w:tr w:rsidR="006B0B51" w:rsidTr="006B0B51" w14:paraId="4EECD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74E99118" w14:textId="77777777"/>
        </w:tc>
        <w:tc>
          <w:tcPr>
            <w:tcW w:w="7654" w:type="dxa"/>
            <w:gridSpan w:val="2"/>
          </w:tcPr>
          <w:p w:rsidR="006B0B51" w:rsidP="006B0B51" w:rsidRDefault="006B0B51" w14:paraId="3F7036A3" w14:textId="77777777"/>
        </w:tc>
      </w:tr>
      <w:tr w:rsidR="006B0B51" w:rsidTr="006B0B51" w14:paraId="25C00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6F952D58" w14:textId="77777777"/>
        </w:tc>
        <w:tc>
          <w:tcPr>
            <w:tcW w:w="7654" w:type="dxa"/>
            <w:gridSpan w:val="2"/>
          </w:tcPr>
          <w:p w:rsidR="006B0B51" w:rsidP="006B0B51" w:rsidRDefault="006B0B51" w14:paraId="48F979BC" w14:textId="0D35D4DD">
            <w:r>
              <w:t>De Kamer,</w:t>
            </w:r>
          </w:p>
        </w:tc>
      </w:tr>
      <w:tr w:rsidR="006B0B51" w:rsidTr="006B0B51" w14:paraId="239D0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533466D0" w14:textId="77777777"/>
        </w:tc>
        <w:tc>
          <w:tcPr>
            <w:tcW w:w="7654" w:type="dxa"/>
            <w:gridSpan w:val="2"/>
          </w:tcPr>
          <w:p w:rsidR="006B0B51" w:rsidP="006B0B51" w:rsidRDefault="006B0B51" w14:paraId="1C592995" w14:textId="77777777"/>
        </w:tc>
      </w:tr>
      <w:tr w:rsidR="006B0B51" w:rsidTr="006B0B51" w14:paraId="0E349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0B51" w:rsidP="006B0B51" w:rsidRDefault="006B0B51" w14:paraId="595B4361" w14:textId="77777777"/>
        </w:tc>
        <w:tc>
          <w:tcPr>
            <w:tcW w:w="7654" w:type="dxa"/>
            <w:gridSpan w:val="2"/>
          </w:tcPr>
          <w:p w:rsidR="006B0B51" w:rsidP="006B0B51" w:rsidRDefault="006B0B51" w14:paraId="1D34D0A2" w14:textId="0FF5B304">
            <w:r>
              <w:t>gehoord de beraadslaging,</w:t>
            </w:r>
          </w:p>
        </w:tc>
      </w:tr>
      <w:tr w:rsidR="00997775" w:rsidTr="006B0B51" w14:paraId="26DB7F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51EBAB" w14:textId="77777777"/>
        </w:tc>
        <w:tc>
          <w:tcPr>
            <w:tcW w:w="7654" w:type="dxa"/>
            <w:gridSpan w:val="2"/>
          </w:tcPr>
          <w:p w:rsidR="00997775" w:rsidRDefault="00997775" w14:paraId="48CACB06" w14:textId="77777777"/>
        </w:tc>
      </w:tr>
      <w:tr w:rsidR="00997775" w:rsidTr="006B0B51" w14:paraId="041DE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7945C" w14:textId="77777777"/>
        </w:tc>
        <w:tc>
          <w:tcPr>
            <w:tcW w:w="7654" w:type="dxa"/>
            <w:gridSpan w:val="2"/>
          </w:tcPr>
          <w:p w:rsidR="006B0B51" w:rsidP="006B0B51" w:rsidRDefault="006B0B51" w14:paraId="4F1BB77F" w14:textId="77777777">
            <w:r>
              <w:t xml:space="preserve">constaterende dat in de meeste gevallen van </w:t>
            </w:r>
            <w:proofErr w:type="spellStart"/>
            <w:r>
              <w:t>femicide</w:t>
            </w:r>
            <w:proofErr w:type="spellEnd"/>
            <w:r>
              <w:t xml:space="preserve"> en ernstig huiselijk geweld kinderen betrokken zijn;</w:t>
            </w:r>
          </w:p>
          <w:p w:rsidR="00524999" w:rsidP="006B0B51" w:rsidRDefault="00524999" w14:paraId="5BBCCE6E" w14:textId="77777777"/>
          <w:p w:rsidR="006B0B51" w:rsidP="006B0B51" w:rsidRDefault="006B0B51" w14:paraId="755B58C7" w14:textId="77777777">
            <w:r>
              <w:t>constaterende dat deze kinderen vrijwel altijd getuige zijn van geweld, langdurig stress ervaren en slachtoffer zijn van kindermishandeling;</w:t>
            </w:r>
          </w:p>
          <w:p w:rsidR="00524999" w:rsidP="006B0B51" w:rsidRDefault="00524999" w14:paraId="1480AC52" w14:textId="77777777"/>
          <w:p w:rsidR="006B0B51" w:rsidP="006B0B51" w:rsidRDefault="006B0B51" w14:paraId="4C69BBBC" w14:textId="77777777">
            <w:r>
              <w:t xml:space="preserve">overwegende dat een effectieve en preventieve aanpak van </w:t>
            </w:r>
            <w:proofErr w:type="spellStart"/>
            <w:r>
              <w:t>femicide</w:t>
            </w:r>
            <w:proofErr w:type="spellEnd"/>
            <w:r>
              <w:t xml:space="preserve"> vraagt om vroegtijdige bescherming, ondersteuning en begeleiding van kinderen die hiermee worden geconfronteerd;</w:t>
            </w:r>
          </w:p>
          <w:p w:rsidR="00524999" w:rsidP="006B0B51" w:rsidRDefault="00524999" w14:paraId="6CA58A91" w14:textId="77777777"/>
          <w:p w:rsidR="006B0B51" w:rsidP="006B0B51" w:rsidRDefault="006B0B51" w14:paraId="0F53F570" w14:textId="77777777">
            <w:r>
              <w:t xml:space="preserve">verzoekt de regering om in de (verdere) aanpak van </w:t>
            </w:r>
            <w:proofErr w:type="spellStart"/>
            <w:r>
              <w:t>femicide</w:t>
            </w:r>
            <w:proofErr w:type="spellEnd"/>
            <w:r>
              <w:t xml:space="preserve"> de positie van betrokken kinderen expliciet mee te nemen, en daarbij in ieder geval te bezien hoe het </w:t>
            </w:r>
            <w:proofErr w:type="spellStart"/>
            <w:r>
              <w:t>hoorrecht</w:t>
            </w:r>
            <w:proofErr w:type="spellEnd"/>
            <w:r>
              <w:t xml:space="preserve"> van kinderen en de positie van nabestaanden met betrekking tot omgang en gezag kan worden versterkt,</w:t>
            </w:r>
          </w:p>
          <w:p w:rsidR="00524999" w:rsidP="006B0B51" w:rsidRDefault="00524999" w14:paraId="18DAE7EA" w14:textId="77777777"/>
          <w:p w:rsidR="006B0B51" w:rsidP="006B0B51" w:rsidRDefault="006B0B51" w14:paraId="22FB90DF" w14:textId="77777777">
            <w:r>
              <w:t>en gaat over tot de orde van de dag.</w:t>
            </w:r>
          </w:p>
          <w:p w:rsidR="00524999" w:rsidP="006B0B51" w:rsidRDefault="00524999" w14:paraId="0F3AB459" w14:textId="77777777"/>
          <w:p w:rsidR="00524999" w:rsidP="006B0B51" w:rsidRDefault="006B0B51" w14:paraId="71E42CFA" w14:textId="77777777">
            <w:r>
              <w:t>Van der Werf</w:t>
            </w:r>
          </w:p>
          <w:p w:rsidR="00524999" w:rsidP="006B0B51" w:rsidRDefault="006B0B51" w14:paraId="06962675" w14:textId="77777777">
            <w:r>
              <w:t>Becker</w:t>
            </w:r>
          </w:p>
          <w:p w:rsidR="00524999" w:rsidP="006B0B51" w:rsidRDefault="006B0B51" w14:paraId="7C753E3C" w14:textId="77777777">
            <w:proofErr w:type="spellStart"/>
            <w:r>
              <w:t>Mutluer</w:t>
            </w:r>
            <w:proofErr w:type="spellEnd"/>
          </w:p>
          <w:p w:rsidR="00997775" w:rsidP="006B0B51" w:rsidRDefault="006B0B51" w14:paraId="30F362B1" w14:textId="38E18F50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0B62DC2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7BF8" w14:textId="77777777" w:rsidR="006B0B51" w:rsidRDefault="006B0B51">
      <w:pPr>
        <w:spacing w:line="20" w:lineRule="exact"/>
      </w:pPr>
    </w:p>
  </w:endnote>
  <w:endnote w:type="continuationSeparator" w:id="0">
    <w:p w14:paraId="475252B4" w14:textId="77777777" w:rsidR="006B0B51" w:rsidRDefault="006B0B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E06889" w14:textId="77777777" w:rsidR="006B0B51" w:rsidRDefault="006B0B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3FE3" w14:textId="77777777" w:rsidR="006B0B51" w:rsidRDefault="006B0B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5BC45D" w14:textId="77777777" w:rsidR="006B0B51" w:rsidRDefault="006B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4999"/>
    <w:rsid w:val="00546F8D"/>
    <w:rsid w:val="00560113"/>
    <w:rsid w:val="00621F64"/>
    <w:rsid w:val="00644DED"/>
    <w:rsid w:val="006765BC"/>
    <w:rsid w:val="00684DFF"/>
    <w:rsid w:val="006B0B5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2EF72"/>
  <w15:docId w15:val="{542A8D67-E359-4FB4-B3F4-D3926C02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