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772E" w14:paraId="408233E8" w14:textId="77777777">
        <w:tc>
          <w:tcPr>
            <w:tcW w:w="6733" w:type="dxa"/>
            <w:gridSpan w:val="2"/>
            <w:tcBorders>
              <w:top w:val="nil"/>
              <w:left w:val="nil"/>
              <w:bottom w:val="nil"/>
              <w:right w:val="nil"/>
            </w:tcBorders>
            <w:vAlign w:val="center"/>
          </w:tcPr>
          <w:p w:rsidR="00997775" w:rsidP="00710A7A" w:rsidRDefault="00997775" w14:paraId="2CFAF1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0337D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772E" w14:paraId="611478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0E2E56" w14:textId="77777777">
            <w:r w:rsidRPr="008B0CC5">
              <w:t xml:space="preserve">Vergaderjaar </w:t>
            </w:r>
            <w:r w:rsidR="00AC6B87">
              <w:t>202</w:t>
            </w:r>
            <w:r w:rsidR="00684DFF">
              <w:t>5</w:t>
            </w:r>
            <w:r w:rsidR="00AC6B87">
              <w:t>-202</w:t>
            </w:r>
            <w:r w:rsidR="00684DFF">
              <w:t>6</w:t>
            </w:r>
          </w:p>
        </w:tc>
      </w:tr>
      <w:tr w:rsidR="00997775" w:rsidTr="00EC772E" w14:paraId="5BABB625" w14:textId="77777777">
        <w:trPr>
          <w:cantSplit/>
        </w:trPr>
        <w:tc>
          <w:tcPr>
            <w:tcW w:w="10985" w:type="dxa"/>
            <w:gridSpan w:val="3"/>
            <w:tcBorders>
              <w:top w:val="nil"/>
              <w:left w:val="nil"/>
              <w:bottom w:val="nil"/>
              <w:right w:val="nil"/>
            </w:tcBorders>
          </w:tcPr>
          <w:p w:rsidR="00997775" w:rsidRDefault="00997775" w14:paraId="694D75C3" w14:textId="77777777"/>
        </w:tc>
      </w:tr>
      <w:tr w:rsidR="00997775" w:rsidTr="00EC772E" w14:paraId="36EB3C32" w14:textId="77777777">
        <w:trPr>
          <w:cantSplit/>
        </w:trPr>
        <w:tc>
          <w:tcPr>
            <w:tcW w:w="10985" w:type="dxa"/>
            <w:gridSpan w:val="3"/>
            <w:tcBorders>
              <w:top w:val="nil"/>
              <w:left w:val="nil"/>
              <w:bottom w:val="single" w:color="auto" w:sz="4" w:space="0"/>
              <w:right w:val="nil"/>
            </w:tcBorders>
          </w:tcPr>
          <w:p w:rsidR="00997775" w:rsidRDefault="00997775" w14:paraId="65779064" w14:textId="77777777"/>
        </w:tc>
      </w:tr>
      <w:tr w:rsidR="00997775" w:rsidTr="00EC772E" w14:paraId="61ABA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712B45" w14:textId="77777777"/>
        </w:tc>
        <w:tc>
          <w:tcPr>
            <w:tcW w:w="7654" w:type="dxa"/>
            <w:gridSpan w:val="2"/>
          </w:tcPr>
          <w:p w:rsidR="00997775" w:rsidRDefault="00997775" w14:paraId="0595DF7F" w14:textId="77777777"/>
        </w:tc>
      </w:tr>
      <w:tr w:rsidR="00EC772E" w:rsidTr="00EC772E" w14:paraId="0D44B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1243FB29" w14:textId="73D91687">
            <w:pPr>
              <w:rPr>
                <w:b/>
              </w:rPr>
            </w:pPr>
            <w:r>
              <w:rPr>
                <w:b/>
              </w:rPr>
              <w:t>36 800 VI</w:t>
            </w:r>
          </w:p>
        </w:tc>
        <w:tc>
          <w:tcPr>
            <w:tcW w:w="7654" w:type="dxa"/>
            <w:gridSpan w:val="2"/>
          </w:tcPr>
          <w:p w:rsidR="00EC772E" w:rsidP="00EC772E" w:rsidRDefault="00EC772E" w14:paraId="55071F32" w14:textId="07A9AE16">
            <w:pPr>
              <w:rPr>
                <w:b/>
              </w:rPr>
            </w:pPr>
            <w:r w:rsidRPr="003A789A">
              <w:rPr>
                <w:b/>
                <w:bCs/>
                <w:szCs w:val="24"/>
              </w:rPr>
              <w:t>Vaststelling van de begrotingsstaten van het Ministerie van Justitie en Veiligheid (VI) voor het jaar 2026</w:t>
            </w:r>
          </w:p>
        </w:tc>
      </w:tr>
      <w:tr w:rsidR="00EC772E" w:rsidTr="00EC772E" w14:paraId="1E341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1F2302B2" w14:textId="77777777"/>
        </w:tc>
        <w:tc>
          <w:tcPr>
            <w:tcW w:w="7654" w:type="dxa"/>
            <w:gridSpan w:val="2"/>
          </w:tcPr>
          <w:p w:rsidR="00EC772E" w:rsidP="00EC772E" w:rsidRDefault="00EC772E" w14:paraId="1D2B38F0" w14:textId="77777777"/>
        </w:tc>
      </w:tr>
      <w:tr w:rsidR="00EC772E" w:rsidTr="00EC772E" w14:paraId="22C2E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4EE0A834" w14:textId="77777777"/>
        </w:tc>
        <w:tc>
          <w:tcPr>
            <w:tcW w:w="7654" w:type="dxa"/>
            <w:gridSpan w:val="2"/>
          </w:tcPr>
          <w:p w:rsidR="00EC772E" w:rsidP="00EC772E" w:rsidRDefault="00EC772E" w14:paraId="1BA1A1A5" w14:textId="77777777"/>
        </w:tc>
      </w:tr>
      <w:tr w:rsidR="00EC772E" w:rsidTr="00EC772E" w14:paraId="63B50D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2A1B02E2" w14:textId="5EDCD650">
            <w:pPr>
              <w:rPr>
                <w:b/>
              </w:rPr>
            </w:pPr>
            <w:r>
              <w:rPr>
                <w:b/>
              </w:rPr>
              <w:t xml:space="preserve">Nr. </w:t>
            </w:r>
            <w:r w:rsidR="006B2F3E">
              <w:rPr>
                <w:b/>
              </w:rPr>
              <w:t>84</w:t>
            </w:r>
          </w:p>
        </w:tc>
        <w:tc>
          <w:tcPr>
            <w:tcW w:w="7654" w:type="dxa"/>
            <w:gridSpan w:val="2"/>
          </w:tcPr>
          <w:p w:rsidR="00EC772E" w:rsidP="00EC772E" w:rsidRDefault="00EC772E" w14:paraId="694A553E" w14:textId="037F46AA">
            <w:pPr>
              <w:rPr>
                <w:b/>
              </w:rPr>
            </w:pPr>
            <w:r>
              <w:rPr>
                <w:b/>
              </w:rPr>
              <w:t xml:space="preserve">MOTIE VAN </w:t>
            </w:r>
            <w:r w:rsidR="0079783E">
              <w:rPr>
                <w:b/>
              </w:rPr>
              <w:t>HET LID ABDI C.S.</w:t>
            </w:r>
          </w:p>
        </w:tc>
      </w:tr>
      <w:tr w:rsidR="00EC772E" w:rsidTr="00EC772E" w14:paraId="6DF11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33DD83F9" w14:textId="77777777"/>
        </w:tc>
        <w:tc>
          <w:tcPr>
            <w:tcW w:w="7654" w:type="dxa"/>
            <w:gridSpan w:val="2"/>
          </w:tcPr>
          <w:p w:rsidR="00EC772E" w:rsidP="00EC772E" w:rsidRDefault="00EC772E" w14:paraId="541CBFA6" w14:textId="741AF52F">
            <w:r>
              <w:t>Voorgesteld 29 januari 2026</w:t>
            </w:r>
          </w:p>
        </w:tc>
      </w:tr>
      <w:tr w:rsidR="00EC772E" w:rsidTr="00EC772E" w14:paraId="3B440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54C453F3" w14:textId="77777777"/>
        </w:tc>
        <w:tc>
          <w:tcPr>
            <w:tcW w:w="7654" w:type="dxa"/>
            <w:gridSpan w:val="2"/>
          </w:tcPr>
          <w:p w:rsidR="00EC772E" w:rsidP="00EC772E" w:rsidRDefault="00EC772E" w14:paraId="0AD57DB4" w14:textId="77777777"/>
        </w:tc>
      </w:tr>
      <w:tr w:rsidR="00EC772E" w:rsidTr="00EC772E" w14:paraId="053A7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3D136250" w14:textId="77777777"/>
        </w:tc>
        <w:tc>
          <w:tcPr>
            <w:tcW w:w="7654" w:type="dxa"/>
            <w:gridSpan w:val="2"/>
          </w:tcPr>
          <w:p w:rsidR="00EC772E" w:rsidP="00EC772E" w:rsidRDefault="00EC772E" w14:paraId="2BAF7579" w14:textId="43974DCA">
            <w:r>
              <w:t>De Kamer,</w:t>
            </w:r>
          </w:p>
        </w:tc>
      </w:tr>
      <w:tr w:rsidR="00EC772E" w:rsidTr="00EC772E" w14:paraId="2DAFB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2F0EF894" w14:textId="77777777"/>
        </w:tc>
        <w:tc>
          <w:tcPr>
            <w:tcW w:w="7654" w:type="dxa"/>
            <w:gridSpan w:val="2"/>
          </w:tcPr>
          <w:p w:rsidR="00EC772E" w:rsidP="00EC772E" w:rsidRDefault="00EC772E" w14:paraId="6C63047A" w14:textId="77777777"/>
        </w:tc>
      </w:tr>
      <w:tr w:rsidR="00EC772E" w:rsidTr="00EC772E" w14:paraId="6867E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72E" w:rsidP="00EC772E" w:rsidRDefault="00EC772E" w14:paraId="4A111027" w14:textId="77777777"/>
        </w:tc>
        <w:tc>
          <w:tcPr>
            <w:tcW w:w="7654" w:type="dxa"/>
            <w:gridSpan w:val="2"/>
          </w:tcPr>
          <w:p w:rsidR="00EC772E" w:rsidP="00EC772E" w:rsidRDefault="00EC772E" w14:paraId="0BA5883B" w14:textId="16325495">
            <w:r>
              <w:t>gehoord de beraadslaging,</w:t>
            </w:r>
          </w:p>
        </w:tc>
      </w:tr>
      <w:tr w:rsidR="00997775" w:rsidTr="00EC772E" w14:paraId="51281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156F5E" w14:textId="77777777"/>
        </w:tc>
        <w:tc>
          <w:tcPr>
            <w:tcW w:w="7654" w:type="dxa"/>
            <w:gridSpan w:val="2"/>
          </w:tcPr>
          <w:p w:rsidR="00997775" w:rsidRDefault="00997775" w14:paraId="2F5E5678" w14:textId="77777777"/>
        </w:tc>
      </w:tr>
      <w:tr w:rsidR="00997775" w:rsidTr="00EC772E" w14:paraId="0E03D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559F7" w14:textId="77777777"/>
        </w:tc>
        <w:tc>
          <w:tcPr>
            <w:tcW w:w="7654" w:type="dxa"/>
            <w:gridSpan w:val="2"/>
          </w:tcPr>
          <w:p w:rsidR="00EC772E" w:rsidP="00EC772E" w:rsidRDefault="00EC772E" w14:paraId="5DF8462B" w14:textId="77777777">
            <w:r>
              <w:t>constaterende dat uit de eerste integrale evaluatie van de wet-Mulder blijkt dat verkeersboetes disproportioneel hoog zijn en de overheid moet stoppen met het verhogen van verkeersboetes en eerdere stijgingen moet terugdraaien;</w:t>
            </w:r>
          </w:p>
          <w:p w:rsidR="0079783E" w:rsidP="00EC772E" w:rsidRDefault="0079783E" w14:paraId="11A8A532" w14:textId="77777777"/>
          <w:p w:rsidR="00EC772E" w:rsidP="00EC772E" w:rsidRDefault="00EC772E" w14:paraId="18A8C4DA" w14:textId="77777777">
            <w:r>
              <w:t>overwegende dat kleine verkeersovertredingen in disproportionele mate belanden bij mensen met lage inkomens en al heel snel kunnen leiden tot grote financiële problemen, zonder dat daar effectieve rechtsbescherming wordt geboden;</w:t>
            </w:r>
          </w:p>
          <w:p w:rsidR="0079783E" w:rsidP="00EC772E" w:rsidRDefault="0079783E" w14:paraId="6E48D93A" w14:textId="77777777"/>
          <w:p w:rsidR="00EC772E" w:rsidP="00EC772E" w:rsidRDefault="00EC772E" w14:paraId="1D94A1E2" w14:textId="77777777">
            <w:r>
              <w:t>verzoekt de regering, met het oog op de bescherming van de juridische en financiële positie van burgers, met concrete voorstellen te komen voor hoe de uitkomsten van het evaluatieonderzoek zullen worden meegenomen in het opnieuw vaststellen van de hoogte van boetes,</w:t>
            </w:r>
          </w:p>
          <w:p w:rsidR="0079783E" w:rsidP="00EC772E" w:rsidRDefault="0079783E" w14:paraId="6D3C247D" w14:textId="77777777"/>
          <w:p w:rsidR="00EC772E" w:rsidP="00EC772E" w:rsidRDefault="00EC772E" w14:paraId="6A1327E7" w14:textId="77777777">
            <w:r>
              <w:t>en gaat over tot de orde van de dag.</w:t>
            </w:r>
          </w:p>
          <w:p w:rsidR="0079783E" w:rsidP="00EC772E" w:rsidRDefault="0079783E" w14:paraId="313C972A" w14:textId="77777777"/>
          <w:p w:rsidR="0079783E" w:rsidP="00EC772E" w:rsidRDefault="00EC772E" w14:paraId="0CD27092" w14:textId="77777777">
            <w:proofErr w:type="spellStart"/>
            <w:r>
              <w:t>Abdi</w:t>
            </w:r>
            <w:proofErr w:type="spellEnd"/>
          </w:p>
          <w:p w:rsidR="0079783E" w:rsidP="00EC772E" w:rsidRDefault="00EC772E" w14:paraId="3515F136" w14:textId="77777777">
            <w:r>
              <w:t>Straatman</w:t>
            </w:r>
          </w:p>
          <w:p w:rsidR="0079783E" w:rsidP="00EC772E" w:rsidRDefault="00EC772E" w14:paraId="6AF20AD5" w14:textId="77777777">
            <w:proofErr w:type="spellStart"/>
            <w:r>
              <w:t>Struijs</w:t>
            </w:r>
            <w:proofErr w:type="spellEnd"/>
          </w:p>
          <w:p w:rsidR="0079783E" w:rsidP="00EC772E" w:rsidRDefault="00EC772E" w14:paraId="64D48D89" w14:textId="77777777">
            <w:r>
              <w:t>Dobbe</w:t>
            </w:r>
          </w:p>
          <w:p w:rsidR="0079783E" w:rsidP="00EC772E" w:rsidRDefault="00EC772E" w14:paraId="5BCDF28B" w14:textId="77777777">
            <w:r>
              <w:t>Diederik van Dijk</w:t>
            </w:r>
          </w:p>
          <w:p w:rsidR="0079783E" w:rsidP="00EC772E" w:rsidRDefault="00EC772E" w14:paraId="3D23095B" w14:textId="77777777">
            <w:r>
              <w:t>Bikker</w:t>
            </w:r>
          </w:p>
          <w:p w:rsidR="00997775" w:rsidP="00EC772E" w:rsidRDefault="00EC772E" w14:paraId="41A91127" w14:textId="042AC7D2">
            <w:proofErr w:type="spellStart"/>
            <w:r>
              <w:t>Coenradie</w:t>
            </w:r>
            <w:proofErr w:type="spellEnd"/>
          </w:p>
        </w:tc>
      </w:tr>
    </w:tbl>
    <w:p w:rsidR="00997775" w:rsidRDefault="00997775" w14:paraId="444490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686A" w14:textId="77777777" w:rsidR="00EC772E" w:rsidRDefault="00EC772E">
      <w:pPr>
        <w:spacing w:line="20" w:lineRule="exact"/>
      </w:pPr>
    </w:p>
  </w:endnote>
  <w:endnote w:type="continuationSeparator" w:id="0">
    <w:p w14:paraId="7F448DFA" w14:textId="77777777" w:rsidR="00EC772E" w:rsidRDefault="00EC772E">
      <w:pPr>
        <w:pStyle w:val="Amendement"/>
      </w:pPr>
      <w:r>
        <w:rPr>
          <w:b w:val="0"/>
        </w:rPr>
        <w:t xml:space="preserve"> </w:t>
      </w:r>
    </w:p>
  </w:endnote>
  <w:endnote w:type="continuationNotice" w:id="1">
    <w:p w14:paraId="3582CD4E" w14:textId="77777777" w:rsidR="00EC772E" w:rsidRDefault="00EC77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1F53" w14:textId="77777777" w:rsidR="00EC772E" w:rsidRDefault="00EC772E">
      <w:pPr>
        <w:pStyle w:val="Amendement"/>
      </w:pPr>
      <w:r>
        <w:rPr>
          <w:b w:val="0"/>
        </w:rPr>
        <w:separator/>
      </w:r>
    </w:p>
  </w:footnote>
  <w:footnote w:type="continuationSeparator" w:id="0">
    <w:p w14:paraId="3E22D39E" w14:textId="77777777" w:rsidR="00EC772E" w:rsidRDefault="00EC7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2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B2F3E"/>
    <w:rsid w:val="00710A7A"/>
    <w:rsid w:val="00744C6E"/>
    <w:rsid w:val="0079783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C772E"/>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62A01"/>
  <w15:docId w15:val="{5B36CAD3-A2BD-4DCE-A49B-B1969354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2026-01-30T08:33:00.0000000Z</dcterms:created>
  <dcterms:modified xsi:type="dcterms:W3CDTF">2026-01-30T08:55:00.0000000Z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