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10002" w14:paraId="7E0D1333" w14:textId="77777777">
        <w:tc>
          <w:tcPr>
            <w:tcW w:w="6733" w:type="dxa"/>
            <w:gridSpan w:val="2"/>
            <w:tcBorders>
              <w:top w:val="nil"/>
              <w:left w:val="nil"/>
              <w:bottom w:val="nil"/>
              <w:right w:val="nil"/>
            </w:tcBorders>
            <w:vAlign w:val="center"/>
          </w:tcPr>
          <w:p w:rsidR="00997775" w:rsidP="00710A7A" w:rsidRDefault="00997775" w14:paraId="0123CEA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5BAE5C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10002" w14:paraId="4BCA537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6A67B05" w14:textId="77777777">
            <w:r w:rsidRPr="008B0CC5">
              <w:t xml:space="preserve">Vergaderjaar </w:t>
            </w:r>
            <w:r w:rsidR="00AC6B87">
              <w:t>202</w:t>
            </w:r>
            <w:r w:rsidR="00684DFF">
              <w:t>5</w:t>
            </w:r>
            <w:r w:rsidR="00AC6B87">
              <w:t>-202</w:t>
            </w:r>
            <w:r w:rsidR="00684DFF">
              <w:t>6</w:t>
            </w:r>
          </w:p>
        </w:tc>
      </w:tr>
      <w:tr w:rsidR="00997775" w:rsidTr="00010002" w14:paraId="343F3109" w14:textId="77777777">
        <w:trPr>
          <w:cantSplit/>
        </w:trPr>
        <w:tc>
          <w:tcPr>
            <w:tcW w:w="10985" w:type="dxa"/>
            <w:gridSpan w:val="3"/>
            <w:tcBorders>
              <w:top w:val="nil"/>
              <w:left w:val="nil"/>
              <w:bottom w:val="nil"/>
              <w:right w:val="nil"/>
            </w:tcBorders>
          </w:tcPr>
          <w:p w:rsidR="00997775" w:rsidRDefault="00997775" w14:paraId="2BF01415" w14:textId="77777777"/>
        </w:tc>
      </w:tr>
      <w:tr w:rsidR="00997775" w:rsidTr="00010002" w14:paraId="472E5CFD" w14:textId="77777777">
        <w:trPr>
          <w:cantSplit/>
        </w:trPr>
        <w:tc>
          <w:tcPr>
            <w:tcW w:w="10985" w:type="dxa"/>
            <w:gridSpan w:val="3"/>
            <w:tcBorders>
              <w:top w:val="nil"/>
              <w:left w:val="nil"/>
              <w:bottom w:val="single" w:color="auto" w:sz="4" w:space="0"/>
              <w:right w:val="nil"/>
            </w:tcBorders>
          </w:tcPr>
          <w:p w:rsidR="00997775" w:rsidRDefault="00997775" w14:paraId="77490414" w14:textId="77777777"/>
        </w:tc>
      </w:tr>
      <w:tr w:rsidR="00997775" w:rsidTr="00010002" w14:paraId="610BAA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B23B23" w14:textId="77777777"/>
        </w:tc>
        <w:tc>
          <w:tcPr>
            <w:tcW w:w="7654" w:type="dxa"/>
            <w:gridSpan w:val="2"/>
          </w:tcPr>
          <w:p w:rsidR="00997775" w:rsidRDefault="00997775" w14:paraId="489396C4" w14:textId="77777777"/>
        </w:tc>
      </w:tr>
      <w:tr w:rsidR="00010002" w:rsidTr="00010002" w14:paraId="069AE3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10002" w:rsidP="00010002" w:rsidRDefault="00010002" w14:paraId="1785C92C" w14:textId="3355C05D">
            <w:pPr>
              <w:rPr>
                <w:b/>
              </w:rPr>
            </w:pPr>
            <w:r>
              <w:rPr>
                <w:b/>
              </w:rPr>
              <w:t>36 800 VI</w:t>
            </w:r>
          </w:p>
        </w:tc>
        <w:tc>
          <w:tcPr>
            <w:tcW w:w="7654" w:type="dxa"/>
            <w:gridSpan w:val="2"/>
          </w:tcPr>
          <w:p w:rsidR="00010002" w:rsidP="00010002" w:rsidRDefault="00010002" w14:paraId="02836A8A" w14:textId="489075E8">
            <w:pPr>
              <w:rPr>
                <w:b/>
              </w:rPr>
            </w:pPr>
            <w:r w:rsidRPr="003A789A">
              <w:rPr>
                <w:b/>
                <w:bCs/>
                <w:szCs w:val="24"/>
              </w:rPr>
              <w:t>Vaststelling van de begrotingsstaten van het Ministerie van Justitie en Veiligheid (VI) voor het jaar 2026</w:t>
            </w:r>
          </w:p>
        </w:tc>
      </w:tr>
      <w:tr w:rsidR="00010002" w:rsidTr="00010002" w14:paraId="62BF59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10002" w:rsidP="00010002" w:rsidRDefault="00010002" w14:paraId="7F17C979" w14:textId="77777777"/>
        </w:tc>
        <w:tc>
          <w:tcPr>
            <w:tcW w:w="7654" w:type="dxa"/>
            <w:gridSpan w:val="2"/>
          </w:tcPr>
          <w:p w:rsidR="00010002" w:rsidP="00010002" w:rsidRDefault="00010002" w14:paraId="4E991B76" w14:textId="77777777"/>
        </w:tc>
      </w:tr>
      <w:tr w:rsidR="00010002" w:rsidTr="00010002" w14:paraId="62F71F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10002" w:rsidP="00010002" w:rsidRDefault="00010002" w14:paraId="61E508CE" w14:textId="77777777"/>
        </w:tc>
        <w:tc>
          <w:tcPr>
            <w:tcW w:w="7654" w:type="dxa"/>
            <w:gridSpan w:val="2"/>
          </w:tcPr>
          <w:p w:rsidR="00010002" w:rsidP="00010002" w:rsidRDefault="00010002" w14:paraId="2A8F9FED" w14:textId="77777777"/>
        </w:tc>
      </w:tr>
      <w:tr w:rsidR="00010002" w:rsidTr="00010002" w14:paraId="0B13AD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10002" w:rsidP="00010002" w:rsidRDefault="00010002" w14:paraId="3D8C4ACD" w14:textId="606F0415">
            <w:pPr>
              <w:rPr>
                <w:b/>
              </w:rPr>
            </w:pPr>
            <w:r>
              <w:rPr>
                <w:b/>
              </w:rPr>
              <w:t xml:space="preserve">Nr. </w:t>
            </w:r>
            <w:r w:rsidR="00AB3D28">
              <w:rPr>
                <w:b/>
              </w:rPr>
              <w:t>118</w:t>
            </w:r>
          </w:p>
        </w:tc>
        <w:tc>
          <w:tcPr>
            <w:tcW w:w="7654" w:type="dxa"/>
            <w:gridSpan w:val="2"/>
          </w:tcPr>
          <w:p w:rsidR="00010002" w:rsidP="00010002" w:rsidRDefault="00010002" w14:paraId="4A1E64F3" w14:textId="58C374B6">
            <w:pPr>
              <w:rPr>
                <w:b/>
              </w:rPr>
            </w:pPr>
            <w:r>
              <w:rPr>
                <w:b/>
              </w:rPr>
              <w:t xml:space="preserve">MOTIE VAN </w:t>
            </w:r>
            <w:r w:rsidR="00AB3D28">
              <w:rPr>
                <w:b/>
              </w:rPr>
              <w:t>HET LID DOBBE C.S.</w:t>
            </w:r>
          </w:p>
        </w:tc>
      </w:tr>
      <w:tr w:rsidR="00010002" w:rsidTr="00010002" w14:paraId="4730FD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10002" w:rsidP="00010002" w:rsidRDefault="00010002" w14:paraId="0CEA241B" w14:textId="77777777"/>
        </w:tc>
        <w:tc>
          <w:tcPr>
            <w:tcW w:w="7654" w:type="dxa"/>
            <w:gridSpan w:val="2"/>
          </w:tcPr>
          <w:p w:rsidR="00010002" w:rsidP="00010002" w:rsidRDefault="00010002" w14:paraId="0D77C799" w14:textId="7B93DBCE">
            <w:r>
              <w:t>Voorgesteld 29 januari 2026</w:t>
            </w:r>
          </w:p>
        </w:tc>
      </w:tr>
      <w:tr w:rsidR="00010002" w:rsidTr="00010002" w14:paraId="30C6EE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10002" w:rsidP="00010002" w:rsidRDefault="00010002" w14:paraId="3D74CF3F" w14:textId="77777777"/>
        </w:tc>
        <w:tc>
          <w:tcPr>
            <w:tcW w:w="7654" w:type="dxa"/>
            <w:gridSpan w:val="2"/>
          </w:tcPr>
          <w:p w:rsidR="00010002" w:rsidP="00010002" w:rsidRDefault="00010002" w14:paraId="453F8465" w14:textId="77777777"/>
        </w:tc>
      </w:tr>
      <w:tr w:rsidR="00010002" w:rsidTr="00010002" w14:paraId="06EAA9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10002" w:rsidP="00010002" w:rsidRDefault="00010002" w14:paraId="5AC1662E" w14:textId="77777777"/>
        </w:tc>
        <w:tc>
          <w:tcPr>
            <w:tcW w:w="7654" w:type="dxa"/>
            <w:gridSpan w:val="2"/>
          </w:tcPr>
          <w:p w:rsidR="00010002" w:rsidP="00010002" w:rsidRDefault="00010002" w14:paraId="4879E247" w14:textId="1311D99F">
            <w:r>
              <w:t>De Kamer,</w:t>
            </w:r>
          </w:p>
        </w:tc>
      </w:tr>
      <w:tr w:rsidR="00010002" w:rsidTr="00010002" w14:paraId="5F6501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10002" w:rsidP="00010002" w:rsidRDefault="00010002" w14:paraId="737134DF" w14:textId="77777777"/>
        </w:tc>
        <w:tc>
          <w:tcPr>
            <w:tcW w:w="7654" w:type="dxa"/>
            <w:gridSpan w:val="2"/>
          </w:tcPr>
          <w:p w:rsidR="00010002" w:rsidP="00010002" w:rsidRDefault="00010002" w14:paraId="59063D28" w14:textId="77777777"/>
        </w:tc>
      </w:tr>
      <w:tr w:rsidR="00010002" w:rsidTr="00010002" w14:paraId="4BE7FC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10002" w:rsidP="00010002" w:rsidRDefault="00010002" w14:paraId="41096A26" w14:textId="77777777"/>
        </w:tc>
        <w:tc>
          <w:tcPr>
            <w:tcW w:w="7654" w:type="dxa"/>
            <w:gridSpan w:val="2"/>
          </w:tcPr>
          <w:p w:rsidR="00010002" w:rsidP="00010002" w:rsidRDefault="00010002" w14:paraId="213A1297" w14:textId="6FCE6B24">
            <w:r>
              <w:t>gehoord de beraadslaging,</w:t>
            </w:r>
          </w:p>
        </w:tc>
      </w:tr>
      <w:tr w:rsidR="00997775" w:rsidTr="00010002" w14:paraId="50CE5B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BE6136" w14:textId="77777777"/>
        </w:tc>
        <w:tc>
          <w:tcPr>
            <w:tcW w:w="7654" w:type="dxa"/>
            <w:gridSpan w:val="2"/>
          </w:tcPr>
          <w:p w:rsidR="00997775" w:rsidRDefault="00997775" w14:paraId="2BA41535" w14:textId="77777777"/>
        </w:tc>
      </w:tr>
      <w:tr w:rsidR="00997775" w:rsidTr="00010002" w14:paraId="1773CB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A30296" w14:textId="77777777"/>
        </w:tc>
        <w:tc>
          <w:tcPr>
            <w:tcW w:w="7654" w:type="dxa"/>
            <w:gridSpan w:val="2"/>
          </w:tcPr>
          <w:p w:rsidR="00010002" w:rsidP="00010002" w:rsidRDefault="00010002" w14:paraId="0F339B78" w14:textId="77777777">
            <w:r>
              <w:t>overwegende dat er een aantal vrouwenrechtswinkels zijn die met veel succes werken als een laagdrempelige plek waar vrouwen juridische hulp en advies kunnen krijgen;</w:t>
            </w:r>
          </w:p>
          <w:p w:rsidR="00AB3D28" w:rsidP="00010002" w:rsidRDefault="00AB3D28" w14:paraId="7B0256EF" w14:textId="77777777"/>
          <w:p w:rsidR="00010002" w:rsidP="00010002" w:rsidRDefault="00010002" w14:paraId="49DFF66D" w14:textId="77777777">
            <w:r>
              <w:t>overwegende dat de vrouwenrechtswinkels van grote toegevoegde waarde zijn voor de toegang tot het recht voor vrouwen en dit hard nodig is, omdat vrouwen vaker in specifieke kwetsbare situaties zitten of specifieke hulpvragen hebben;</w:t>
            </w:r>
          </w:p>
          <w:p w:rsidR="00AB3D28" w:rsidP="00010002" w:rsidRDefault="00AB3D28" w14:paraId="3400A742" w14:textId="77777777"/>
          <w:p w:rsidR="00010002" w:rsidP="00010002" w:rsidRDefault="00010002" w14:paraId="2FFD9767" w14:textId="77777777">
            <w:r>
              <w:t>overwegende dat de financiering voor de vrouwenrechtswinkels niet structureel geborgd is in het beleid betreffende de bevordering van de toegang tot het recht;</w:t>
            </w:r>
          </w:p>
          <w:p w:rsidR="00AB3D28" w:rsidP="00010002" w:rsidRDefault="00AB3D28" w14:paraId="39AA1E5A" w14:textId="77777777"/>
          <w:p w:rsidR="00010002" w:rsidP="00010002" w:rsidRDefault="00010002" w14:paraId="2EA62229" w14:textId="77777777">
            <w:r>
              <w:t>verzoekt de regering om de vrouwenrechtswinkels een vaste en structurele plek te geven in het beleid omtrent de toegang tot het recht,</w:t>
            </w:r>
          </w:p>
          <w:p w:rsidR="00AB3D28" w:rsidP="00010002" w:rsidRDefault="00AB3D28" w14:paraId="1AAD2249" w14:textId="77777777"/>
          <w:p w:rsidR="00010002" w:rsidP="00010002" w:rsidRDefault="00010002" w14:paraId="36794D45" w14:textId="77777777">
            <w:r>
              <w:t>en gaat over tot de orde van de dag.</w:t>
            </w:r>
          </w:p>
          <w:p w:rsidR="00AB3D28" w:rsidP="00010002" w:rsidRDefault="00AB3D28" w14:paraId="16B19510" w14:textId="77777777"/>
          <w:p w:rsidR="00AB3D28" w:rsidP="00010002" w:rsidRDefault="00010002" w14:paraId="503761D0" w14:textId="77777777">
            <w:r>
              <w:t>Dobbe</w:t>
            </w:r>
          </w:p>
          <w:p w:rsidR="00AB3D28" w:rsidP="00010002" w:rsidRDefault="00010002" w14:paraId="70071763" w14:textId="77777777">
            <w:r>
              <w:t>Teunissen</w:t>
            </w:r>
          </w:p>
          <w:p w:rsidR="00AB3D28" w:rsidP="00010002" w:rsidRDefault="00010002" w14:paraId="02054775" w14:textId="77777777">
            <w:proofErr w:type="spellStart"/>
            <w:r>
              <w:t>Abdi</w:t>
            </w:r>
            <w:proofErr w:type="spellEnd"/>
          </w:p>
          <w:p w:rsidR="00997775" w:rsidP="00010002" w:rsidRDefault="00010002" w14:paraId="63A6F78D" w14:textId="1F930E53">
            <w:proofErr w:type="spellStart"/>
            <w:r>
              <w:t>Coenradie</w:t>
            </w:r>
            <w:proofErr w:type="spellEnd"/>
          </w:p>
        </w:tc>
      </w:tr>
    </w:tbl>
    <w:p w:rsidR="00997775" w:rsidRDefault="00997775" w14:paraId="5060CFD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E9D57" w14:textId="77777777" w:rsidR="00010002" w:rsidRDefault="00010002">
      <w:pPr>
        <w:spacing w:line="20" w:lineRule="exact"/>
      </w:pPr>
    </w:p>
  </w:endnote>
  <w:endnote w:type="continuationSeparator" w:id="0">
    <w:p w14:paraId="074128D6" w14:textId="77777777" w:rsidR="00010002" w:rsidRDefault="00010002">
      <w:pPr>
        <w:pStyle w:val="Amendement"/>
      </w:pPr>
      <w:r>
        <w:rPr>
          <w:b w:val="0"/>
        </w:rPr>
        <w:t xml:space="preserve"> </w:t>
      </w:r>
    </w:p>
  </w:endnote>
  <w:endnote w:type="continuationNotice" w:id="1">
    <w:p w14:paraId="455282FD" w14:textId="77777777" w:rsidR="00010002" w:rsidRDefault="0001000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B74EB" w14:textId="77777777" w:rsidR="00010002" w:rsidRDefault="00010002">
      <w:pPr>
        <w:pStyle w:val="Amendement"/>
      </w:pPr>
      <w:r>
        <w:rPr>
          <w:b w:val="0"/>
        </w:rPr>
        <w:separator/>
      </w:r>
    </w:p>
  </w:footnote>
  <w:footnote w:type="continuationSeparator" w:id="0">
    <w:p w14:paraId="284D4F98" w14:textId="77777777" w:rsidR="00010002" w:rsidRDefault="000100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002"/>
    <w:rsid w:val="0001000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8069E"/>
    <w:rsid w:val="00A95259"/>
    <w:rsid w:val="00AA558D"/>
    <w:rsid w:val="00AB3D28"/>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B6E025"/>
  <w15:docId w15:val="{A89068A7-E2B0-4D50-9197-092AB1D8F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165</ap:Words>
  <ap:Characters>913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2026-01-30T08:38:00.0000000Z</dcterms:created>
  <dcterms:modified xsi:type="dcterms:W3CDTF">2026-01-30T11:02:00.0000000Z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