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A6A2A" w14:paraId="38D3E75E" w14:textId="77777777">
        <w:tc>
          <w:tcPr>
            <w:tcW w:w="6733" w:type="dxa"/>
            <w:gridSpan w:val="2"/>
            <w:tcBorders>
              <w:top w:val="nil"/>
              <w:left w:val="nil"/>
              <w:bottom w:val="nil"/>
              <w:right w:val="nil"/>
            </w:tcBorders>
            <w:vAlign w:val="center"/>
          </w:tcPr>
          <w:p w:rsidR="00997775" w:rsidP="00710A7A" w:rsidRDefault="00997775" w14:paraId="539517F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C5156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A6A2A" w14:paraId="58C0775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5FC2C9" w14:textId="77777777">
            <w:r w:rsidRPr="008B0CC5">
              <w:t xml:space="preserve">Vergaderjaar </w:t>
            </w:r>
            <w:r w:rsidR="00AC6B87">
              <w:t>202</w:t>
            </w:r>
            <w:r w:rsidR="00684DFF">
              <w:t>5</w:t>
            </w:r>
            <w:r w:rsidR="00AC6B87">
              <w:t>-202</w:t>
            </w:r>
            <w:r w:rsidR="00684DFF">
              <w:t>6</w:t>
            </w:r>
          </w:p>
        </w:tc>
      </w:tr>
      <w:tr w:rsidR="00997775" w:rsidTr="004A6A2A" w14:paraId="705FF90C" w14:textId="77777777">
        <w:trPr>
          <w:cantSplit/>
        </w:trPr>
        <w:tc>
          <w:tcPr>
            <w:tcW w:w="10985" w:type="dxa"/>
            <w:gridSpan w:val="3"/>
            <w:tcBorders>
              <w:top w:val="nil"/>
              <w:left w:val="nil"/>
              <w:bottom w:val="nil"/>
              <w:right w:val="nil"/>
            </w:tcBorders>
          </w:tcPr>
          <w:p w:rsidR="00997775" w:rsidRDefault="00997775" w14:paraId="6AAFABD5" w14:textId="77777777"/>
        </w:tc>
      </w:tr>
      <w:tr w:rsidR="00997775" w:rsidTr="004A6A2A" w14:paraId="7ADB1272" w14:textId="77777777">
        <w:trPr>
          <w:cantSplit/>
        </w:trPr>
        <w:tc>
          <w:tcPr>
            <w:tcW w:w="10985" w:type="dxa"/>
            <w:gridSpan w:val="3"/>
            <w:tcBorders>
              <w:top w:val="nil"/>
              <w:left w:val="nil"/>
              <w:bottom w:val="single" w:color="auto" w:sz="4" w:space="0"/>
              <w:right w:val="nil"/>
            </w:tcBorders>
          </w:tcPr>
          <w:p w:rsidR="00997775" w:rsidRDefault="00997775" w14:paraId="2CE22611" w14:textId="77777777"/>
        </w:tc>
      </w:tr>
      <w:tr w:rsidR="00997775" w:rsidTr="004A6A2A" w14:paraId="46DDC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5F8910" w14:textId="77777777"/>
        </w:tc>
        <w:tc>
          <w:tcPr>
            <w:tcW w:w="7654" w:type="dxa"/>
            <w:gridSpan w:val="2"/>
          </w:tcPr>
          <w:p w:rsidR="00997775" w:rsidRDefault="00997775" w14:paraId="091A0927" w14:textId="77777777"/>
        </w:tc>
      </w:tr>
      <w:tr w:rsidR="004A6A2A" w:rsidTr="004A6A2A" w14:paraId="2483C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A2A" w:rsidP="004A6A2A" w:rsidRDefault="004A6A2A" w14:paraId="44CB506F" w14:textId="2B96B1D1">
            <w:pPr>
              <w:rPr>
                <w:b/>
              </w:rPr>
            </w:pPr>
            <w:r w:rsidRPr="009C38DE">
              <w:rPr>
                <w:b/>
              </w:rPr>
              <w:t>25</w:t>
            </w:r>
            <w:r>
              <w:rPr>
                <w:b/>
              </w:rPr>
              <w:t xml:space="preserve"> </w:t>
            </w:r>
            <w:r w:rsidRPr="009C38DE">
              <w:rPr>
                <w:b/>
              </w:rPr>
              <w:t>295</w:t>
            </w:r>
          </w:p>
        </w:tc>
        <w:tc>
          <w:tcPr>
            <w:tcW w:w="7654" w:type="dxa"/>
            <w:gridSpan w:val="2"/>
          </w:tcPr>
          <w:p w:rsidR="004A6A2A" w:rsidP="004A6A2A" w:rsidRDefault="004A6A2A" w14:paraId="46D99707" w14:textId="0D1ADC7B">
            <w:pPr>
              <w:rPr>
                <w:b/>
              </w:rPr>
            </w:pPr>
            <w:r w:rsidRPr="009C38DE">
              <w:rPr>
                <w:b/>
                <w:bCs/>
              </w:rPr>
              <w:t>Infectieziektenbestrijding</w:t>
            </w:r>
          </w:p>
        </w:tc>
      </w:tr>
      <w:tr w:rsidR="004A6A2A" w:rsidTr="004A6A2A" w14:paraId="4AAE9F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A2A" w:rsidP="004A6A2A" w:rsidRDefault="004A6A2A" w14:paraId="6E5695FE" w14:textId="77777777"/>
        </w:tc>
        <w:tc>
          <w:tcPr>
            <w:tcW w:w="7654" w:type="dxa"/>
            <w:gridSpan w:val="2"/>
          </w:tcPr>
          <w:p w:rsidR="004A6A2A" w:rsidP="004A6A2A" w:rsidRDefault="004A6A2A" w14:paraId="0AC535D3" w14:textId="77777777"/>
        </w:tc>
      </w:tr>
      <w:tr w:rsidR="004A6A2A" w:rsidTr="004A6A2A" w14:paraId="2236E4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A2A" w:rsidP="004A6A2A" w:rsidRDefault="004A6A2A" w14:paraId="282C5532" w14:textId="77777777"/>
        </w:tc>
        <w:tc>
          <w:tcPr>
            <w:tcW w:w="7654" w:type="dxa"/>
            <w:gridSpan w:val="2"/>
          </w:tcPr>
          <w:p w:rsidR="004A6A2A" w:rsidP="004A6A2A" w:rsidRDefault="004A6A2A" w14:paraId="47CD18A2" w14:textId="77777777"/>
        </w:tc>
      </w:tr>
      <w:tr w:rsidR="004A6A2A" w:rsidTr="004A6A2A" w14:paraId="5A03D0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A2A" w:rsidP="004A6A2A" w:rsidRDefault="004A6A2A" w14:paraId="2EF85AE5" w14:textId="2455FAB1">
            <w:pPr>
              <w:rPr>
                <w:b/>
              </w:rPr>
            </w:pPr>
            <w:r>
              <w:rPr>
                <w:b/>
              </w:rPr>
              <w:t>Nr. 2244</w:t>
            </w:r>
          </w:p>
        </w:tc>
        <w:tc>
          <w:tcPr>
            <w:tcW w:w="7654" w:type="dxa"/>
            <w:gridSpan w:val="2"/>
          </w:tcPr>
          <w:p w:rsidR="004A6A2A" w:rsidP="004A6A2A" w:rsidRDefault="004A6A2A" w14:paraId="08C3C907" w14:textId="70B655C2">
            <w:pPr>
              <w:rPr>
                <w:b/>
              </w:rPr>
            </w:pPr>
            <w:r>
              <w:rPr>
                <w:b/>
              </w:rPr>
              <w:t xml:space="preserve">MOTIE VAN </w:t>
            </w:r>
            <w:r w:rsidRPr="00F17A9B" w:rsidR="00F17A9B">
              <w:rPr>
                <w:b/>
              </w:rPr>
              <w:t>HET LID BUSHOFF C.S.</w:t>
            </w:r>
          </w:p>
        </w:tc>
      </w:tr>
      <w:tr w:rsidR="004A6A2A" w:rsidTr="004A6A2A" w14:paraId="11695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6A2A" w:rsidP="004A6A2A" w:rsidRDefault="004A6A2A" w14:paraId="5F538F59" w14:textId="77777777"/>
        </w:tc>
        <w:tc>
          <w:tcPr>
            <w:tcW w:w="7654" w:type="dxa"/>
            <w:gridSpan w:val="2"/>
          </w:tcPr>
          <w:p w:rsidR="004A6A2A" w:rsidP="004A6A2A" w:rsidRDefault="004A6A2A" w14:paraId="23AF269F" w14:textId="16C00D2B">
            <w:r>
              <w:t>Voorgesteld 29 januari 2026</w:t>
            </w:r>
          </w:p>
        </w:tc>
      </w:tr>
      <w:tr w:rsidR="00997775" w:rsidTr="004A6A2A" w14:paraId="05DD6C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C9AD65" w14:textId="77777777"/>
        </w:tc>
        <w:tc>
          <w:tcPr>
            <w:tcW w:w="7654" w:type="dxa"/>
            <w:gridSpan w:val="2"/>
          </w:tcPr>
          <w:p w:rsidR="00997775" w:rsidRDefault="00997775" w14:paraId="010DB4CA" w14:textId="77777777"/>
        </w:tc>
      </w:tr>
      <w:tr w:rsidR="00997775" w:rsidTr="004A6A2A" w14:paraId="73B2C4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9BDA70" w14:textId="77777777"/>
        </w:tc>
        <w:tc>
          <w:tcPr>
            <w:tcW w:w="7654" w:type="dxa"/>
            <w:gridSpan w:val="2"/>
          </w:tcPr>
          <w:p w:rsidR="00997775" w:rsidRDefault="00997775" w14:paraId="6817CA24" w14:textId="77777777">
            <w:r>
              <w:t>De Kamer,</w:t>
            </w:r>
          </w:p>
        </w:tc>
      </w:tr>
      <w:tr w:rsidR="00997775" w:rsidTr="004A6A2A" w14:paraId="6C02EF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2E9368" w14:textId="77777777"/>
        </w:tc>
        <w:tc>
          <w:tcPr>
            <w:tcW w:w="7654" w:type="dxa"/>
            <w:gridSpan w:val="2"/>
          </w:tcPr>
          <w:p w:rsidR="00997775" w:rsidRDefault="00997775" w14:paraId="11D9CFBB" w14:textId="77777777"/>
        </w:tc>
      </w:tr>
      <w:tr w:rsidR="00997775" w:rsidTr="004A6A2A" w14:paraId="021BF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A464C6" w14:textId="77777777"/>
        </w:tc>
        <w:tc>
          <w:tcPr>
            <w:tcW w:w="7654" w:type="dxa"/>
            <w:gridSpan w:val="2"/>
          </w:tcPr>
          <w:p w:rsidR="00997775" w:rsidRDefault="00997775" w14:paraId="08BAD221" w14:textId="77777777">
            <w:r>
              <w:t>gehoord de beraadslaging,</w:t>
            </w:r>
          </w:p>
        </w:tc>
      </w:tr>
      <w:tr w:rsidR="00997775" w:rsidTr="004A6A2A" w14:paraId="5D88A2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3CC8B5" w14:textId="77777777"/>
        </w:tc>
        <w:tc>
          <w:tcPr>
            <w:tcW w:w="7654" w:type="dxa"/>
            <w:gridSpan w:val="2"/>
          </w:tcPr>
          <w:p w:rsidR="00997775" w:rsidRDefault="00997775" w14:paraId="64EC6FC4" w14:textId="77777777"/>
        </w:tc>
      </w:tr>
      <w:tr w:rsidR="00997775" w:rsidTr="004A6A2A" w14:paraId="3C792B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DDB036" w14:textId="77777777"/>
        </w:tc>
        <w:tc>
          <w:tcPr>
            <w:tcW w:w="7654" w:type="dxa"/>
            <w:gridSpan w:val="2"/>
          </w:tcPr>
          <w:p w:rsidR="004A6A2A" w:rsidP="004A6A2A" w:rsidRDefault="004A6A2A" w14:paraId="3D02B8F8" w14:textId="77777777">
            <w:r>
              <w:t>constaterende dat honderdduizenden mensen in Nederland lijden aan een postacuut infectiesyndroom;</w:t>
            </w:r>
          </w:p>
          <w:p w:rsidR="004A6A2A" w:rsidP="004A6A2A" w:rsidRDefault="004A6A2A" w14:paraId="4EDF0434" w14:textId="77777777"/>
          <w:p w:rsidR="004A6A2A" w:rsidP="004A6A2A" w:rsidRDefault="004A6A2A" w14:paraId="2C7ED989" w14:textId="77777777">
            <w:r>
              <w:t>overwegende dat een groot deel van deze mensen als gevolg daarvan tijdelijk of langdurig niet kan werken en aangewezen is op zorg en/of inkomensondersteuning;</w:t>
            </w:r>
          </w:p>
          <w:p w:rsidR="004A6A2A" w:rsidP="004A6A2A" w:rsidRDefault="004A6A2A" w14:paraId="0FEC53AC" w14:textId="77777777"/>
          <w:p w:rsidR="004A6A2A" w:rsidP="004A6A2A" w:rsidRDefault="004A6A2A" w14:paraId="196C35A3" w14:textId="77777777">
            <w:r>
              <w:t>overwegende dat toegang tot het sociaal vangnet, zoals Wajong, WIA et cetera vereist dat er sprake is van langdurige en/of chronische ziekte dan wel duurzame arbeidsongeschiktheid;</w:t>
            </w:r>
          </w:p>
          <w:p w:rsidR="004A6A2A" w:rsidP="004A6A2A" w:rsidRDefault="004A6A2A" w14:paraId="186B2736" w14:textId="77777777"/>
          <w:p w:rsidR="004A6A2A" w:rsidP="004A6A2A" w:rsidRDefault="004A6A2A" w14:paraId="67527206" w14:textId="77777777">
            <w:r>
              <w:t>overwegende dat door het gebrek aan kennis, een eenduidige definitie en adequate diagnostiek PAIS vaak niet als langdurige en/of chronische ziekte wordt erkend, terwijl de klachten ernstig en invaliderend kunnen zijn;</w:t>
            </w:r>
          </w:p>
          <w:p w:rsidR="004A6A2A" w:rsidP="004A6A2A" w:rsidRDefault="004A6A2A" w14:paraId="6822CE99" w14:textId="77777777"/>
          <w:p w:rsidR="004A6A2A" w:rsidP="004A6A2A" w:rsidRDefault="004A6A2A" w14:paraId="60ED38C7" w14:textId="77777777">
            <w:r>
              <w:t>verzoekt de regering ervoor te zorgen dat het sociaal vangnet ook daadwerkelijk toegankelijk is voor mensen met PAIS, waarbij het criterium langdurig ziek, chronisch ziek of duurzaam arbeidsongeschikt passend wordt geïnterpreteerd en de toegang tot het sociaal vangnet niet beperkt,</w:t>
            </w:r>
          </w:p>
          <w:p w:rsidR="004A6A2A" w:rsidP="004A6A2A" w:rsidRDefault="004A6A2A" w14:paraId="6EE4C055" w14:textId="77777777"/>
          <w:p w:rsidR="004A6A2A" w:rsidP="004A6A2A" w:rsidRDefault="004A6A2A" w14:paraId="07A81A04" w14:textId="77777777">
            <w:r>
              <w:t>en gaat over tot de orde van de dag.</w:t>
            </w:r>
          </w:p>
          <w:p w:rsidR="004A6A2A" w:rsidP="004A6A2A" w:rsidRDefault="004A6A2A" w14:paraId="56FAB842" w14:textId="58B37E94"/>
          <w:p w:rsidR="004A6A2A" w:rsidP="004A6A2A" w:rsidRDefault="004A6A2A" w14:paraId="6F33C32A" w14:textId="77777777">
            <w:r>
              <w:t>Bushoff</w:t>
            </w:r>
          </w:p>
          <w:p w:rsidR="004A6A2A" w:rsidP="004A6A2A" w:rsidRDefault="004A6A2A" w14:paraId="5155BC5A" w14:textId="77777777">
            <w:r>
              <w:t>Bikker</w:t>
            </w:r>
          </w:p>
          <w:p w:rsidR="00997775" w:rsidP="004A6A2A" w:rsidRDefault="004A6A2A" w14:paraId="1CBDE7FA" w14:textId="4F8235C6">
            <w:r>
              <w:t>Jimmy Dijk</w:t>
            </w:r>
          </w:p>
        </w:tc>
      </w:tr>
    </w:tbl>
    <w:p w:rsidR="00997775" w:rsidRDefault="00997775" w14:paraId="0F96EF3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5F7F" w14:textId="77777777" w:rsidR="004A6A2A" w:rsidRDefault="004A6A2A">
      <w:pPr>
        <w:spacing w:line="20" w:lineRule="exact"/>
      </w:pPr>
    </w:p>
  </w:endnote>
  <w:endnote w:type="continuationSeparator" w:id="0">
    <w:p w14:paraId="24B87C40" w14:textId="77777777" w:rsidR="004A6A2A" w:rsidRDefault="004A6A2A">
      <w:pPr>
        <w:pStyle w:val="Amendement"/>
      </w:pPr>
      <w:r>
        <w:rPr>
          <w:b w:val="0"/>
        </w:rPr>
        <w:t xml:space="preserve"> </w:t>
      </w:r>
    </w:p>
  </w:endnote>
  <w:endnote w:type="continuationNotice" w:id="1">
    <w:p w14:paraId="5317F064" w14:textId="77777777" w:rsidR="004A6A2A" w:rsidRDefault="004A6A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8A353" w14:textId="77777777" w:rsidR="004A6A2A" w:rsidRDefault="004A6A2A">
      <w:pPr>
        <w:pStyle w:val="Amendement"/>
      </w:pPr>
      <w:r>
        <w:rPr>
          <w:b w:val="0"/>
        </w:rPr>
        <w:separator/>
      </w:r>
    </w:p>
  </w:footnote>
  <w:footnote w:type="continuationSeparator" w:id="0">
    <w:p w14:paraId="73636A1B" w14:textId="77777777" w:rsidR="004A6A2A" w:rsidRDefault="004A6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2A"/>
    <w:rsid w:val="00133FCE"/>
    <w:rsid w:val="001E482C"/>
    <w:rsid w:val="001E4877"/>
    <w:rsid w:val="0021105A"/>
    <w:rsid w:val="00280D6A"/>
    <w:rsid w:val="002B78E9"/>
    <w:rsid w:val="002C5406"/>
    <w:rsid w:val="00330D60"/>
    <w:rsid w:val="00345A5C"/>
    <w:rsid w:val="003F71A1"/>
    <w:rsid w:val="00476415"/>
    <w:rsid w:val="004A6A2A"/>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25ED2"/>
    <w:rsid w:val="00CC23D1"/>
    <w:rsid w:val="00CC270F"/>
    <w:rsid w:val="00D43192"/>
    <w:rsid w:val="00DE2437"/>
    <w:rsid w:val="00E27DF4"/>
    <w:rsid w:val="00E63508"/>
    <w:rsid w:val="00ED0FE5"/>
    <w:rsid w:val="00F17A9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2DBBB"/>
  <w15:docId w15:val="{CA925307-CAB5-4826-A52F-BD648DA0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190</ap:Words>
  <ap:Characters>1049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2026-01-30T13:41:00.0000000Z</dcterms:created>
  <dcterms:modified xsi:type="dcterms:W3CDTF">2026-01-30T13:41:00.0000000Z</dcterms:modified>
  <dc:description>------------------------</dc:description>
  <dc:subject/>
  <keywords/>
  <version/>
  <category/>
</coreProperties>
</file>