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F0D" w:rsidP="00AC2F0D" w:rsidRDefault="00AC2F0D" w14:paraId="7D7EBBFA" w14:textId="17C157C9">
      <w:pPr>
        <w:rPr>
          <w:b/>
          <w:bCs/>
        </w:rPr>
      </w:pPr>
      <w:r>
        <w:rPr>
          <w:b/>
          <w:bCs/>
        </w:rPr>
        <w:t>AH 1000</w:t>
      </w:r>
    </w:p>
    <w:p w:rsidR="00AC2F0D" w:rsidP="00AC2F0D" w:rsidRDefault="00AC2F0D" w14:paraId="261B422F" w14:textId="1FD3DE8B">
      <w:pPr>
        <w:rPr>
          <w:b/>
          <w:bCs/>
        </w:rPr>
      </w:pPr>
      <w:r>
        <w:rPr>
          <w:b/>
          <w:bCs/>
        </w:rPr>
        <w:t>2025Z19621</w:t>
      </w:r>
    </w:p>
    <w:p w:rsidRPr="00AC2F0D" w:rsidR="00AC2F0D" w:rsidP="00AC2F0D" w:rsidRDefault="00AC2F0D" w14:paraId="7AF717A2" w14:textId="0F9BCF39">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30 januari 2026)</w:t>
      </w:r>
    </w:p>
    <w:p w:rsidR="00AC2F0D" w:rsidP="00AC2F0D" w:rsidRDefault="00AC2F0D" w14:paraId="2C182310" w14:textId="77777777">
      <w:pPr>
        <w:rPr>
          <w:b/>
          <w:bCs/>
        </w:rPr>
      </w:pPr>
    </w:p>
    <w:p w:rsidRPr="00AC2F0D" w:rsidR="00AC2F0D" w:rsidP="00AC2F0D" w:rsidRDefault="00AC2F0D" w14:paraId="404A3C8C" w14:textId="5BCE2F4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523</w:t>
      </w:r>
    </w:p>
    <w:p w:rsidR="00AC2F0D" w:rsidP="00AC2F0D" w:rsidRDefault="00AC2F0D" w14:paraId="01FE614E" w14:textId="77777777">
      <w:pPr>
        <w:pStyle w:val="Geenafstand"/>
      </w:pPr>
    </w:p>
    <w:p w:rsidRPr="002377DC" w:rsidR="00AC2F0D" w:rsidP="00AC2F0D" w:rsidRDefault="00AC2F0D" w14:paraId="16E7AE00" w14:textId="77777777">
      <w:pPr>
        <w:pStyle w:val="Geenafstand"/>
        <w:rPr>
          <w:rFonts w:ascii="Verdana" w:hAnsi="Verdana"/>
          <w:b/>
          <w:bCs/>
          <w:sz w:val="18"/>
          <w:szCs w:val="18"/>
        </w:rPr>
      </w:pPr>
      <w:r w:rsidRPr="002377DC">
        <w:rPr>
          <w:rFonts w:ascii="Verdana" w:hAnsi="Verdana"/>
          <w:b/>
          <w:bCs/>
          <w:sz w:val="18"/>
          <w:szCs w:val="18"/>
        </w:rPr>
        <w:t>Vraag 1</w:t>
      </w:r>
    </w:p>
    <w:p w:rsidR="00AC2F0D" w:rsidP="00AC2F0D" w:rsidRDefault="00AC2F0D" w14:paraId="510B067A" w14:textId="77777777">
      <w:pPr>
        <w:pStyle w:val="Geenafstand"/>
        <w:rPr>
          <w:rFonts w:ascii="Verdana" w:hAnsi="Verdana"/>
          <w:b/>
          <w:bCs/>
          <w:sz w:val="18"/>
          <w:szCs w:val="18"/>
        </w:rPr>
      </w:pPr>
      <w:r w:rsidRPr="002377DC">
        <w:rPr>
          <w:rFonts w:ascii="Verdana" w:hAnsi="Verdana"/>
          <w:b/>
          <w:bCs/>
          <w:sz w:val="18"/>
          <w:szCs w:val="18"/>
        </w:rPr>
        <w:t>Bent u bekend met het artikel 'Proef met betere rechtsbijstand in jeugdzorg werkt averechts: vertrouwde advocaat uit beeld' van 9 juni 2023 in het Algemeen Dagblad? Zo nee, kunt u dit lezen?</w:t>
      </w:r>
    </w:p>
    <w:p w:rsidR="00AC2F0D" w:rsidP="00AC2F0D" w:rsidRDefault="00AC2F0D" w14:paraId="2F0443F3" w14:textId="77777777">
      <w:pPr>
        <w:pStyle w:val="Geenafstand"/>
        <w:rPr>
          <w:rFonts w:ascii="Verdana" w:hAnsi="Verdana"/>
          <w:b/>
          <w:bCs/>
          <w:sz w:val="18"/>
          <w:szCs w:val="18"/>
        </w:rPr>
      </w:pPr>
    </w:p>
    <w:p w:rsidRPr="002377DC" w:rsidR="00AC2F0D" w:rsidP="00AC2F0D" w:rsidRDefault="00AC2F0D" w14:paraId="51AF7BA5" w14:textId="77777777">
      <w:pPr>
        <w:pStyle w:val="Geenafstand"/>
        <w:rPr>
          <w:rFonts w:ascii="Verdana" w:hAnsi="Verdana"/>
          <w:b/>
          <w:bCs/>
          <w:sz w:val="18"/>
          <w:szCs w:val="18"/>
        </w:rPr>
      </w:pPr>
      <w:r w:rsidRPr="002377DC">
        <w:rPr>
          <w:rFonts w:ascii="Verdana" w:hAnsi="Verdana"/>
          <w:b/>
          <w:bCs/>
          <w:sz w:val="18"/>
          <w:szCs w:val="18"/>
        </w:rPr>
        <w:t>Antwoord op vraag 1</w:t>
      </w:r>
    </w:p>
    <w:p w:rsidRPr="002B5391" w:rsidR="00AC2F0D" w:rsidP="00AC2F0D" w:rsidRDefault="00AC2F0D" w14:paraId="542755E3" w14:textId="77777777">
      <w:r w:rsidRPr="002B5391">
        <w:t>Ja.</w:t>
      </w:r>
      <w:r w:rsidRPr="002B5391">
        <w:br/>
        <w:t> </w:t>
      </w:r>
    </w:p>
    <w:p w:rsidRPr="002377DC" w:rsidR="00AC2F0D" w:rsidP="00AC2F0D" w:rsidRDefault="00AC2F0D" w14:paraId="0416C35B" w14:textId="77777777">
      <w:pPr>
        <w:pStyle w:val="Geenafstand"/>
        <w:rPr>
          <w:rFonts w:ascii="Verdana" w:hAnsi="Verdana"/>
          <w:b/>
          <w:bCs/>
          <w:sz w:val="18"/>
          <w:szCs w:val="18"/>
        </w:rPr>
      </w:pPr>
      <w:r w:rsidRPr="002377DC">
        <w:rPr>
          <w:rFonts w:ascii="Verdana" w:hAnsi="Verdana"/>
          <w:b/>
          <w:bCs/>
          <w:sz w:val="18"/>
          <w:szCs w:val="18"/>
        </w:rPr>
        <w:t>Vraag 2</w:t>
      </w:r>
    </w:p>
    <w:p w:rsidR="00AC2F0D" w:rsidP="00AC2F0D" w:rsidRDefault="00AC2F0D" w14:paraId="78511E05" w14:textId="77777777">
      <w:pPr>
        <w:pStyle w:val="Geenafstand"/>
        <w:rPr>
          <w:rFonts w:ascii="Verdana" w:hAnsi="Verdana"/>
          <w:sz w:val="18"/>
          <w:szCs w:val="18"/>
        </w:rPr>
      </w:pPr>
      <w:r w:rsidRPr="002377DC">
        <w:rPr>
          <w:rFonts w:ascii="Verdana" w:hAnsi="Verdana"/>
          <w:b/>
          <w:bCs/>
          <w:sz w:val="18"/>
          <w:szCs w:val="18"/>
        </w:rPr>
        <w:t>Kunt u de Kamer nogmaals kort uitleggen wat het beoogde doel is van de pilot kosteloze rechtsbijstand voor ouders bij (spoed)uithuisplaatsingen en gezagsbeëindigingen en hoe de ‘verbeterde rechtsbescherming’ daarin concreet wordt gemeten?</w:t>
      </w:r>
      <w:r w:rsidRPr="002377DC">
        <w:rPr>
          <w:rFonts w:ascii="Verdana" w:hAnsi="Verdana"/>
          <w:sz w:val="18"/>
          <w:szCs w:val="18"/>
        </w:rPr>
        <w:br/>
      </w:r>
    </w:p>
    <w:p w:rsidRPr="00BA3E1C" w:rsidR="00AC2F0D" w:rsidP="00AC2F0D" w:rsidRDefault="00AC2F0D" w14:paraId="5AF9AD36" w14:textId="77777777">
      <w:pPr>
        <w:pStyle w:val="Geenafstand"/>
        <w:rPr>
          <w:rFonts w:ascii="Verdana" w:hAnsi="Verdana"/>
          <w:b/>
          <w:bCs/>
          <w:sz w:val="18"/>
          <w:szCs w:val="18"/>
        </w:rPr>
      </w:pPr>
      <w:r w:rsidRPr="00BA3E1C">
        <w:rPr>
          <w:rFonts w:ascii="Verdana" w:hAnsi="Verdana"/>
          <w:b/>
          <w:bCs/>
          <w:sz w:val="18"/>
          <w:szCs w:val="18"/>
        </w:rPr>
        <w:t>Antwoord op vraag 2</w:t>
      </w:r>
    </w:p>
    <w:p w:rsidRPr="00BA3E1C" w:rsidR="00AC2F0D" w:rsidP="00AC2F0D" w:rsidRDefault="00AC2F0D" w14:paraId="3776D326" w14:textId="77777777">
      <w:pPr>
        <w:pStyle w:val="Geenafstand"/>
        <w:rPr>
          <w:rFonts w:ascii="Verdana" w:hAnsi="Verdana"/>
          <w:sz w:val="18"/>
          <w:szCs w:val="18"/>
        </w:rPr>
      </w:pPr>
      <w:r w:rsidRPr="00BA3E1C">
        <w:rPr>
          <w:rFonts w:ascii="Verdana" w:hAnsi="Verdana"/>
          <w:sz w:val="18"/>
          <w:szCs w:val="18"/>
        </w:rPr>
        <w:t>Het beoogde doel van de pilot was om te onderzoeken in hoeverre kosteloze rechtsbijstand van een advocaat ouders de benodigde juridische ondersteuning en rechtsbescherming biedt en met welke kosten, uitvoeringslasten en neveneffecten dit gepaard gaat. Uit de evaluatie van Pro Facto blijkt dat rechtsbijstand meerwaarde heeft vóór, tijdens en na de zitting bij de kinderrechter. Voorafgaand aan de zitting zijn ouders dankzij de advocaat beter geïnformeerd en weten zij duidelijker wat hen te wachten staat. Tijdens de zitting zorgt rechtsbijstand ervoor dat de standpunten en belangen van ouders duidelijker worden verwoord. Met de ondersteuning van een advocaat hebben ouders een evenwichtiger positie ten opzichte van de RvdK of GI en ze voelen zich beter gehoord en hun zienswijze bij instanties verwoord. Het draagt daardoor bij aan een meer gelijkwaardige positie op zitting. Na afloop van de zitting heeft rechtsbijstand waarde omdat de advocaat de uitspraak van de kinderrechter kan uitleggen en ouders kan informeren en adviseren over mogelijke vervolgstappen. Hierdoor draagt rechtsbijstand in belangrijke mate bij aan procedurele rechtvaardigheid.</w:t>
      </w:r>
      <w:r w:rsidRPr="00BA3E1C">
        <w:rPr>
          <w:rStyle w:val="Voetnootmarkering"/>
          <w:rFonts w:ascii="Verdana" w:hAnsi="Verdana"/>
          <w:sz w:val="18"/>
          <w:szCs w:val="18"/>
        </w:rPr>
        <w:footnoteReference w:id="1"/>
      </w:r>
      <w:r w:rsidRPr="00BA3E1C">
        <w:rPr>
          <w:rFonts w:ascii="Verdana" w:hAnsi="Verdana"/>
          <w:sz w:val="18"/>
          <w:szCs w:val="18"/>
        </w:rPr>
        <w:t xml:space="preserve"> </w:t>
      </w:r>
    </w:p>
    <w:p w:rsidRPr="00BA3E1C" w:rsidR="00AC2F0D" w:rsidP="00AC2F0D" w:rsidRDefault="00AC2F0D" w14:paraId="648F2D2C" w14:textId="77777777">
      <w:pPr>
        <w:pStyle w:val="Geenafstand"/>
        <w:rPr>
          <w:rFonts w:ascii="Verdana" w:hAnsi="Verdana"/>
          <w:sz w:val="18"/>
          <w:szCs w:val="18"/>
        </w:rPr>
      </w:pPr>
    </w:p>
    <w:p w:rsidRPr="00BA3E1C" w:rsidR="00AC2F0D" w:rsidP="00AC2F0D" w:rsidRDefault="00AC2F0D" w14:paraId="63C4DF0D" w14:textId="77777777">
      <w:pPr>
        <w:pStyle w:val="Geenafstand"/>
        <w:rPr>
          <w:rFonts w:ascii="Verdana" w:hAnsi="Verdana"/>
          <w:b/>
          <w:bCs/>
          <w:sz w:val="18"/>
          <w:szCs w:val="18"/>
        </w:rPr>
      </w:pPr>
      <w:r w:rsidRPr="00BA3E1C">
        <w:rPr>
          <w:rFonts w:ascii="Verdana" w:hAnsi="Verdana"/>
          <w:b/>
          <w:bCs/>
          <w:sz w:val="18"/>
          <w:szCs w:val="18"/>
        </w:rPr>
        <w:t>Vraag 3</w:t>
      </w:r>
    </w:p>
    <w:p w:rsidRPr="00BA3E1C" w:rsidR="00AC2F0D" w:rsidP="00AC2F0D" w:rsidRDefault="00AC2F0D" w14:paraId="12ADEF69" w14:textId="77777777">
      <w:pPr>
        <w:pStyle w:val="Geenafstand"/>
        <w:rPr>
          <w:rFonts w:ascii="Verdana" w:hAnsi="Verdana"/>
          <w:b/>
          <w:bCs/>
          <w:sz w:val="18"/>
          <w:szCs w:val="18"/>
        </w:rPr>
      </w:pPr>
      <w:r w:rsidRPr="00BA3E1C">
        <w:rPr>
          <w:rFonts w:ascii="Verdana" w:hAnsi="Verdana"/>
          <w:b/>
          <w:bCs/>
          <w:sz w:val="18"/>
          <w:szCs w:val="18"/>
        </w:rPr>
        <w:t>Kunt u leggen hoe de pilot moet worden uitgevoerd/toegepast?</w:t>
      </w:r>
    </w:p>
    <w:p w:rsidR="00AC2F0D" w:rsidP="00AC2F0D" w:rsidRDefault="00AC2F0D" w14:paraId="35C64206" w14:textId="77777777"/>
    <w:p w:rsidR="00AC2F0D" w:rsidP="00AC2F0D" w:rsidRDefault="00AC2F0D" w14:paraId="11DFA079" w14:textId="77777777"/>
    <w:p w:rsidR="00AC2F0D" w:rsidP="00AC2F0D" w:rsidRDefault="00AC2F0D" w14:paraId="4B1BEF97" w14:textId="77777777"/>
    <w:p w:rsidR="00AC2F0D" w:rsidP="00AC2F0D" w:rsidRDefault="00AC2F0D" w14:paraId="09C33F16" w14:textId="77777777"/>
    <w:p w:rsidR="00AC2F0D" w:rsidP="00AC2F0D" w:rsidRDefault="00AC2F0D" w14:paraId="2257F08E" w14:textId="77777777"/>
    <w:p w:rsidR="00AC2F0D" w:rsidP="00AC2F0D" w:rsidRDefault="00AC2F0D" w14:paraId="22B44EF4" w14:textId="77777777"/>
    <w:p w:rsidR="00AC2F0D" w:rsidP="00AC2F0D" w:rsidRDefault="00AC2F0D" w14:paraId="7A45B889" w14:textId="77777777"/>
    <w:p w:rsidR="00AC2F0D" w:rsidP="00AC2F0D" w:rsidRDefault="00AC2F0D" w14:paraId="5FC54E10" w14:textId="77777777"/>
    <w:p w:rsidRPr="00BA3E1C" w:rsidR="00AC2F0D" w:rsidP="00AC2F0D" w:rsidRDefault="00AC2F0D" w14:paraId="2F50A40A" w14:textId="77777777"/>
    <w:p w:rsidRPr="00BA3E1C" w:rsidR="00AC2F0D" w:rsidP="00AC2F0D" w:rsidRDefault="00AC2F0D" w14:paraId="43B1E082" w14:textId="77777777">
      <w:pPr>
        <w:rPr>
          <w:b/>
          <w:bCs/>
        </w:rPr>
      </w:pPr>
      <w:r w:rsidRPr="00BA3E1C">
        <w:rPr>
          <w:b/>
          <w:bCs/>
        </w:rPr>
        <w:t>Antwoord op vraag 3</w:t>
      </w:r>
    </w:p>
    <w:p w:rsidRPr="00BA3E1C" w:rsidR="00AC2F0D" w:rsidP="00AC2F0D" w:rsidRDefault="00AC2F0D" w14:paraId="19FEC301" w14:textId="77777777">
      <w:r w:rsidRPr="00BA3E1C">
        <w:t xml:space="preserve">Bij de start van de pilot is met de rechtspraak, advocatuur, Gecertificeerde Instellingen (GI), Raad voor de Kinderbescherming (RvdK) en de Raad voor Rechtsbijstand een werkproces opgesteld rond gegevensuitwisseling. Dat werkproces bevat twaalf stappen: vanaf dat de RvdK of een GI een verzoekschrift indient tot het opvragen van de stukken door de advocaat die is toegewezen. Als ouders een voorkeursadvocaat hebben, wordt dit opgenomen op het bijzonderhedenformulier van de RvdK of de GI. De griffie van de rechtbank controleert of de voorkeursadvocaat staat opgenomen op de verwijzingslijsten van de Raad voor Rechtsbijstand (en daarmee voldoet aan de specialisatie vereisten) en of de advocaat de ouder wil bijstaan. Als de ouder geen voorkeursadvocaat heeft, wordt ‘willekeurig’ bij toerbeurt een advocaat toegewezen op basis van de actuele verwijzingslijsten met daarop de namen van advocaten met de specialisaties civiel jeugdrecht en/of personen- en familierecht. De advocaat neemt vervolgens contact op met de ouder om te vragen of hij/zij de ouder rechtsbijstand mag geven. Nadat de ouder aan de advocaat heeft aangegeven bijstand te willen, deelt de rechtbank het dossier met de advocaat.  </w:t>
      </w:r>
    </w:p>
    <w:p w:rsidRPr="00BA3E1C" w:rsidR="00AC2F0D" w:rsidP="00AC2F0D" w:rsidRDefault="00AC2F0D" w14:paraId="5D8BC6CB" w14:textId="77777777"/>
    <w:p w:rsidRPr="00BA3E1C" w:rsidR="00AC2F0D" w:rsidP="00AC2F0D" w:rsidRDefault="00AC2F0D" w14:paraId="565633E2" w14:textId="77777777">
      <w:pPr>
        <w:pStyle w:val="Standaardvet"/>
      </w:pPr>
      <w:r w:rsidRPr="00BA3E1C">
        <w:t>Vraag 4</w:t>
      </w:r>
    </w:p>
    <w:p w:rsidRPr="00BA3E1C" w:rsidR="00AC2F0D" w:rsidP="00AC2F0D" w:rsidRDefault="00AC2F0D" w14:paraId="441152A6" w14:textId="77777777">
      <w:pPr>
        <w:pStyle w:val="Standaardvet"/>
      </w:pPr>
      <w:r w:rsidRPr="00BA3E1C">
        <w:t>Klopt het dat rechtbanken in het kader van de pilot zelf een advocaat aanwijzen voor ouders “die zo snel mogelijk contact opneemt”? Zo ja, hoe verhoudt dit zich tot het recht op vrije advocaatkeuze?</w:t>
      </w:r>
    </w:p>
    <w:p w:rsidRPr="00BA3E1C" w:rsidR="00AC2F0D" w:rsidP="00AC2F0D" w:rsidRDefault="00AC2F0D" w14:paraId="679C7335" w14:textId="77777777"/>
    <w:p w:rsidRPr="00BA3E1C" w:rsidR="00AC2F0D" w:rsidP="00AC2F0D" w:rsidRDefault="00AC2F0D" w14:paraId="77FCAE56" w14:textId="77777777">
      <w:pPr>
        <w:rPr>
          <w:b/>
          <w:bCs/>
        </w:rPr>
      </w:pPr>
      <w:r w:rsidRPr="00BA3E1C">
        <w:rPr>
          <w:b/>
          <w:bCs/>
        </w:rPr>
        <w:t>Antwoord op vraag 4</w:t>
      </w:r>
    </w:p>
    <w:p w:rsidRPr="00BA3E1C" w:rsidR="00AC2F0D" w:rsidP="00AC2F0D" w:rsidRDefault="00AC2F0D" w14:paraId="33B923A3" w14:textId="77777777">
      <w:r w:rsidRPr="00BA3E1C">
        <w:t xml:space="preserve">Ja, tenzij sprake is van een voorkeursadvocaat (zie ook de beantwoording van vraag 3). Met deze werkwijze wordt beoogd dat als de ouder al een (voorkeurs)advocaat heeft, deze ook wordt toegewezen. Bovendien staat het de ouder te allen tijde vrij een toegewezen advocaat op voorhand te weigeren, of de opdracht met de </w:t>
      </w:r>
      <w:r w:rsidRPr="00BA3E1C">
        <w:lastRenderedPageBreak/>
        <w:t xml:space="preserve">advocaat te beëindigen, om zelf een andere advocaat voor te dragen (die wel moet voldoen aan de specialisatie vereisten). </w:t>
      </w:r>
    </w:p>
    <w:p w:rsidRPr="00BA3E1C" w:rsidR="00AC2F0D" w:rsidP="00AC2F0D" w:rsidRDefault="00AC2F0D" w14:paraId="6098EA92" w14:textId="77777777"/>
    <w:p w:rsidRPr="00BA3E1C" w:rsidR="00AC2F0D" w:rsidP="00AC2F0D" w:rsidRDefault="00AC2F0D" w14:paraId="656BD261" w14:textId="77777777">
      <w:pPr>
        <w:pStyle w:val="Standaardvet"/>
      </w:pPr>
      <w:r w:rsidRPr="00BA3E1C">
        <w:t>Vraag 5</w:t>
      </w:r>
    </w:p>
    <w:p w:rsidRPr="00BA3E1C" w:rsidR="00AC2F0D" w:rsidP="00AC2F0D" w:rsidRDefault="00AC2F0D" w14:paraId="7472D04A" w14:textId="77777777">
      <w:pPr>
        <w:pStyle w:val="Standaardvet"/>
      </w:pPr>
      <w:r w:rsidRPr="00BA3E1C">
        <w:t>Hoe is geborgd dat de pilot niet leidt tot verdringing van reeds betrokken of door ouders gekozen advocaten? Welke instructies zijn hierover aan de rechtbanken verstrekt? Kunt u deze instructies delen met de Kamer?</w:t>
      </w:r>
    </w:p>
    <w:p w:rsidRPr="00BA3E1C" w:rsidR="00AC2F0D" w:rsidP="00AC2F0D" w:rsidRDefault="00AC2F0D" w14:paraId="73ADAD27" w14:textId="77777777">
      <w:pPr>
        <w:pStyle w:val="Geenafstand"/>
        <w:rPr>
          <w:rFonts w:ascii="Verdana" w:hAnsi="Verdana"/>
          <w:sz w:val="18"/>
          <w:szCs w:val="18"/>
        </w:rPr>
      </w:pPr>
    </w:p>
    <w:p w:rsidRPr="00BA3E1C" w:rsidR="00AC2F0D" w:rsidP="00AC2F0D" w:rsidRDefault="00AC2F0D" w14:paraId="68D89E30" w14:textId="77777777">
      <w:pPr>
        <w:pStyle w:val="Geenafstand"/>
        <w:rPr>
          <w:rFonts w:ascii="Verdana" w:hAnsi="Verdana"/>
          <w:b/>
          <w:bCs/>
          <w:sz w:val="18"/>
          <w:szCs w:val="18"/>
        </w:rPr>
      </w:pPr>
      <w:r w:rsidRPr="00BA3E1C">
        <w:rPr>
          <w:rFonts w:ascii="Verdana" w:hAnsi="Verdana"/>
          <w:b/>
          <w:bCs/>
          <w:sz w:val="18"/>
          <w:szCs w:val="18"/>
        </w:rPr>
        <w:t>Antwoord op vraag 5</w:t>
      </w:r>
    </w:p>
    <w:p w:rsidRPr="00BA3E1C" w:rsidR="00AC2F0D" w:rsidP="00AC2F0D" w:rsidRDefault="00AC2F0D" w14:paraId="59397C5D" w14:textId="77777777">
      <w:pPr>
        <w:pStyle w:val="Geenafstand"/>
        <w:rPr>
          <w:rFonts w:ascii="Verdana" w:hAnsi="Verdana"/>
          <w:sz w:val="18"/>
          <w:szCs w:val="18"/>
        </w:rPr>
      </w:pPr>
      <w:r w:rsidRPr="00BA3E1C">
        <w:rPr>
          <w:rFonts w:ascii="Verdana" w:hAnsi="Verdana"/>
          <w:sz w:val="18"/>
          <w:szCs w:val="18"/>
        </w:rPr>
        <w:t xml:space="preserve">Zie de beantwoording van vraag 3 en 4. </w:t>
      </w:r>
    </w:p>
    <w:p w:rsidRPr="00BA3E1C" w:rsidR="00AC2F0D" w:rsidP="00AC2F0D" w:rsidRDefault="00AC2F0D" w14:paraId="0D64EF54" w14:textId="77777777">
      <w:pPr>
        <w:pStyle w:val="Geenafstand"/>
        <w:rPr>
          <w:rFonts w:ascii="Verdana" w:hAnsi="Verdana"/>
          <w:sz w:val="18"/>
          <w:szCs w:val="18"/>
        </w:rPr>
      </w:pPr>
      <w:r w:rsidRPr="00BA3E1C">
        <w:rPr>
          <w:rFonts w:ascii="Verdana" w:hAnsi="Verdana"/>
          <w:sz w:val="18"/>
          <w:szCs w:val="18"/>
        </w:rPr>
        <w:t xml:space="preserve">Het werkproces rond gegevensuitwisseling is als bijlage bij de beantwoording bijgevoegd. </w:t>
      </w:r>
    </w:p>
    <w:p w:rsidRPr="00BA3E1C" w:rsidR="00AC2F0D" w:rsidP="00AC2F0D" w:rsidRDefault="00AC2F0D" w14:paraId="743E206F" w14:textId="77777777">
      <w:pPr>
        <w:pStyle w:val="Geenafstand"/>
        <w:rPr>
          <w:rFonts w:ascii="Verdana" w:hAnsi="Verdana"/>
          <w:sz w:val="18"/>
          <w:szCs w:val="18"/>
        </w:rPr>
      </w:pPr>
      <w:r w:rsidRPr="00BA3E1C">
        <w:rPr>
          <w:rFonts w:ascii="Verdana" w:hAnsi="Verdana"/>
          <w:sz w:val="18"/>
          <w:szCs w:val="18"/>
        </w:rPr>
        <w:t> </w:t>
      </w:r>
    </w:p>
    <w:p w:rsidRPr="00BA3E1C" w:rsidR="00AC2F0D" w:rsidP="00AC2F0D" w:rsidRDefault="00AC2F0D" w14:paraId="0E6F4800" w14:textId="77777777">
      <w:pPr>
        <w:pStyle w:val="Standaardvet"/>
      </w:pPr>
      <w:r w:rsidRPr="00BA3E1C">
        <w:t>Vraag 6</w:t>
      </w:r>
    </w:p>
    <w:p w:rsidRPr="00BA3E1C" w:rsidR="00AC2F0D" w:rsidP="00AC2F0D" w:rsidRDefault="00AC2F0D" w14:paraId="5E29DD46" w14:textId="77777777">
      <w:pPr>
        <w:pStyle w:val="Standaardvet"/>
      </w:pPr>
      <w:r w:rsidRPr="00BA3E1C">
        <w:t>Herkent u de signalen dat ouders zich overvallen voelen door een aangewezen advocaat en ervaren dat hun voorkeursadvocaat buitenspel komt te staan? Wat is daarop uw reactie?</w:t>
      </w:r>
    </w:p>
    <w:p w:rsidRPr="00BA3E1C" w:rsidR="00AC2F0D" w:rsidP="00AC2F0D" w:rsidRDefault="00AC2F0D" w14:paraId="071AA5E4" w14:textId="77777777"/>
    <w:p w:rsidR="00AC2F0D" w:rsidP="00AC2F0D" w:rsidRDefault="00AC2F0D" w14:paraId="245ADF0A" w14:textId="77777777">
      <w:pPr>
        <w:rPr>
          <w:b/>
          <w:bCs/>
        </w:rPr>
      </w:pPr>
    </w:p>
    <w:p w:rsidR="00AC2F0D" w:rsidP="00AC2F0D" w:rsidRDefault="00AC2F0D" w14:paraId="4D2B59D9" w14:textId="77777777">
      <w:pPr>
        <w:rPr>
          <w:b/>
          <w:bCs/>
        </w:rPr>
      </w:pPr>
    </w:p>
    <w:p w:rsidR="00AC2F0D" w:rsidP="00AC2F0D" w:rsidRDefault="00AC2F0D" w14:paraId="1322C429" w14:textId="77777777">
      <w:pPr>
        <w:rPr>
          <w:b/>
          <w:bCs/>
        </w:rPr>
      </w:pPr>
    </w:p>
    <w:p w:rsidRPr="00BA3E1C" w:rsidR="00AC2F0D" w:rsidP="00AC2F0D" w:rsidRDefault="00AC2F0D" w14:paraId="37CC02B5" w14:textId="77777777">
      <w:pPr>
        <w:rPr>
          <w:b/>
          <w:bCs/>
        </w:rPr>
      </w:pPr>
      <w:r w:rsidRPr="00BA3E1C">
        <w:rPr>
          <w:b/>
          <w:bCs/>
        </w:rPr>
        <w:t>Antwoord op vraag 6</w:t>
      </w:r>
    </w:p>
    <w:p w:rsidRPr="00BA3E1C" w:rsidR="00AC2F0D" w:rsidP="00AC2F0D" w:rsidRDefault="00AC2F0D" w14:paraId="28909ADE" w14:textId="77777777">
      <w:r w:rsidRPr="00BA3E1C">
        <w:t xml:space="preserve">Dit signaal hebben mr. Krol en mr. Korver met mij gedeeld op 26 november (zie beantwoording vraag 21). Naar aanleiding hiervan gaan we in gesprek met de rechtspraak, Jeugdzorg Nederland (voor de GI’s) en de RvdK om zorg te dragen dat beter geborgd wordt dat de voorkeursadvocaat van ouders wordt doorgegeven aan de griffie van de rechtbanken. </w:t>
      </w:r>
    </w:p>
    <w:p w:rsidRPr="00BA3E1C" w:rsidR="00AC2F0D" w:rsidP="00AC2F0D" w:rsidRDefault="00AC2F0D" w14:paraId="4E920A91" w14:textId="77777777"/>
    <w:p w:rsidRPr="00BA3E1C" w:rsidR="00AC2F0D" w:rsidP="00AC2F0D" w:rsidRDefault="00AC2F0D" w14:paraId="53AC474C" w14:textId="77777777">
      <w:pPr>
        <w:pStyle w:val="Standaardvet"/>
      </w:pPr>
      <w:r w:rsidRPr="00BA3E1C">
        <w:t>Vraag 7</w:t>
      </w:r>
    </w:p>
    <w:p w:rsidRPr="00BA3E1C" w:rsidR="00AC2F0D" w:rsidP="00AC2F0D" w:rsidRDefault="00AC2F0D" w14:paraId="13381AA9" w14:textId="77777777">
      <w:pPr>
        <w:pStyle w:val="Standaardvet"/>
      </w:pPr>
      <w:r w:rsidRPr="00BA3E1C">
        <w:t>Welke waarborgen bestaan er dat — zodra een ouder een voorkeursadvocaat meldt — de rechtbank die keuze honoreert, ook binnen de pilot?</w:t>
      </w:r>
    </w:p>
    <w:p w:rsidRPr="00BA3E1C" w:rsidR="00AC2F0D" w:rsidP="00AC2F0D" w:rsidRDefault="00AC2F0D" w14:paraId="6A637605" w14:textId="77777777">
      <w:pPr>
        <w:rPr>
          <w:b/>
          <w:bCs/>
        </w:rPr>
      </w:pPr>
      <w:r w:rsidRPr="00BA3E1C">
        <w:rPr>
          <w:b/>
          <w:bCs/>
        </w:rPr>
        <w:t>Antwoord op vraag 7</w:t>
      </w:r>
    </w:p>
    <w:p w:rsidRPr="00BA3E1C" w:rsidR="00AC2F0D" w:rsidP="00AC2F0D" w:rsidRDefault="00AC2F0D" w14:paraId="04B3999A" w14:textId="77777777">
      <w:r w:rsidRPr="00BA3E1C">
        <w:t xml:space="preserve">Zie de beantwoording van vraag 3 en 4. </w:t>
      </w:r>
    </w:p>
    <w:p w:rsidRPr="00BA3E1C" w:rsidR="00AC2F0D" w:rsidP="00AC2F0D" w:rsidRDefault="00AC2F0D" w14:paraId="79185F1E" w14:textId="77777777">
      <w:pPr>
        <w:ind w:left="720"/>
      </w:pPr>
    </w:p>
    <w:p w:rsidRPr="00BA3E1C" w:rsidR="00AC2F0D" w:rsidP="00AC2F0D" w:rsidRDefault="00AC2F0D" w14:paraId="3705E840" w14:textId="77777777">
      <w:pPr>
        <w:pStyle w:val="Standaardvet"/>
      </w:pPr>
      <w:r w:rsidRPr="00BA3E1C">
        <w:t>Vraag 8</w:t>
      </w:r>
    </w:p>
    <w:p w:rsidRPr="00BA3E1C" w:rsidR="00AC2F0D" w:rsidP="00AC2F0D" w:rsidRDefault="00AC2F0D" w14:paraId="78ABBDE2" w14:textId="77777777">
      <w:pPr>
        <w:pStyle w:val="Standaardvet"/>
      </w:pPr>
      <w:r w:rsidRPr="00BA3E1C">
        <w:t xml:space="preserve">Kan het zijn dat de uitvoering van de pilot, zoals wordt gemeld, in de verschillende arrondissementen anders of verschillend geïnterpreteerd of </w:t>
      </w:r>
      <w:r w:rsidRPr="00BA3E1C">
        <w:lastRenderedPageBreak/>
        <w:t>uitgevoerd worden? Zo ja, kunt u per arrondissement de werkwijze schetsen en verschillen duiden? Kunt u de Kamer hier een overzichtstabel van toesturen?</w:t>
      </w:r>
      <w:r w:rsidRPr="00BA3E1C">
        <w:br/>
      </w:r>
    </w:p>
    <w:p w:rsidRPr="00BA3E1C" w:rsidR="00AC2F0D" w:rsidP="00AC2F0D" w:rsidRDefault="00AC2F0D" w14:paraId="6FA070BF" w14:textId="77777777">
      <w:pPr>
        <w:rPr>
          <w:b/>
          <w:bCs/>
        </w:rPr>
      </w:pPr>
      <w:r w:rsidRPr="00BA3E1C">
        <w:rPr>
          <w:b/>
          <w:bCs/>
        </w:rPr>
        <w:t>Antwoord op vraag 8</w:t>
      </w:r>
    </w:p>
    <w:p w:rsidRPr="00BA3E1C" w:rsidR="00AC2F0D" w:rsidP="00AC2F0D" w:rsidRDefault="00AC2F0D" w14:paraId="79125415" w14:textId="77777777">
      <w:pPr>
        <w:pStyle w:val="Geenafstand"/>
        <w:rPr>
          <w:rFonts w:ascii="Verdana" w:hAnsi="Verdana"/>
          <w:sz w:val="18"/>
          <w:szCs w:val="18"/>
        </w:rPr>
      </w:pPr>
      <w:r w:rsidRPr="00BA3E1C">
        <w:rPr>
          <w:rFonts w:ascii="Verdana" w:hAnsi="Verdana"/>
          <w:sz w:val="18"/>
          <w:szCs w:val="18"/>
        </w:rPr>
        <w:t xml:space="preserve">Ja, dat kan. Uit de eindevaluatie van de regeling blijkt dat de pilot grotendeels wordt uitgevoerd zoals beoogd, maar dat er in de praktijk ook verschillen bestaan tussen arrondissementen in de wijze waarop de werkwijze wordt toegepast. Voor de rechtspraak is uniformiteit het uitgangspunt, maar lokale verschillen in de administratieve werkprocessen die onder de landelijke kaders liggen zijn niet uit te sluiten.  </w:t>
      </w:r>
    </w:p>
    <w:p w:rsidRPr="00BA3E1C" w:rsidR="00AC2F0D" w:rsidP="00AC2F0D" w:rsidRDefault="00AC2F0D" w14:paraId="4F309DD8" w14:textId="77777777">
      <w:pPr>
        <w:pStyle w:val="Geenafstand"/>
        <w:rPr>
          <w:rFonts w:ascii="Verdana" w:hAnsi="Verdana"/>
          <w:sz w:val="18"/>
          <w:szCs w:val="18"/>
        </w:rPr>
      </w:pPr>
      <w:r w:rsidRPr="00BA3E1C">
        <w:rPr>
          <w:rFonts w:ascii="Verdana" w:hAnsi="Verdana"/>
          <w:sz w:val="18"/>
          <w:szCs w:val="18"/>
        </w:rPr>
        <w:t xml:space="preserve">Er is geen gedetailleerd inzicht beschikbaar in de uitvoering per afzonderlijk arrondissement. Daardoor kan ik uw Kamer geen overzichtstabel per arrondissement toesturen. </w:t>
      </w:r>
    </w:p>
    <w:p w:rsidRPr="00BA3E1C" w:rsidR="00AC2F0D" w:rsidP="00AC2F0D" w:rsidRDefault="00AC2F0D" w14:paraId="172436D2" w14:textId="77777777">
      <w:pPr>
        <w:pStyle w:val="Geenafstand"/>
      </w:pPr>
    </w:p>
    <w:p w:rsidRPr="00BA3E1C" w:rsidR="00AC2F0D" w:rsidP="00AC2F0D" w:rsidRDefault="00AC2F0D" w14:paraId="6357D77A" w14:textId="77777777">
      <w:pPr>
        <w:pStyle w:val="Standaardvet"/>
      </w:pPr>
      <w:r w:rsidRPr="00BA3E1C">
        <w:t>Vraag 9</w:t>
      </w:r>
    </w:p>
    <w:p w:rsidRPr="00BA3E1C" w:rsidR="00AC2F0D" w:rsidP="00AC2F0D" w:rsidRDefault="00AC2F0D" w14:paraId="3BF23E35" w14:textId="77777777">
      <w:pPr>
        <w:pStyle w:val="Standaardvet"/>
      </w:pPr>
      <w:r w:rsidRPr="00BA3E1C">
        <w:t>Deelt u de mening dat als de arrondissementen de pilot inderdaad verschillend toepassen dat dit impact op heeft op rechtsgelijkheid?</w:t>
      </w:r>
    </w:p>
    <w:p w:rsidRPr="00BA3E1C" w:rsidR="00AC2F0D" w:rsidP="00AC2F0D" w:rsidRDefault="00AC2F0D" w14:paraId="57495DC1" w14:textId="77777777"/>
    <w:p w:rsidRPr="00BA3E1C" w:rsidR="00AC2F0D" w:rsidP="00AC2F0D" w:rsidRDefault="00AC2F0D" w14:paraId="349EA189" w14:textId="77777777">
      <w:pPr>
        <w:rPr>
          <w:b/>
          <w:bCs/>
        </w:rPr>
      </w:pPr>
      <w:r w:rsidRPr="00BA3E1C">
        <w:rPr>
          <w:b/>
          <w:bCs/>
        </w:rPr>
        <w:t>Antwoord op vraag 9</w:t>
      </w:r>
    </w:p>
    <w:p w:rsidRPr="00BA3E1C" w:rsidR="00AC2F0D" w:rsidP="00AC2F0D" w:rsidRDefault="00AC2F0D" w14:paraId="44A7D83D" w14:textId="77777777">
      <w:r w:rsidRPr="00BA3E1C">
        <w:t>Het uitgangspunt van de pilot is dat iedere ouder die hiervoor in aanmerking komt kosteloos wordt bijgestaan door een advocaat. In die zin is er sprake van gelijke toegang tot rechtsbijstand. Dat arrondissementen de pilot op onderdelen verschillend uitvoeren, betekent niet automatisch dat ouders ongelijk worden behandeld of dat hun rechtspositie verschilt.</w:t>
      </w:r>
      <w:r w:rsidRPr="00BA3E1C">
        <w:br/>
      </w:r>
    </w:p>
    <w:p w:rsidRPr="00BA3E1C" w:rsidR="00AC2F0D" w:rsidP="00AC2F0D" w:rsidRDefault="00AC2F0D" w14:paraId="761F8355" w14:textId="77777777">
      <w:pPr>
        <w:pStyle w:val="Standaardvet"/>
      </w:pPr>
      <w:r w:rsidRPr="00BA3E1C">
        <w:t>Vraag 10</w:t>
      </w:r>
    </w:p>
    <w:p w:rsidRPr="00BA3E1C" w:rsidR="00AC2F0D" w:rsidP="00AC2F0D" w:rsidRDefault="00AC2F0D" w14:paraId="31FE58A7" w14:textId="77777777">
      <w:pPr>
        <w:pStyle w:val="Standaardvet"/>
      </w:pPr>
      <w:r w:rsidRPr="00BA3E1C">
        <w:t>Deelt u de mening dat ouders zelf capabel genoeg zijn om een keuze te maken voor een advocaat? En deelt u de mening dat ouders eerst zelf akkoord moeten geven voordat de advocaat definitief gekoppeld wordt?</w:t>
      </w:r>
    </w:p>
    <w:p w:rsidRPr="00BA3E1C" w:rsidR="00AC2F0D" w:rsidP="00AC2F0D" w:rsidRDefault="00AC2F0D" w14:paraId="059BD36A" w14:textId="77777777">
      <w:pPr>
        <w:pStyle w:val="Geenafstand"/>
        <w:rPr>
          <w:rFonts w:ascii="Verdana" w:hAnsi="Verdana"/>
          <w:sz w:val="18"/>
          <w:szCs w:val="18"/>
        </w:rPr>
      </w:pPr>
    </w:p>
    <w:p w:rsidR="00AC2F0D" w:rsidP="00AC2F0D" w:rsidRDefault="00AC2F0D" w14:paraId="460A4DB1" w14:textId="77777777">
      <w:pPr>
        <w:pStyle w:val="Geenafstand"/>
        <w:rPr>
          <w:rFonts w:ascii="Verdana" w:hAnsi="Verdana"/>
          <w:b/>
          <w:bCs/>
          <w:sz w:val="18"/>
          <w:szCs w:val="18"/>
        </w:rPr>
      </w:pPr>
    </w:p>
    <w:p w:rsidR="00AC2F0D" w:rsidP="00AC2F0D" w:rsidRDefault="00AC2F0D" w14:paraId="14536462" w14:textId="77777777">
      <w:pPr>
        <w:pStyle w:val="Geenafstand"/>
        <w:rPr>
          <w:rFonts w:ascii="Verdana" w:hAnsi="Verdana"/>
          <w:b/>
          <w:bCs/>
          <w:sz w:val="18"/>
          <w:szCs w:val="18"/>
        </w:rPr>
      </w:pPr>
    </w:p>
    <w:p w:rsidRPr="00BA3E1C" w:rsidR="00AC2F0D" w:rsidP="00AC2F0D" w:rsidRDefault="00AC2F0D" w14:paraId="5E3EB859" w14:textId="77777777">
      <w:pPr>
        <w:pStyle w:val="Geenafstand"/>
        <w:rPr>
          <w:rFonts w:ascii="Verdana" w:hAnsi="Verdana"/>
          <w:b/>
          <w:bCs/>
          <w:sz w:val="18"/>
          <w:szCs w:val="18"/>
        </w:rPr>
      </w:pPr>
      <w:r w:rsidRPr="00BA3E1C">
        <w:rPr>
          <w:rFonts w:ascii="Verdana" w:hAnsi="Verdana"/>
          <w:b/>
          <w:bCs/>
          <w:sz w:val="18"/>
          <w:szCs w:val="18"/>
        </w:rPr>
        <w:t>Antwoord op vraag 10</w:t>
      </w:r>
    </w:p>
    <w:p w:rsidRPr="00BA3E1C" w:rsidR="00AC2F0D" w:rsidP="00AC2F0D" w:rsidRDefault="00AC2F0D" w14:paraId="273329BE" w14:textId="77777777">
      <w:pPr>
        <w:pStyle w:val="Geenafstand"/>
        <w:rPr>
          <w:rFonts w:ascii="Verdana" w:hAnsi="Verdana"/>
          <w:sz w:val="18"/>
          <w:szCs w:val="18"/>
        </w:rPr>
      </w:pPr>
      <w:r w:rsidRPr="00BA3E1C">
        <w:rPr>
          <w:rFonts w:ascii="Verdana" w:hAnsi="Verdana"/>
          <w:sz w:val="18"/>
          <w:szCs w:val="18"/>
        </w:rPr>
        <w:t xml:space="preserve">De werkwijze is dat de griffie een gespecialiseerde advocaat aanwijst, waarmee ouders moeten instemmen, tenzij een voorkeursadvocaat bekend is of alsnog wordt aangedragen. Het in beginsel volledig aan de ouder overlaten om zelf een advocaat te benaderen of te zoeken verdraagt zich niet met het spoedkarakter en de korte termijnen die in procedures van uithuisplaatsing gelden en kan ertoe leiden dat ouders niet tijdig worden bijgestaan door een advocaat. </w:t>
      </w:r>
    </w:p>
    <w:p w:rsidRPr="00BA3E1C" w:rsidR="00AC2F0D" w:rsidP="00AC2F0D" w:rsidRDefault="00AC2F0D" w14:paraId="70D517B7" w14:textId="77777777"/>
    <w:p w:rsidRPr="00BA3E1C" w:rsidR="00AC2F0D" w:rsidP="00AC2F0D" w:rsidRDefault="00AC2F0D" w14:paraId="39FBC270" w14:textId="77777777">
      <w:pPr>
        <w:pStyle w:val="Standaardvet"/>
      </w:pPr>
      <w:r w:rsidRPr="00BA3E1C">
        <w:t>Vraag 11</w:t>
      </w:r>
    </w:p>
    <w:p w:rsidRPr="00BA3E1C" w:rsidR="00AC2F0D" w:rsidP="00AC2F0D" w:rsidRDefault="00AC2F0D" w14:paraId="0A5F1F61" w14:textId="77777777">
      <w:pPr>
        <w:pStyle w:val="Standaardvet"/>
      </w:pPr>
      <w:r w:rsidRPr="00BA3E1C">
        <w:t>Hoe wordt in alle communicatie aan ouders zichtbaar en begrijpelijk gemaakt dat zij zelf een advocaat mogen kiezen en hoe zij dat praktisch regelen binnen de pilot? Kunt u de Kamer inzicht geven in hoe dit nu gecommuniceerd aan ouders?</w:t>
      </w:r>
    </w:p>
    <w:p w:rsidRPr="00BA3E1C" w:rsidR="00AC2F0D" w:rsidP="00AC2F0D" w:rsidRDefault="00AC2F0D" w14:paraId="7E4373CC" w14:textId="77777777">
      <w:pPr>
        <w:pStyle w:val="Geenafstand"/>
        <w:rPr>
          <w:rFonts w:ascii="Verdana" w:hAnsi="Verdana"/>
          <w:b/>
          <w:bCs/>
          <w:sz w:val="18"/>
          <w:szCs w:val="18"/>
        </w:rPr>
      </w:pPr>
      <w:r w:rsidRPr="00BA3E1C">
        <w:rPr>
          <w:rFonts w:ascii="Verdana" w:hAnsi="Verdana"/>
          <w:b/>
          <w:bCs/>
          <w:sz w:val="18"/>
          <w:szCs w:val="18"/>
        </w:rPr>
        <w:lastRenderedPageBreak/>
        <w:t>Antwoord op vraag 11</w:t>
      </w:r>
    </w:p>
    <w:p w:rsidRPr="00BA3E1C" w:rsidR="00AC2F0D" w:rsidP="00AC2F0D" w:rsidRDefault="00AC2F0D" w14:paraId="7CBE55B6" w14:textId="77777777">
      <w:pPr>
        <w:pStyle w:val="Geenafstand"/>
        <w:rPr>
          <w:rFonts w:ascii="Verdana" w:hAnsi="Verdana"/>
          <w:sz w:val="18"/>
          <w:szCs w:val="18"/>
        </w:rPr>
      </w:pPr>
      <w:r w:rsidRPr="00BA3E1C">
        <w:rPr>
          <w:rFonts w:ascii="Verdana" w:hAnsi="Verdana"/>
          <w:sz w:val="18"/>
          <w:szCs w:val="18"/>
        </w:rPr>
        <w:t xml:space="preserve">Voor de RvdK en de GI’s zijn visuals ontwikkeld, die aan ouders overhandigd worden en waarmee ouders geïnformeerd worden over de pilot kosteloze rechtsbijstand. In de visual wordt ook toegelicht dat ouders een eigen advocaat kunnen aandragen. Ook in de brief vanuit de rechtspraak, waarin de ouder wordt opgeroepen voor een zitting, wordt uitgelegd hoe de voorkeursadvocaat van de ouder zich kenbaar kan maken bij de rechtbank. </w:t>
      </w:r>
    </w:p>
    <w:p w:rsidRPr="00BA3E1C" w:rsidR="00AC2F0D" w:rsidP="00AC2F0D" w:rsidRDefault="00AC2F0D" w14:paraId="2CEB2A05" w14:textId="77777777">
      <w:pPr>
        <w:pStyle w:val="Geenafstand"/>
        <w:rPr>
          <w:rFonts w:ascii="Verdana" w:hAnsi="Verdana"/>
          <w:sz w:val="18"/>
          <w:szCs w:val="18"/>
        </w:rPr>
      </w:pPr>
    </w:p>
    <w:p w:rsidRPr="00BA3E1C" w:rsidR="00AC2F0D" w:rsidP="00AC2F0D" w:rsidRDefault="00AC2F0D" w14:paraId="54B7C1E1" w14:textId="77777777">
      <w:pPr>
        <w:pStyle w:val="Standaardvet"/>
      </w:pPr>
      <w:r w:rsidRPr="00BA3E1C">
        <w:t>Vraag 12</w:t>
      </w:r>
    </w:p>
    <w:p w:rsidRPr="00BA3E1C" w:rsidR="00AC2F0D" w:rsidP="00AC2F0D" w:rsidRDefault="00AC2F0D" w14:paraId="2895BA31" w14:textId="77777777">
      <w:pPr>
        <w:pStyle w:val="Standaardvet"/>
      </w:pPr>
      <w:r w:rsidRPr="00BA3E1C">
        <w:t>Hoe waarborgt u dat bij spoed (art. 800 Rv) de aanwijzing/toegang tot eigen advocaat niet illusoir wordt? Welke termijnvereisten en praktische voorzieningen (bijvoorbeeld de piketregeling jeugdrecht) gelden hiervoor?</w:t>
      </w:r>
    </w:p>
    <w:p w:rsidRPr="00BA3E1C" w:rsidR="00AC2F0D" w:rsidP="00AC2F0D" w:rsidRDefault="00AC2F0D" w14:paraId="1314C165" w14:textId="77777777">
      <w:pPr>
        <w:pStyle w:val="Geenafstand"/>
        <w:rPr>
          <w:rFonts w:ascii="Verdana" w:hAnsi="Verdana"/>
          <w:sz w:val="18"/>
          <w:szCs w:val="18"/>
        </w:rPr>
      </w:pPr>
    </w:p>
    <w:p w:rsidRPr="00BA3E1C" w:rsidR="00AC2F0D" w:rsidP="00AC2F0D" w:rsidRDefault="00AC2F0D" w14:paraId="1E4C0022" w14:textId="77777777">
      <w:pPr>
        <w:pStyle w:val="Geenafstand"/>
        <w:rPr>
          <w:rFonts w:ascii="Verdana" w:hAnsi="Verdana"/>
          <w:b/>
          <w:bCs/>
          <w:sz w:val="18"/>
          <w:szCs w:val="18"/>
        </w:rPr>
      </w:pPr>
      <w:r w:rsidRPr="00BA3E1C">
        <w:rPr>
          <w:rFonts w:ascii="Verdana" w:hAnsi="Verdana"/>
          <w:b/>
          <w:bCs/>
          <w:sz w:val="18"/>
          <w:szCs w:val="18"/>
        </w:rPr>
        <w:t>Antwoord op vraag 12</w:t>
      </w:r>
    </w:p>
    <w:p w:rsidRPr="00BA3E1C" w:rsidR="00AC2F0D" w:rsidP="00AC2F0D" w:rsidRDefault="00AC2F0D" w14:paraId="64ADD3EB" w14:textId="77777777">
      <w:pPr>
        <w:pStyle w:val="Geenafstand"/>
        <w:rPr>
          <w:rFonts w:ascii="Verdana" w:hAnsi="Verdana"/>
          <w:sz w:val="18"/>
          <w:szCs w:val="18"/>
        </w:rPr>
      </w:pPr>
      <w:r w:rsidRPr="00BA3E1C">
        <w:rPr>
          <w:rFonts w:ascii="Verdana" w:hAnsi="Verdana"/>
          <w:sz w:val="18"/>
          <w:szCs w:val="18"/>
        </w:rPr>
        <w:t xml:space="preserve">Voor toewijzing van een advocaat bij een spoedmachtiging uithuisplaatsing geldt dezelfde werkwijze als bij een reguliere uithuisplaatsing. De ouder kan indien nodig bij de hem toegewezen advocaat aangeven dat hij een voorkeursadvocaat heeft. </w:t>
      </w:r>
    </w:p>
    <w:p w:rsidRPr="00BA3E1C" w:rsidR="00AC2F0D" w:rsidP="00AC2F0D" w:rsidRDefault="00AC2F0D" w14:paraId="7BA7C7B8" w14:textId="77777777">
      <w:pPr>
        <w:ind w:left="720"/>
      </w:pPr>
    </w:p>
    <w:p w:rsidRPr="00BA3E1C" w:rsidR="00AC2F0D" w:rsidP="00AC2F0D" w:rsidRDefault="00AC2F0D" w14:paraId="6EA5C684" w14:textId="77777777">
      <w:pPr>
        <w:pStyle w:val="Standaardvet"/>
      </w:pPr>
      <w:r w:rsidRPr="00BA3E1C">
        <w:t>Vraag 13</w:t>
      </w:r>
    </w:p>
    <w:p w:rsidRPr="00BA3E1C" w:rsidR="00AC2F0D" w:rsidP="00AC2F0D" w:rsidRDefault="00AC2F0D" w14:paraId="68BDACB6" w14:textId="77777777">
      <w:pPr>
        <w:pStyle w:val="Standaardvet"/>
      </w:pPr>
      <w:r w:rsidRPr="00BA3E1C">
        <w:t>Deelt u de mening dat het een goed voorstel is om ouders eerst zelf de tijd te geven een voorkeursadvocaat te kiezen en als dat als er bijvoorbeeld 10 dagen voor de zitting nog geen advocaat is, de rechtbank alsnog een advocaat aanwijst?</w:t>
      </w:r>
    </w:p>
    <w:p w:rsidRPr="00BA3E1C" w:rsidR="00AC2F0D" w:rsidP="00AC2F0D" w:rsidRDefault="00AC2F0D" w14:paraId="4F97BE93" w14:textId="77777777"/>
    <w:p w:rsidRPr="00BA3E1C" w:rsidR="00AC2F0D" w:rsidP="00AC2F0D" w:rsidRDefault="00AC2F0D" w14:paraId="0B76DBEE" w14:textId="77777777">
      <w:pPr>
        <w:rPr>
          <w:b/>
          <w:bCs/>
        </w:rPr>
      </w:pPr>
      <w:r w:rsidRPr="00BA3E1C">
        <w:rPr>
          <w:b/>
          <w:bCs/>
        </w:rPr>
        <w:t>Antwoord op vraag 13</w:t>
      </w:r>
    </w:p>
    <w:p w:rsidRPr="00BA3E1C" w:rsidR="00AC2F0D" w:rsidP="00AC2F0D" w:rsidRDefault="00AC2F0D" w14:paraId="69DFFAB9" w14:textId="77777777">
      <w:r w:rsidRPr="00BA3E1C">
        <w:t xml:space="preserve">Dit voorstel is nader verkend in overleg met de Rechtspraak en met vertegenwoordigers van de vFAS en de VNJA. Daarbij is geconcludeerd dat een werkwijze waarbij ouders, nadat zij door de Rechtspraak zijn opgeroepen voor een zitting, eerst zelf een voorkeursadvocaat kunnen doorgeven en de rechtbank pas kort voor de zitting een advocaat aanwijst als zich geen advocaat heeft gemeld, in de praktijk niet haalbaar is. De korte termijnen in deze procedures en het gegeven dat communicatie per post verloopt, maken dat onvoldoende kan worden gewaarborgd dat ouders tijdig van rechtsbijstand zijn voorzien, en voor zover dat wel het geval is, er niet voldoende voorbereidingstijd is tussen advocaat en ouders vanwege de korte termijnen. </w:t>
      </w:r>
      <w:r w:rsidRPr="00BA3E1C">
        <w:br/>
        <w:t> </w:t>
      </w:r>
    </w:p>
    <w:p w:rsidRPr="00BA3E1C" w:rsidR="00AC2F0D" w:rsidP="00AC2F0D" w:rsidRDefault="00AC2F0D" w14:paraId="50A26D10" w14:textId="77777777">
      <w:pPr>
        <w:pStyle w:val="Standaardvet"/>
      </w:pPr>
      <w:bookmarkStart w:name="_Hlk216352314" w:id="0"/>
      <w:r w:rsidRPr="00BA3E1C">
        <w:t>Vraag 14</w:t>
      </w:r>
    </w:p>
    <w:p w:rsidRPr="00BA3E1C" w:rsidR="00AC2F0D" w:rsidP="00AC2F0D" w:rsidRDefault="00AC2F0D" w14:paraId="023EE133" w14:textId="77777777">
      <w:pPr>
        <w:pStyle w:val="Standaardvet"/>
      </w:pPr>
      <w:r w:rsidRPr="00BA3E1C">
        <w:t>Bent u bekend met het feit dat als de rechtbanken een advocaat aanwijzen en ouders hebben al een advocaat of willen een eigen voorkeursadvocaat kiezen, de aangewezen advocaat vaak al in bezit is van het dossier en vervolgens overnamepunten vraagt voor overname van het dossier? Wat is uw mening hierover en vindt u dit wenselijk? Deelt u de mening dat hierdoor de kosten onnodig verhoogd worden?</w:t>
      </w:r>
    </w:p>
    <w:p w:rsidRPr="00BA3E1C" w:rsidR="00AC2F0D" w:rsidP="00AC2F0D" w:rsidRDefault="00AC2F0D" w14:paraId="41520199" w14:textId="77777777">
      <w:pPr>
        <w:pStyle w:val="xmsonormal"/>
        <w:rPr>
          <w:rFonts w:ascii="Verdana" w:hAnsi="Verdana"/>
          <w:sz w:val="18"/>
          <w:szCs w:val="18"/>
        </w:rPr>
      </w:pPr>
    </w:p>
    <w:p w:rsidRPr="00BA3E1C" w:rsidR="00AC2F0D" w:rsidP="00AC2F0D" w:rsidRDefault="00AC2F0D" w14:paraId="02141A89" w14:textId="77777777">
      <w:pPr>
        <w:pStyle w:val="xmsonormal"/>
        <w:rPr>
          <w:rFonts w:ascii="Verdana" w:hAnsi="Verdana"/>
          <w:b/>
          <w:bCs/>
          <w:sz w:val="18"/>
          <w:szCs w:val="18"/>
        </w:rPr>
      </w:pPr>
      <w:r w:rsidRPr="00BA3E1C">
        <w:rPr>
          <w:rFonts w:ascii="Verdana" w:hAnsi="Verdana"/>
          <w:b/>
          <w:bCs/>
          <w:sz w:val="18"/>
          <w:szCs w:val="18"/>
        </w:rPr>
        <w:t>Antwoord op vraag 14</w:t>
      </w:r>
    </w:p>
    <w:p w:rsidRPr="00BA3E1C" w:rsidR="00AC2F0D" w:rsidP="00AC2F0D" w:rsidRDefault="00AC2F0D" w14:paraId="584ABCFB" w14:textId="77777777">
      <w:pPr>
        <w:pStyle w:val="xmsonormal"/>
        <w:rPr>
          <w:rFonts w:ascii="Verdana" w:hAnsi="Verdana"/>
          <w:sz w:val="18"/>
          <w:szCs w:val="18"/>
        </w:rPr>
      </w:pPr>
      <w:r w:rsidRPr="00BA3E1C">
        <w:rPr>
          <w:rFonts w:ascii="Verdana" w:hAnsi="Verdana"/>
          <w:sz w:val="18"/>
          <w:szCs w:val="18"/>
        </w:rPr>
        <w:t xml:space="preserve">Voor dergelijke situaties hanteert de Raad voor Rechtsbijstand (hierna: RvR) een specifiek beleid. </w:t>
      </w:r>
    </w:p>
    <w:p w:rsidRPr="00BA3E1C" w:rsidR="00AC2F0D" w:rsidP="00AC2F0D" w:rsidRDefault="00AC2F0D" w14:paraId="4640C067" w14:textId="77777777">
      <w:pPr>
        <w:pStyle w:val="xmsonormal"/>
        <w:rPr>
          <w:rFonts w:ascii="Verdana" w:hAnsi="Verdana"/>
          <w:sz w:val="18"/>
          <w:szCs w:val="18"/>
        </w:rPr>
      </w:pPr>
      <w:r w:rsidRPr="00BA3E1C">
        <w:rPr>
          <w:rFonts w:ascii="Verdana" w:hAnsi="Verdana"/>
          <w:sz w:val="18"/>
          <w:szCs w:val="18"/>
        </w:rPr>
        <w:t xml:space="preserve">Ontvangt de RvR een overnameverzoek binnen twee kalenderweken na afgifte van de eerste last/aanwijzing van het gerecht, dan neemt de RvR aan dat de eerst toegewezen advocaat geen inhoudelijke werkzaamheden heeft verricht. Dat houdt in dat de Raad de opvolgingstoeslag van 2 punten niet toekent. Blijkt dat de eerste advocaat wel inhoudelijk werkzaamheden heeft verricht, dan beoordeelt de RvR of de toeslag alsnog wordt toegekend. </w:t>
      </w:r>
    </w:p>
    <w:p w:rsidRPr="00BA3E1C" w:rsidR="00AC2F0D" w:rsidP="00AC2F0D" w:rsidRDefault="00AC2F0D" w14:paraId="3D220A62" w14:textId="77777777">
      <w:pPr>
        <w:pStyle w:val="xmsonormal"/>
      </w:pPr>
      <w:r w:rsidRPr="00BA3E1C">
        <w:rPr>
          <w:rFonts w:ascii="Verdana" w:hAnsi="Verdana"/>
          <w:sz w:val="18"/>
          <w:szCs w:val="18"/>
        </w:rPr>
        <w:t>Als de rechtbanken een advocaat aanwijzen en ouders hebben al een advocaat of willen een eigen voorkeursadvocaat kiezen dan is het aannemelijk dat de overname van de zaak vaak binnen 2 weken plaatsvindt</w:t>
      </w:r>
      <w:r w:rsidRPr="00BA3E1C">
        <w:rPr>
          <w:sz w:val="22"/>
          <w:szCs w:val="22"/>
        </w:rPr>
        <w:t xml:space="preserve">. </w:t>
      </w:r>
    </w:p>
    <w:p w:rsidRPr="00BA3E1C" w:rsidR="00AC2F0D" w:rsidP="00AC2F0D" w:rsidRDefault="00AC2F0D" w14:paraId="5DF518B5" w14:textId="77777777">
      <w:pPr>
        <w:pStyle w:val="Geenafstand"/>
        <w:rPr>
          <w:rFonts w:ascii="Verdana" w:hAnsi="Verdana"/>
          <w:sz w:val="18"/>
          <w:szCs w:val="18"/>
        </w:rPr>
      </w:pPr>
      <w:r w:rsidRPr="00BA3E1C">
        <w:rPr>
          <w:rFonts w:ascii="Verdana" w:hAnsi="Verdana"/>
          <w:sz w:val="18"/>
          <w:szCs w:val="18"/>
        </w:rPr>
        <w:t>De twee weken termijn is in algemene zin bij alle lasten een check op onnodig uitkeren van een opvolgingstoeslag. Tegen deze achtergrond deel ik niet de mening dat de kosten door het aanwijzen van een advocaat en een eventuele latere overstap onnodig worden verhoogd.</w:t>
      </w:r>
    </w:p>
    <w:p w:rsidRPr="00BA3E1C" w:rsidR="00AC2F0D" w:rsidP="00AC2F0D" w:rsidRDefault="00AC2F0D" w14:paraId="1EC1C00E" w14:textId="77777777">
      <w:pPr>
        <w:pStyle w:val="Geenafstand"/>
        <w:rPr>
          <w:rFonts w:ascii="Verdana" w:hAnsi="Verdana"/>
          <w:sz w:val="18"/>
          <w:szCs w:val="18"/>
        </w:rPr>
      </w:pPr>
    </w:p>
    <w:bookmarkEnd w:id="0"/>
    <w:p w:rsidRPr="00BA3E1C" w:rsidR="00AC2F0D" w:rsidP="00AC2F0D" w:rsidRDefault="00AC2F0D" w14:paraId="09F1ACEF" w14:textId="77777777">
      <w:pPr>
        <w:pStyle w:val="Standaardvet"/>
      </w:pPr>
      <w:r w:rsidRPr="00BA3E1C">
        <w:t>Vraag 15</w:t>
      </w:r>
    </w:p>
    <w:p w:rsidRPr="00BA3E1C" w:rsidR="00AC2F0D" w:rsidP="00AC2F0D" w:rsidRDefault="00AC2F0D" w14:paraId="17840A1E" w14:textId="77777777">
      <w:pPr>
        <w:pStyle w:val="Standaardvet"/>
      </w:pPr>
      <w:r w:rsidRPr="00BA3E1C">
        <w:t>Bent u bekend met het feit dat de rechtbanken de dossiers al versturen aan de toegewezen advocaten nog voordat ouders akkoord gaan met de gekoppelde advocaat? Wat is hiervoor de juridische grondslag volgens u? En hoe verhoudt dit zich tot bijvoorbeeld de Algemene verordening gegevensbescherming (AVG)? Vindt u het überhaupt wenselijk dat rechtbanken dossiers vol vertrouwelijk informatie delen met een advocaat zonder dat ouders daar toestemming voor hebben verleend? En deelt u de mening dat als een dossier verzonden wordt aan een advocaat zonder toestemming van de ouders er sprake is van een datalek en dat hiervan melding gemaakt moet worden bij de AVG?</w:t>
      </w:r>
    </w:p>
    <w:p w:rsidRPr="00BA3E1C" w:rsidR="00AC2F0D" w:rsidP="00AC2F0D" w:rsidRDefault="00AC2F0D" w14:paraId="3F84EAB4" w14:textId="77777777">
      <w:pPr>
        <w:pStyle w:val="Geenafstand"/>
        <w:rPr>
          <w:rFonts w:ascii="Verdana" w:hAnsi="Verdana"/>
          <w:sz w:val="18"/>
          <w:szCs w:val="18"/>
        </w:rPr>
      </w:pPr>
    </w:p>
    <w:p w:rsidRPr="00BA3E1C" w:rsidR="00AC2F0D" w:rsidP="00AC2F0D" w:rsidRDefault="00AC2F0D" w14:paraId="692CD201" w14:textId="77777777">
      <w:pPr>
        <w:rPr>
          <w:b/>
          <w:bCs/>
        </w:rPr>
      </w:pPr>
      <w:r w:rsidRPr="00BA3E1C">
        <w:rPr>
          <w:b/>
          <w:bCs/>
        </w:rPr>
        <w:t>Antwoord op vraag 15</w:t>
      </w:r>
    </w:p>
    <w:p w:rsidRPr="00BA3E1C" w:rsidR="00AC2F0D" w:rsidP="00AC2F0D" w:rsidRDefault="00AC2F0D" w14:paraId="77816FAA" w14:textId="77777777">
      <w:r w:rsidRPr="00BA3E1C">
        <w:t>In de beantwoording op vraag 3 is het werkproces rondom het delen van dossiers toegelicht. Hieruit volgt dat de rechtbank pas het dossier deelt op het moment dat de ouder toestemming heeft gegeven aan de advocaat. Mij zijn signalen bekend dat in de praktijk in enkele gevallen al stukken worden verstrekt aan de advocaat voordat de ouder toestemming heeft gegeven. Dat is niet wenselijk. Ik zal hierover navraag doen bij de rechtspraak en hierover in gesprek gaan. Indien persoonsgegevens worden verwerkt, dient dit te gebeuren in overeenstemming met de AVG. Of in een concreet geval sprake is van een datalek in de zin van de AVG hangt af van de omstandigheden van het geval en kan niet in algemene zin worden vastgesteld.</w:t>
      </w:r>
    </w:p>
    <w:p w:rsidRPr="00BA3E1C" w:rsidR="00AC2F0D" w:rsidP="00AC2F0D" w:rsidRDefault="00AC2F0D" w14:paraId="3BA5BDE6" w14:textId="77777777"/>
    <w:p w:rsidR="00AC2F0D" w:rsidP="00AC2F0D" w:rsidRDefault="00AC2F0D" w14:paraId="6073052F" w14:textId="77777777">
      <w:pPr>
        <w:pStyle w:val="Standaardvet"/>
      </w:pPr>
    </w:p>
    <w:p w:rsidRPr="00BA3E1C" w:rsidR="00AC2F0D" w:rsidP="00AC2F0D" w:rsidRDefault="00AC2F0D" w14:paraId="379AB3BE" w14:textId="77777777">
      <w:pPr>
        <w:pStyle w:val="Standaardvet"/>
      </w:pPr>
      <w:r w:rsidRPr="00BA3E1C">
        <w:t>Vraag 16</w:t>
      </w:r>
    </w:p>
    <w:p w:rsidRPr="00BA3E1C" w:rsidR="00AC2F0D" w:rsidP="00AC2F0D" w:rsidRDefault="00AC2F0D" w14:paraId="44EE476E" w14:textId="77777777">
      <w:pPr>
        <w:pStyle w:val="Standaardvet"/>
      </w:pPr>
      <w:r w:rsidRPr="00BA3E1C">
        <w:t xml:space="preserve">Acht u het proportioneel en noodzakelijk om zonder uitdrukkelijke toestemming dossiers aan een niet-gekozen advocaat te verstrekken, </w:t>
      </w:r>
      <w:r w:rsidRPr="00BA3E1C">
        <w:lastRenderedPageBreak/>
        <w:t>gelet op het minimale-gegevens-principe en het vertrouwensbeginsel? Zo ja, kunt u uw antwoord toelichten?</w:t>
      </w:r>
    </w:p>
    <w:p w:rsidRPr="00BA3E1C" w:rsidR="00AC2F0D" w:rsidP="00AC2F0D" w:rsidRDefault="00AC2F0D" w14:paraId="043724C6" w14:textId="77777777"/>
    <w:p w:rsidRPr="00BA3E1C" w:rsidR="00AC2F0D" w:rsidP="00AC2F0D" w:rsidRDefault="00AC2F0D" w14:paraId="528A834A" w14:textId="77777777">
      <w:pPr>
        <w:pStyle w:val="Geenafstand"/>
        <w:rPr>
          <w:rFonts w:ascii="Verdana" w:hAnsi="Verdana"/>
          <w:b/>
          <w:bCs/>
          <w:sz w:val="18"/>
          <w:szCs w:val="18"/>
        </w:rPr>
      </w:pPr>
      <w:r w:rsidRPr="00BA3E1C">
        <w:rPr>
          <w:rFonts w:ascii="Verdana" w:hAnsi="Verdana"/>
          <w:b/>
          <w:bCs/>
          <w:sz w:val="18"/>
          <w:szCs w:val="18"/>
        </w:rPr>
        <w:t>Antwoord op vraag 16</w:t>
      </w:r>
    </w:p>
    <w:p w:rsidRPr="00BA3E1C" w:rsidR="00AC2F0D" w:rsidP="00AC2F0D" w:rsidRDefault="00AC2F0D" w14:paraId="26DB930A" w14:textId="77777777">
      <w:pPr>
        <w:pStyle w:val="Geenafstand"/>
        <w:rPr>
          <w:rFonts w:ascii="Verdana" w:hAnsi="Verdana"/>
          <w:sz w:val="18"/>
          <w:szCs w:val="18"/>
        </w:rPr>
      </w:pPr>
      <w:r w:rsidRPr="00BA3E1C">
        <w:rPr>
          <w:rFonts w:ascii="Verdana" w:hAnsi="Verdana"/>
          <w:sz w:val="18"/>
          <w:szCs w:val="18"/>
        </w:rPr>
        <w:t xml:space="preserve">In de werkprocesbeschrijving is opgenomen dat met de advocaat uitsluitend een beperkte set persoonsgegevens, te weten contactgegevens, wordt gedeeld. Door uitsluitend een beperkte set persoonsgegevens te delen wordt invulling gegeven aan het ‘minimale gegevens principe’ en is sprake van een redelijke verhouding tussen het beoogde doel en het ingezette middel. </w:t>
      </w:r>
    </w:p>
    <w:p w:rsidRPr="00BA3E1C" w:rsidR="00AC2F0D" w:rsidP="00AC2F0D" w:rsidRDefault="00AC2F0D" w14:paraId="50A4A25A" w14:textId="77777777">
      <w:pPr>
        <w:pStyle w:val="Geenafstand"/>
        <w:rPr>
          <w:sz w:val="18"/>
          <w:szCs w:val="18"/>
        </w:rPr>
      </w:pPr>
      <w:r w:rsidRPr="00BA3E1C">
        <w:rPr>
          <w:rFonts w:ascii="Verdana" w:hAnsi="Verdana"/>
          <w:sz w:val="18"/>
          <w:szCs w:val="18"/>
        </w:rPr>
        <w:t xml:space="preserve">Mocht het onverhoopt toch gebeuren dat een dossier gedeeld wordt met de advocaat, zonder voorafgaande toestemming van de ouder, is de advocaat gebonden aan geheimhouding volgens de advocatenwet. </w:t>
      </w:r>
      <w:r w:rsidRPr="00BA3E1C">
        <w:rPr>
          <w:sz w:val="18"/>
          <w:szCs w:val="18"/>
        </w:rPr>
        <w:br/>
        <w:t> </w:t>
      </w:r>
    </w:p>
    <w:p w:rsidRPr="00BA3E1C" w:rsidR="00AC2F0D" w:rsidP="00AC2F0D" w:rsidRDefault="00AC2F0D" w14:paraId="56F5279E" w14:textId="77777777">
      <w:pPr>
        <w:pStyle w:val="Standaardvet"/>
      </w:pPr>
      <w:r w:rsidRPr="00BA3E1C">
        <w:t>Vraag 17</w:t>
      </w:r>
    </w:p>
    <w:p w:rsidRPr="00BA3E1C" w:rsidR="00AC2F0D" w:rsidP="00AC2F0D" w:rsidRDefault="00AC2F0D" w14:paraId="15FDB8D6" w14:textId="77777777">
      <w:pPr>
        <w:pStyle w:val="Standaardvet"/>
      </w:pPr>
      <w:r w:rsidRPr="00BA3E1C">
        <w:t>Herkent u de signalen dat de Raad voor de Kinderbescherming (RvdK) voor zitting met betrekking tot een verzoek voor een kinderbeschermingsmaatregel de dossiers of (delen van) informatie deelt met een gecertificeerde instelling (GI)? Past dit binnen de AVG/het wettelijk kader? Kunt u dit duiden met een verwijzing naar de juridische grondslagen?</w:t>
      </w:r>
    </w:p>
    <w:p w:rsidRPr="00BA3E1C" w:rsidR="00AC2F0D" w:rsidP="00AC2F0D" w:rsidRDefault="00AC2F0D" w14:paraId="41A89474" w14:textId="77777777"/>
    <w:p w:rsidRPr="00BA3E1C" w:rsidR="00AC2F0D" w:rsidP="00AC2F0D" w:rsidRDefault="00AC2F0D" w14:paraId="7B53EE25" w14:textId="77777777">
      <w:pPr>
        <w:pStyle w:val="Standaardvet"/>
      </w:pPr>
      <w:r w:rsidRPr="00BA3E1C">
        <w:t>Vraag 18</w:t>
      </w:r>
    </w:p>
    <w:p w:rsidRPr="00BA3E1C" w:rsidR="00AC2F0D" w:rsidP="00AC2F0D" w:rsidRDefault="00AC2F0D" w14:paraId="5DE3F0A2" w14:textId="77777777">
      <w:pPr>
        <w:pStyle w:val="Standaardvet"/>
      </w:pPr>
      <w:r w:rsidRPr="00BA3E1C">
        <w:t>Hoe borgen u en de RvdK dat in verzoeken die met de GI gedeeld worden geen gevoelige persoonsgegevens bevatten (art. 9 AVG) en dat betreft niet alleen over NAW-gegevens en BSN-nummers, maar ook persoonskenmerken die toezien op gedragingen of informatie uit het verleden waarvan niet vaststaat of die relevant is om te delen? Hoe borgt u dat kwaliteitskaders en werkprocessen van RvdK conform de AVG zijn en niet feitelijk (prejudiciële) dossierdeling normaliseren? Wat vindt u van het feit dat de kwaliteitskaders van de RvdK al voorzien in het feit dat zij op voorhand al informatie naar de GI sturen, terwijl de GI nog geen belanghebbende is en dus geen recht heeft op de gegevens maar wel al die kennis heeft? En is het geen risico dat als er geen ondertoezichtstelling wordt uitgesproken er toch persoonlijke en vertrouwelijke informatie die onder de AVG valt al gedeeld is met andere procespartijen? Bent u van mening dat hier dan sprake is van een datalek? Zo nee, waarom niet?</w:t>
      </w:r>
    </w:p>
    <w:p w:rsidRPr="00BA3E1C" w:rsidR="00AC2F0D" w:rsidP="00AC2F0D" w:rsidRDefault="00AC2F0D" w14:paraId="0C9365F9" w14:textId="77777777">
      <w:r w:rsidRPr="00BA3E1C">
        <w:t> </w:t>
      </w:r>
    </w:p>
    <w:p w:rsidRPr="00BA3E1C" w:rsidR="00AC2F0D" w:rsidP="00AC2F0D" w:rsidRDefault="00AC2F0D" w14:paraId="0DBBC33F" w14:textId="77777777">
      <w:pPr>
        <w:pStyle w:val="Standaardvet"/>
      </w:pPr>
      <w:r w:rsidRPr="00BA3E1C">
        <w:t>Vraag 19</w:t>
      </w:r>
    </w:p>
    <w:p w:rsidRPr="00BA3E1C" w:rsidR="00AC2F0D" w:rsidP="00AC2F0D" w:rsidRDefault="00AC2F0D" w14:paraId="773E0DCB" w14:textId="77777777">
      <w:pPr>
        <w:pStyle w:val="Standaardvet"/>
      </w:pPr>
      <w:r w:rsidRPr="00BA3E1C">
        <w:t>Bent u bereid om — indien nodig — het kwaliteitskader van de RvdK te (laten) herzien wanneer bepalingen/werkpraktijken de AVG of het procesrecht doorkruisen? Zo ja, op welke termijn denkt u dit te gaan doen?</w:t>
      </w:r>
    </w:p>
    <w:p w:rsidRPr="00BA3E1C" w:rsidR="00AC2F0D" w:rsidP="00AC2F0D" w:rsidRDefault="00AC2F0D" w14:paraId="22A410A5" w14:textId="77777777"/>
    <w:p w:rsidR="00AC2F0D" w:rsidP="00AC2F0D" w:rsidRDefault="00AC2F0D" w14:paraId="0B1F5300" w14:textId="77777777">
      <w:pPr>
        <w:rPr>
          <w:b/>
          <w:bCs/>
        </w:rPr>
      </w:pPr>
    </w:p>
    <w:p w:rsidR="00AC2F0D" w:rsidP="00AC2F0D" w:rsidRDefault="00AC2F0D" w14:paraId="4BBFDE4C" w14:textId="77777777">
      <w:pPr>
        <w:rPr>
          <w:b/>
          <w:bCs/>
        </w:rPr>
      </w:pPr>
    </w:p>
    <w:p w:rsidR="00AC2F0D" w:rsidP="00AC2F0D" w:rsidRDefault="00AC2F0D" w14:paraId="1ABFE566" w14:textId="77777777">
      <w:pPr>
        <w:rPr>
          <w:b/>
          <w:bCs/>
        </w:rPr>
      </w:pPr>
    </w:p>
    <w:p w:rsidRPr="00BA3E1C" w:rsidR="00AC2F0D" w:rsidP="00AC2F0D" w:rsidRDefault="00AC2F0D" w14:paraId="4ED04116" w14:textId="77777777">
      <w:pPr>
        <w:rPr>
          <w:b/>
          <w:bCs/>
        </w:rPr>
      </w:pPr>
      <w:r w:rsidRPr="00BA3E1C">
        <w:rPr>
          <w:b/>
          <w:bCs/>
        </w:rPr>
        <w:t>Antwoord op vraag 17 t/m 19</w:t>
      </w:r>
    </w:p>
    <w:p w:rsidRPr="00BA3E1C" w:rsidR="00AC2F0D" w:rsidP="00AC2F0D" w:rsidRDefault="00AC2F0D" w14:paraId="265DCA53" w14:textId="77777777">
      <w:pPr>
        <w:pStyle w:val="Geenafstand"/>
        <w:rPr>
          <w:rStyle w:val="cf01"/>
          <w:rFonts w:ascii="Verdana" w:hAnsi="Verdana" w:eastAsiaTheme="majorEastAsia"/>
        </w:rPr>
      </w:pPr>
      <w:r w:rsidRPr="00BA3E1C">
        <w:rPr>
          <w:rStyle w:val="cf01"/>
          <w:rFonts w:ascii="Verdana" w:hAnsi="Verdana" w:eastAsiaTheme="majorEastAsia"/>
        </w:rPr>
        <w:t>Op dit moment buig ik me over het dilemma dat zich voordoet bij het delen van informatie tussen RvdK en GI voordat een kinderbeschermingsmaatregel is uitgesproken. Het is in het belang van het kind en diens ouders dat een GI in staat wordt gesteld voortvarend uitvoering te kunnen geven aan een kinderbeschermingsmaatregel. Daarvoor is het belangrijk dat gegevens vroegtijdig worden gedeeld, zodat de GI zich kan voorbereiden en aan de termijnen die wettelijk zijn bepaald kan voldoen. Ook is de bescherming van persoonsgegevens van belang; dat wordt voldaan aan de privacywetgeving en dat informatiedeling plaatsvindt op basis van een juridische grondslag. Ik ben met betrokken partijen en deskundigen in beraad over passende oplossingen en de risico’s en impact daarvan. Ik zal uw Kamer op de hoogte houden van de voortgang hiervan.</w:t>
      </w:r>
    </w:p>
    <w:p w:rsidRPr="00BA3E1C" w:rsidR="00AC2F0D" w:rsidP="00AC2F0D" w:rsidRDefault="00AC2F0D" w14:paraId="7727AA1D" w14:textId="77777777">
      <w:pPr>
        <w:pStyle w:val="Geenafstand"/>
        <w:rPr>
          <w:rFonts w:cs="Arial"/>
        </w:rPr>
      </w:pPr>
    </w:p>
    <w:p w:rsidRPr="00BA3E1C" w:rsidR="00AC2F0D" w:rsidP="00AC2F0D" w:rsidRDefault="00AC2F0D" w14:paraId="47B6242E" w14:textId="77777777">
      <w:pPr>
        <w:pStyle w:val="Geenafstand"/>
        <w:rPr>
          <w:rFonts w:cs="Arial"/>
          <w:b/>
          <w:bCs/>
        </w:rPr>
      </w:pPr>
      <w:r w:rsidRPr="00BA3E1C">
        <w:rPr>
          <w:rFonts w:cs="Arial"/>
          <w:b/>
          <w:bCs/>
        </w:rPr>
        <w:t>Vraag 20</w:t>
      </w:r>
    </w:p>
    <w:p w:rsidRPr="00BA3E1C" w:rsidR="00AC2F0D" w:rsidP="00AC2F0D" w:rsidRDefault="00AC2F0D" w14:paraId="3196C61D" w14:textId="77777777">
      <w:pPr>
        <w:pStyle w:val="Standaardvet"/>
      </w:pPr>
      <w:r w:rsidRPr="00BA3E1C">
        <w:t>Kunt u een landelijke uitvoeringsinstructie publiceren met heldere normen over vrije advocaatkeuze, toestemming voor dossierdeling en communicatie aan ouders — en toezien op naleving door rechtbanken en ketenpartners? Tegen welke datum?</w:t>
      </w:r>
    </w:p>
    <w:p w:rsidRPr="00BA3E1C" w:rsidR="00AC2F0D" w:rsidP="00AC2F0D" w:rsidRDefault="00AC2F0D" w14:paraId="003B125E" w14:textId="77777777"/>
    <w:p w:rsidRPr="00BA3E1C" w:rsidR="00AC2F0D" w:rsidP="00AC2F0D" w:rsidRDefault="00AC2F0D" w14:paraId="753C4CBA" w14:textId="77777777">
      <w:pPr>
        <w:rPr>
          <w:b/>
          <w:bCs/>
        </w:rPr>
      </w:pPr>
      <w:r w:rsidRPr="00BA3E1C">
        <w:rPr>
          <w:b/>
          <w:bCs/>
        </w:rPr>
        <w:t>Antwoord op vraag 20</w:t>
      </w:r>
    </w:p>
    <w:p w:rsidRPr="00BA3E1C" w:rsidR="00AC2F0D" w:rsidP="00AC2F0D" w:rsidRDefault="00AC2F0D" w14:paraId="25587EB3" w14:textId="77777777">
      <w:r w:rsidRPr="00BA3E1C">
        <w:t>Het werkproces is bij de beantwoording van deze Kamervragen als bijlage gevoegd.</w:t>
      </w:r>
      <w:r w:rsidRPr="00BA3E1C">
        <w:br/>
        <w:t> </w:t>
      </w:r>
    </w:p>
    <w:p w:rsidRPr="00BA3E1C" w:rsidR="00AC2F0D" w:rsidP="00AC2F0D" w:rsidRDefault="00AC2F0D" w14:paraId="4F0155F2" w14:textId="77777777">
      <w:pPr>
        <w:pStyle w:val="Standaardvet"/>
      </w:pPr>
      <w:r w:rsidRPr="00BA3E1C">
        <w:t>Vraag 21</w:t>
      </w:r>
    </w:p>
    <w:p w:rsidRPr="00BA3E1C" w:rsidR="00AC2F0D" w:rsidP="00AC2F0D" w:rsidRDefault="00AC2F0D" w14:paraId="014AF23F" w14:textId="77777777">
      <w:pPr>
        <w:pStyle w:val="Standaardvet"/>
      </w:pPr>
      <w:r w:rsidRPr="00BA3E1C">
        <w:t>Bent u bereid op korte termijn in gesprek te gaan met o.a. jeugdrechtadvocaten Mieke Krol en Richard Korver, die herhaaldelijk publiekelijk op knelpunten hebben gewezen (vrije keuze, dossierdeling, procedurele waarborgen)? Zo nee, waarom niet?  Zo ja, wilt u de Tweede Kamer informeren over de uitkomst van dat gesprek en welke procesaanpassingen u daaruit laat volgen?</w:t>
      </w:r>
    </w:p>
    <w:p w:rsidRPr="00BA3E1C" w:rsidR="00AC2F0D" w:rsidP="00AC2F0D" w:rsidRDefault="00AC2F0D" w14:paraId="333BF962" w14:textId="77777777"/>
    <w:p w:rsidRPr="00BA3E1C" w:rsidR="00AC2F0D" w:rsidP="00AC2F0D" w:rsidRDefault="00AC2F0D" w14:paraId="1EDAFBAC" w14:textId="77777777">
      <w:pPr>
        <w:rPr>
          <w:b/>
          <w:bCs/>
        </w:rPr>
      </w:pPr>
      <w:r w:rsidRPr="00BA3E1C">
        <w:rPr>
          <w:b/>
          <w:bCs/>
        </w:rPr>
        <w:t>Antwoord op vraag 21</w:t>
      </w:r>
    </w:p>
    <w:p w:rsidRPr="00BA3E1C" w:rsidR="00AC2F0D" w:rsidP="00AC2F0D" w:rsidRDefault="00AC2F0D" w14:paraId="51F5B702" w14:textId="77777777">
      <w:r w:rsidRPr="00BA3E1C">
        <w:t>Ja, op woensdag 26 november heeft mijn ministerie gesproken met mr. Krol en mr. Korver over de door hen gesignaleerde knelpunten bij de uitvoering van de regeling kosteloze rechtsbijstand. Daarbij is onder meer gesproken over de vrije advocaatkeuze, de dossierdeling en verschillen in de uitvoering tussen rechtbanken. Ten aanzien van de vrije advocaatkeuze signaleren zij dat ouders zich niet altijd vrij voelen zelf een advocaat te kiezen wanneer de rechtbank een advocaat aanwijst. Het knelpunt bij dossierdeling is dat het dossier met de toegewezen advocaat wordt gedeeld voordat ouders toestemming hebben gegeven. De signalen uit dit gesprek worden betrokken bij het verbeteren en verduidelijken van de huidige werkwijze.</w:t>
      </w:r>
    </w:p>
    <w:p w:rsidRPr="00BA3E1C" w:rsidR="00AC2F0D" w:rsidP="00AC2F0D" w:rsidRDefault="00AC2F0D" w14:paraId="5A7AAECA" w14:textId="77777777">
      <w:pPr>
        <w:pStyle w:val="Standaardvet"/>
      </w:pPr>
    </w:p>
    <w:p w:rsidRPr="00BA3E1C" w:rsidR="00AC2F0D" w:rsidP="00AC2F0D" w:rsidRDefault="00AC2F0D" w14:paraId="2F90627C" w14:textId="77777777">
      <w:pPr>
        <w:pStyle w:val="Standaardvet"/>
      </w:pPr>
      <w:r w:rsidRPr="00BA3E1C">
        <w:t>Vraag 22</w:t>
      </w:r>
    </w:p>
    <w:p w:rsidRPr="00BA3E1C" w:rsidR="00AC2F0D" w:rsidP="00AC2F0D" w:rsidRDefault="00AC2F0D" w14:paraId="511F067D" w14:textId="77777777">
      <w:pPr>
        <w:pStyle w:val="Standaardvet"/>
      </w:pPr>
      <w:r w:rsidRPr="00BA3E1C">
        <w:t>Indien blijkt dat dossiers onrechtmatig zijn gedeeld, bent u dan bereid ouders te informeren, incidenten te melden bij de Autoriteit Persoonsgegevens en — waar passend — herstelmaatregelen (inclusief vernietiging/herstel van procespositie) te treffen?</w:t>
      </w:r>
    </w:p>
    <w:p w:rsidRPr="00BA3E1C" w:rsidR="00AC2F0D" w:rsidP="00AC2F0D" w:rsidRDefault="00AC2F0D" w14:paraId="2E48C247" w14:textId="77777777">
      <w:pPr>
        <w:pStyle w:val="Geenafstand"/>
        <w:rPr>
          <w:rStyle w:val="cf01"/>
          <w:rFonts w:ascii="Verdana" w:hAnsi="Verdana" w:eastAsiaTheme="majorEastAsia"/>
        </w:rPr>
      </w:pPr>
    </w:p>
    <w:p w:rsidR="00AC2F0D" w:rsidP="00AC2F0D" w:rsidRDefault="00AC2F0D" w14:paraId="3851E19B" w14:textId="77777777">
      <w:pPr>
        <w:pStyle w:val="Geenafstand"/>
        <w:rPr>
          <w:rStyle w:val="cf01"/>
          <w:rFonts w:ascii="Verdana" w:hAnsi="Verdana" w:eastAsiaTheme="majorEastAsia"/>
          <w:b/>
          <w:bCs/>
        </w:rPr>
      </w:pPr>
    </w:p>
    <w:p w:rsidRPr="00BA3E1C" w:rsidR="00AC2F0D" w:rsidP="00AC2F0D" w:rsidRDefault="00AC2F0D" w14:paraId="3848B98C" w14:textId="77777777">
      <w:pPr>
        <w:pStyle w:val="Geenafstand"/>
        <w:rPr>
          <w:rStyle w:val="cf01"/>
          <w:rFonts w:ascii="Verdana" w:hAnsi="Verdana" w:eastAsiaTheme="majorEastAsia"/>
          <w:b/>
          <w:bCs/>
        </w:rPr>
      </w:pPr>
      <w:r w:rsidRPr="00BA3E1C">
        <w:rPr>
          <w:rStyle w:val="cf01"/>
          <w:rFonts w:ascii="Verdana" w:hAnsi="Verdana" w:eastAsiaTheme="majorEastAsia"/>
          <w:b/>
          <w:bCs/>
        </w:rPr>
        <w:t>Antwoord op vraag 22</w:t>
      </w:r>
    </w:p>
    <w:p w:rsidRPr="00BA3E1C" w:rsidR="00AC2F0D" w:rsidP="00AC2F0D" w:rsidRDefault="00AC2F0D" w14:paraId="5902F937" w14:textId="77777777">
      <w:pPr>
        <w:pStyle w:val="Geenafstand"/>
        <w:rPr>
          <w:rFonts w:cs="Arial"/>
        </w:rPr>
      </w:pPr>
      <w:r w:rsidRPr="00BA3E1C">
        <w:rPr>
          <w:rStyle w:val="cf01"/>
          <w:rFonts w:ascii="Verdana" w:hAnsi="Verdana" w:eastAsiaTheme="majorEastAsia"/>
        </w:rPr>
        <w:t xml:space="preserve">Zoals aangegeven in de beantwoording van vraag 15 ga ik in gesprek met de rechtspraak om na te gaan in hoeverre in de praktijk wordt afgeweken van de afgesproken werkwijze. Afhankelijk van de uitkomsten van deze gesprekken zal worden beoordeeld of en welke vervolgstappen noodzakelijk zijn. </w:t>
      </w:r>
    </w:p>
    <w:p w:rsidRPr="00BA3E1C" w:rsidR="00AC2F0D" w:rsidP="00AC2F0D" w:rsidRDefault="00AC2F0D" w14:paraId="621F8626" w14:textId="77777777"/>
    <w:p w:rsidRPr="00BA3E1C" w:rsidR="00AC2F0D" w:rsidP="00AC2F0D" w:rsidRDefault="00AC2F0D" w14:paraId="6E6A5178" w14:textId="77777777">
      <w:pPr>
        <w:pStyle w:val="Standaardvet"/>
      </w:pPr>
      <w:r w:rsidRPr="00BA3E1C">
        <w:t>Vraag 23</w:t>
      </w:r>
    </w:p>
    <w:p w:rsidRPr="00BA3E1C" w:rsidR="00AC2F0D" w:rsidP="00AC2F0D" w:rsidRDefault="00AC2F0D" w14:paraId="7FC4577C" w14:textId="77777777">
      <w:pPr>
        <w:pStyle w:val="Standaardvet"/>
      </w:pPr>
      <w:r w:rsidRPr="00BA3E1C">
        <w:t>Bent u bekend met het feit dat ook minderjarige kinderen vaak volledige procesdossiers ontvangen vanuit de rechtbank? Vindt u het wenselijk dat het kind het gehele procesdossier krijgt en zo bijvoorbeeld de gehele strijd tussen ouders kan lezen? En indien u van mening dat kinderen het volledige dossier moeten ontvangen, zou het dan niet wenselijker zijn dit in een meer kindvriendelijke vorm te doen?</w:t>
      </w:r>
    </w:p>
    <w:p w:rsidRPr="00BA3E1C" w:rsidR="00AC2F0D" w:rsidP="00AC2F0D" w:rsidRDefault="00AC2F0D" w14:paraId="2A5D29A8" w14:textId="77777777">
      <w:pPr>
        <w:pStyle w:val="Geenafstand"/>
        <w:rPr>
          <w:rFonts w:ascii="Verdana" w:hAnsi="Verdana"/>
          <w:sz w:val="18"/>
          <w:szCs w:val="18"/>
        </w:rPr>
      </w:pPr>
    </w:p>
    <w:p w:rsidRPr="00BA3E1C" w:rsidR="00AC2F0D" w:rsidP="00AC2F0D" w:rsidRDefault="00AC2F0D" w14:paraId="5313E460" w14:textId="77777777">
      <w:pPr>
        <w:pStyle w:val="Geenafstand"/>
        <w:rPr>
          <w:rFonts w:ascii="Verdana" w:hAnsi="Verdana"/>
          <w:b/>
          <w:bCs/>
          <w:sz w:val="18"/>
          <w:szCs w:val="18"/>
        </w:rPr>
      </w:pPr>
      <w:r w:rsidRPr="00BA3E1C">
        <w:rPr>
          <w:rFonts w:ascii="Verdana" w:hAnsi="Verdana"/>
          <w:b/>
          <w:bCs/>
          <w:sz w:val="18"/>
          <w:szCs w:val="18"/>
        </w:rPr>
        <w:t>Antwoord op vraag 23</w:t>
      </w:r>
    </w:p>
    <w:p w:rsidRPr="001014CF" w:rsidR="00AC2F0D" w:rsidP="00AC2F0D" w:rsidRDefault="00AC2F0D" w14:paraId="3D2D289E" w14:textId="77777777">
      <w:pPr>
        <w:pStyle w:val="Geenafstand"/>
        <w:rPr>
          <w:rFonts w:ascii="Verdana" w:hAnsi="Verdana"/>
          <w:sz w:val="18"/>
          <w:szCs w:val="18"/>
        </w:rPr>
      </w:pPr>
      <w:r w:rsidRPr="00BA3E1C">
        <w:rPr>
          <w:rFonts w:ascii="Verdana" w:hAnsi="Verdana"/>
          <w:sz w:val="18"/>
          <w:szCs w:val="18"/>
        </w:rPr>
        <w:t>Nee, dat is bij mij niet bekend. Volgens artikel 2.2 van het procesreglement civiel jeugdrecht ontvangen belanghebbenden per procedure twee kopieën van het verzoekschrift met bijlagen. Zijn belanghebbenden woonachtig op eenzelfde adres, dan kan worden volstaan met twee kopieën gezamenlijk. Een minderjarige van twaalf jaar of ouder ontvangt een eigen kopie van het verzoekschrift, maar zonder bijlagen. Hieruit volgt dat minderjarigen niet het volledige procesdossier ontvangen.</w:t>
      </w:r>
      <w:r>
        <w:rPr>
          <w:rFonts w:ascii="Verdana" w:hAnsi="Verdana"/>
          <w:sz w:val="18"/>
          <w:szCs w:val="18"/>
        </w:rPr>
        <w:t xml:space="preserve"> </w:t>
      </w:r>
    </w:p>
    <w:p w:rsidR="00AC2F0D" w:rsidP="00AC2F0D" w:rsidRDefault="00AC2F0D" w14:paraId="087C04E7" w14:textId="77777777"/>
    <w:p w:rsidR="00C33A10" w:rsidRDefault="00C33A10" w14:paraId="18D4BAAF" w14:textId="77777777"/>
    <w:sectPr w:rsidR="00C33A10" w:rsidSect="00AC2F0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7216" w14:textId="77777777" w:rsidR="00AC2F0D" w:rsidRDefault="00AC2F0D" w:rsidP="00AC2F0D">
      <w:pPr>
        <w:spacing w:after="0" w:line="240" w:lineRule="auto"/>
      </w:pPr>
      <w:r>
        <w:separator/>
      </w:r>
    </w:p>
  </w:endnote>
  <w:endnote w:type="continuationSeparator" w:id="0">
    <w:p w14:paraId="3750636F" w14:textId="77777777" w:rsidR="00AC2F0D" w:rsidRDefault="00AC2F0D" w:rsidP="00AC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6C26" w14:textId="77777777" w:rsidR="00AC2F0D" w:rsidRPr="00AC2F0D" w:rsidRDefault="00AC2F0D" w:rsidP="00AC2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1BFC" w14:textId="77777777" w:rsidR="00AC2F0D" w:rsidRPr="00AC2F0D" w:rsidRDefault="00AC2F0D" w:rsidP="00AC2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CF2" w14:textId="77777777" w:rsidR="00AC2F0D" w:rsidRPr="00AC2F0D" w:rsidRDefault="00AC2F0D" w:rsidP="00AC2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A620" w14:textId="77777777" w:rsidR="00AC2F0D" w:rsidRDefault="00AC2F0D" w:rsidP="00AC2F0D">
      <w:pPr>
        <w:spacing w:after="0" w:line="240" w:lineRule="auto"/>
      </w:pPr>
      <w:r>
        <w:separator/>
      </w:r>
    </w:p>
  </w:footnote>
  <w:footnote w:type="continuationSeparator" w:id="0">
    <w:p w14:paraId="5D4E6974" w14:textId="77777777" w:rsidR="00AC2F0D" w:rsidRDefault="00AC2F0D" w:rsidP="00AC2F0D">
      <w:pPr>
        <w:spacing w:after="0" w:line="240" w:lineRule="auto"/>
      </w:pPr>
      <w:r>
        <w:continuationSeparator/>
      </w:r>
    </w:p>
  </w:footnote>
  <w:footnote w:id="1">
    <w:p w14:paraId="31BFC01A" w14:textId="77777777" w:rsidR="00AC2F0D" w:rsidRPr="000E1488" w:rsidRDefault="00AC2F0D" w:rsidP="00AC2F0D">
      <w:pPr>
        <w:pStyle w:val="Voetnoottekst"/>
        <w:rPr>
          <w:rFonts w:ascii="Verdana" w:hAnsi="Verdana"/>
          <w:sz w:val="16"/>
          <w:szCs w:val="16"/>
        </w:rPr>
      </w:pPr>
      <w:r w:rsidRPr="000E1488">
        <w:rPr>
          <w:rStyle w:val="Voetnootmarkering"/>
          <w:rFonts w:ascii="Verdana" w:hAnsi="Verdana"/>
          <w:sz w:val="16"/>
          <w:szCs w:val="16"/>
        </w:rPr>
        <w:footnoteRef/>
      </w:r>
      <w:r w:rsidRPr="000E1488">
        <w:rPr>
          <w:rFonts w:ascii="Verdana" w:hAnsi="Verdana"/>
          <w:sz w:val="16"/>
          <w:szCs w:val="16"/>
        </w:rPr>
        <w:t xml:space="preserve"> Pro Facto, </w:t>
      </w:r>
      <w:r w:rsidRPr="000E1488">
        <w:rPr>
          <w:rFonts w:ascii="Verdana" w:hAnsi="Verdana"/>
          <w:i/>
          <w:iCs/>
          <w:sz w:val="16"/>
          <w:szCs w:val="16"/>
        </w:rPr>
        <w:t xml:space="preserve">Evaluatie pilot kosteloze rechtsbijstand kinderbescherming, </w:t>
      </w:r>
      <w:r w:rsidRPr="000E1488">
        <w:rPr>
          <w:rFonts w:ascii="Verdana" w:hAnsi="Verdana"/>
          <w:sz w:val="16"/>
          <w:szCs w:val="16"/>
        </w:rPr>
        <w:t>Groningen:</w:t>
      </w:r>
      <w:r w:rsidRPr="000E1488">
        <w:rPr>
          <w:rFonts w:ascii="Verdana" w:hAnsi="Verdana"/>
          <w:i/>
          <w:iCs/>
          <w:sz w:val="16"/>
          <w:szCs w:val="16"/>
        </w:rPr>
        <w:t xml:space="preserve"> </w:t>
      </w:r>
      <w:r w:rsidRPr="000E1488">
        <w:rPr>
          <w:rFonts w:ascii="Verdana" w:hAnsi="Verdana"/>
          <w:sz w:val="16"/>
          <w:szCs w:val="16"/>
        </w:rPr>
        <w:t>Pro Facto</w:t>
      </w:r>
      <w:r w:rsidRPr="000E1488">
        <w:rPr>
          <w:rFonts w:ascii="Verdana" w:hAnsi="Verdana"/>
          <w:i/>
          <w:iCs/>
          <w:sz w:val="16"/>
          <w:szCs w:val="16"/>
        </w:rPr>
        <w:t xml:space="preserve"> </w:t>
      </w:r>
      <w:r w:rsidRPr="000E1488">
        <w:rPr>
          <w:rFonts w:ascii="Verdana" w:hAnsi="Verdana"/>
          <w:sz w:val="16"/>
          <w:szCs w:val="16"/>
        </w:rPr>
        <w:t>2024, p. 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6895" w14:textId="77777777" w:rsidR="00AC2F0D" w:rsidRPr="00AC2F0D" w:rsidRDefault="00AC2F0D" w:rsidP="00AC2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0433" w14:textId="77777777" w:rsidR="00AC2F0D" w:rsidRPr="00AC2F0D" w:rsidRDefault="00AC2F0D" w:rsidP="00AC2F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7F38" w14:textId="77777777" w:rsidR="00AC2F0D" w:rsidRPr="00AC2F0D" w:rsidRDefault="00AC2F0D" w:rsidP="00AC2F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0D"/>
    <w:rsid w:val="003B3220"/>
    <w:rsid w:val="00AC2F0D"/>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7FA2"/>
  <w15:chartTrackingRefBased/>
  <w15:docId w15:val="{4A32A50B-F251-454D-863D-760445D1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2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2F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2F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2F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2F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F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F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F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F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2F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2F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2F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2F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2F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F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F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F0D"/>
    <w:rPr>
      <w:rFonts w:eastAsiaTheme="majorEastAsia" w:cstheme="majorBidi"/>
      <w:color w:val="272727" w:themeColor="text1" w:themeTint="D8"/>
    </w:rPr>
  </w:style>
  <w:style w:type="paragraph" w:styleId="Titel">
    <w:name w:val="Title"/>
    <w:basedOn w:val="Standaard"/>
    <w:next w:val="Standaard"/>
    <w:link w:val="TitelChar"/>
    <w:uiPriority w:val="10"/>
    <w:qFormat/>
    <w:rsid w:val="00AC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F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F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F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F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F0D"/>
    <w:rPr>
      <w:i/>
      <w:iCs/>
      <w:color w:val="404040" w:themeColor="text1" w:themeTint="BF"/>
    </w:rPr>
  </w:style>
  <w:style w:type="paragraph" w:styleId="Lijstalinea">
    <w:name w:val="List Paragraph"/>
    <w:basedOn w:val="Standaard"/>
    <w:uiPriority w:val="34"/>
    <w:qFormat/>
    <w:rsid w:val="00AC2F0D"/>
    <w:pPr>
      <w:ind w:left="720"/>
      <w:contextualSpacing/>
    </w:pPr>
  </w:style>
  <w:style w:type="character" w:styleId="Intensievebenadrukking">
    <w:name w:val="Intense Emphasis"/>
    <w:basedOn w:val="Standaardalinea-lettertype"/>
    <w:uiPriority w:val="21"/>
    <w:qFormat/>
    <w:rsid w:val="00AC2F0D"/>
    <w:rPr>
      <w:i/>
      <w:iCs/>
      <w:color w:val="2F5496" w:themeColor="accent1" w:themeShade="BF"/>
    </w:rPr>
  </w:style>
  <w:style w:type="paragraph" w:styleId="Duidelijkcitaat">
    <w:name w:val="Intense Quote"/>
    <w:basedOn w:val="Standaard"/>
    <w:next w:val="Standaard"/>
    <w:link w:val="DuidelijkcitaatChar"/>
    <w:uiPriority w:val="30"/>
    <w:qFormat/>
    <w:rsid w:val="00AC2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2F0D"/>
    <w:rPr>
      <w:i/>
      <w:iCs/>
      <w:color w:val="2F5496" w:themeColor="accent1" w:themeShade="BF"/>
    </w:rPr>
  </w:style>
  <w:style w:type="character" w:styleId="Intensieveverwijzing">
    <w:name w:val="Intense Reference"/>
    <w:basedOn w:val="Standaardalinea-lettertype"/>
    <w:uiPriority w:val="32"/>
    <w:qFormat/>
    <w:rsid w:val="00AC2F0D"/>
    <w:rPr>
      <w:b/>
      <w:bCs/>
      <w:smallCaps/>
      <w:color w:val="2F5496" w:themeColor="accent1" w:themeShade="BF"/>
      <w:spacing w:val="5"/>
    </w:rPr>
  </w:style>
  <w:style w:type="paragraph" w:customStyle="1" w:styleId="Referentiegegevens">
    <w:name w:val="Referentiegegevens"/>
    <w:basedOn w:val="Standaard"/>
    <w:next w:val="Standaard"/>
    <w:rsid w:val="00AC2F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2F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vet">
    <w:name w:val="Standaard vet"/>
    <w:basedOn w:val="Standaard"/>
    <w:next w:val="Standaard"/>
    <w:qFormat/>
    <w:rsid w:val="00AC2F0D"/>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W1">
    <w:name w:val="Witregel W1"/>
    <w:basedOn w:val="Standaard"/>
    <w:next w:val="Standaard"/>
    <w:rsid w:val="00AC2F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C2F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C2F0D"/>
    <w:pPr>
      <w:spacing w:after="0" w:line="240" w:lineRule="auto"/>
    </w:pPr>
  </w:style>
  <w:style w:type="paragraph" w:styleId="Voetnoottekst">
    <w:name w:val="footnote text"/>
    <w:basedOn w:val="Standaard"/>
    <w:link w:val="VoetnoottekstChar"/>
    <w:uiPriority w:val="99"/>
    <w:semiHidden/>
    <w:unhideWhenUsed/>
    <w:rsid w:val="00AC2F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2F0D"/>
    <w:rPr>
      <w:sz w:val="20"/>
      <w:szCs w:val="20"/>
    </w:rPr>
  </w:style>
  <w:style w:type="character" w:styleId="Voetnootmarkering">
    <w:name w:val="footnote reference"/>
    <w:basedOn w:val="Standaardalinea-lettertype"/>
    <w:uiPriority w:val="99"/>
    <w:semiHidden/>
    <w:unhideWhenUsed/>
    <w:rsid w:val="00AC2F0D"/>
    <w:rPr>
      <w:vertAlign w:val="superscript"/>
    </w:rPr>
  </w:style>
  <w:style w:type="character" w:customStyle="1" w:styleId="cf01">
    <w:name w:val="cf01"/>
    <w:basedOn w:val="Standaardalinea-lettertype"/>
    <w:rsid w:val="00AC2F0D"/>
    <w:rPr>
      <w:rFonts w:ascii="Segoe UI" w:hAnsi="Segoe UI" w:cs="Segoe UI" w:hint="default"/>
      <w:sz w:val="18"/>
      <w:szCs w:val="18"/>
    </w:rPr>
  </w:style>
  <w:style w:type="paragraph" w:customStyle="1" w:styleId="xmsonormal">
    <w:name w:val="x_msonormal"/>
    <w:basedOn w:val="Standaard"/>
    <w:rsid w:val="00AC2F0D"/>
    <w:pPr>
      <w:spacing w:after="0" w:line="240" w:lineRule="auto"/>
    </w:pPr>
    <w:rPr>
      <w:rFonts w:ascii="Aptos" w:hAnsi="Aptos" w:cs="Aptos"/>
      <w:kern w:val="0"/>
      <w:sz w:val="24"/>
      <w:szCs w:val="24"/>
      <w:lang w:eastAsia="nl-NL"/>
      <w14:ligatures w14:val="none"/>
    </w:rPr>
  </w:style>
  <w:style w:type="paragraph" w:styleId="Koptekst">
    <w:name w:val="header"/>
    <w:basedOn w:val="Standaard"/>
    <w:link w:val="KoptekstChar"/>
    <w:uiPriority w:val="99"/>
    <w:unhideWhenUsed/>
    <w:rsid w:val="00AC2F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2F0D"/>
  </w:style>
  <w:style w:type="paragraph" w:styleId="Voettekst">
    <w:name w:val="footer"/>
    <w:basedOn w:val="Standaard"/>
    <w:link w:val="VoettekstChar"/>
    <w:uiPriority w:val="99"/>
    <w:unhideWhenUsed/>
    <w:rsid w:val="00AC2F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2823</ap:Words>
  <ap:Characters>15528</ap:Characters>
  <ap:DocSecurity>0</ap:DocSecurity>
  <ap:Lines>129</ap:Lines>
  <ap:Paragraphs>36</ap:Paragraphs>
  <ap:ScaleCrop>false</ap:ScaleCrop>
  <ap:LinksUpToDate>false</ap:LinksUpToDate>
  <ap:CharactersWithSpaces>18315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2026-02-01T14:34:00.0000000Z</dcterms:created>
  <dcterms:modified xsi:type="dcterms:W3CDTF">2026-02-01T14:34:00.0000000Z</dcterms:modified>
  <version/>
  <category/>
</coreProperties>
</file>