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44A3" w:rsidR="009C0D63" w:rsidP="00B930E5" w:rsidRDefault="00102FAD" w14:paraId="35542CC2" w14:textId="4A2112FC">
      <w:pPr>
        <w:spacing w:line="240" w:lineRule="auto"/>
      </w:pPr>
      <w:r w:rsidRPr="004444A3">
        <w:t>Geachte voorzitter</w:t>
      </w:r>
      <w:r w:rsidRPr="004444A3" w:rsidR="00B930E5">
        <w:t>,</w:t>
      </w:r>
      <w:r w:rsidRPr="004444A3">
        <w:br/>
      </w:r>
      <w:r w:rsidRPr="004444A3">
        <w:br/>
        <w:t>Hierbij bied ik u de antwoorden aan op de schriftelijke vragen gesteld door de leden </w:t>
      </w:r>
      <w:proofErr w:type="spellStart"/>
      <w:r w:rsidRPr="004444A3">
        <w:t>Markuszower</w:t>
      </w:r>
      <w:proofErr w:type="spellEnd"/>
      <w:r w:rsidRPr="004444A3">
        <w:t> (</w:t>
      </w:r>
      <w:r w:rsidRPr="004444A3" w:rsidR="00B85DC7">
        <w:t xml:space="preserve">Groep </w:t>
      </w:r>
      <w:proofErr w:type="spellStart"/>
      <w:r w:rsidRPr="004444A3" w:rsidR="00B85DC7">
        <w:rPr>
          <w:iCs/>
        </w:rPr>
        <w:t>Markuszower</w:t>
      </w:r>
      <w:proofErr w:type="spellEnd"/>
      <w:r w:rsidRPr="004444A3">
        <w:t>) en Wilders (PVV) over het NGO Monitor-rapport.</w:t>
      </w:r>
      <w:r w:rsidRPr="004444A3" w:rsidR="00B85DC7">
        <w:t xml:space="preserve"> </w:t>
      </w:r>
      <w:r w:rsidRPr="004444A3">
        <w:t>Deze vragen werden ingezonden op 18 december 2025 met kenmerk 2025Z21617.</w:t>
      </w:r>
    </w:p>
    <w:p w:rsidRPr="004444A3" w:rsidR="009C0D63" w:rsidP="00B930E5" w:rsidRDefault="009C0D63" w14:paraId="35542CC3" w14:textId="77777777">
      <w:pPr>
        <w:spacing w:line="240" w:lineRule="auto"/>
      </w:pPr>
    </w:p>
    <w:p w:rsidRPr="004444A3" w:rsidR="009C0D63" w:rsidP="00B930E5" w:rsidRDefault="009C0D63" w14:paraId="35542CC7" w14:textId="77777777">
      <w:pPr>
        <w:spacing w:line="240" w:lineRule="auto"/>
      </w:pPr>
    </w:p>
    <w:p w:rsidRPr="004444A3" w:rsidR="00B930E5" w:rsidP="00B930E5" w:rsidRDefault="00102FAD" w14:paraId="3E91B7FD" w14:textId="77777777">
      <w:pPr>
        <w:spacing w:line="240" w:lineRule="auto"/>
      </w:pPr>
      <w:r w:rsidRPr="004444A3">
        <w:t xml:space="preserve">Staatssecretaris Buitenlandse Handel </w:t>
      </w:r>
    </w:p>
    <w:p w:rsidRPr="004444A3" w:rsidR="009C0D63" w:rsidP="00B930E5" w:rsidRDefault="00102FAD" w14:paraId="35542CC8" w14:textId="53F6CFE0">
      <w:pPr>
        <w:spacing w:line="240" w:lineRule="auto"/>
      </w:pPr>
      <w:r w:rsidRPr="004444A3">
        <w:t>en Ontwikkelingshulp,</w:t>
      </w:r>
      <w:r w:rsidRPr="004444A3">
        <w:br/>
      </w:r>
      <w:r w:rsidRPr="004444A3">
        <w:br/>
      </w:r>
      <w:r w:rsidRPr="004444A3">
        <w:br/>
      </w:r>
      <w:r w:rsidRPr="004444A3">
        <w:br/>
      </w:r>
      <w:r w:rsidRPr="004444A3">
        <w:br/>
      </w:r>
      <w:r w:rsidRPr="004444A3">
        <w:br/>
        <w:t>Aukje de Vries</w:t>
      </w:r>
    </w:p>
    <w:p w:rsidRPr="004444A3" w:rsidR="009C0D63" w:rsidP="00B930E5" w:rsidRDefault="00102FAD" w14:paraId="35542CC9" w14:textId="77777777">
      <w:pPr>
        <w:pStyle w:val="WitregelW1bodytekst"/>
        <w:spacing w:line="240" w:lineRule="auto"/>
      </w:pPr>
      <w:r w:rsidRPr="004444A3">
        <w:br w:type="page"/>
      </w:r>
    </w:p>
    <w:p w:rsidRPr="004444A3" w:rsidR="009C0D63" w:rsidP="00B930E5" w:rsidRDefault="00B930E5" w14:paraId="35542CCA" w14:textId="4BFB8923">
      <w:pPr>
        <w:spacing w:line="240" w:lineRule="auto"/>
        <w:rPr>
          <w:b/>
        </w:rPr>
      </w:pPr>
      <w:r w:rsidRPr="004444A3">
        <w:rPr>
          <w:b/>
        </w:rPr>
        <w:lastRenderedPageBreak/>
        <w:t xml:space="preserve">Antwoorden van de staatssecretaris Buitenlandse Handel en Ontwikkelingshulp op vragen van de leden </w:t>
      </w:r>
      <w:proofErr w:type="spellStart"/>
      <w:r w:rsidRPr="004444A3">
        <w:rPr>
          <w:b/>
        </w:rPr>
        <w:t>Markuszower</w:t>
      </w:r>
      <w:proofErr w:type="spellEnd"/>
      <w:r w:rsidRPr="004444A3">
        <w:rPr>
          <w:b/>
        </w:rPr>
        <w:t xml:space="preserve"> (</w:t>
      </w:r>
      <w:r w:rsidRPr="004444A3" w:rsidR="00B85DC7">
        <w:rPr>
          <w:b/>
        </w:rPr>
        <w:t xml:space="preserve">Groep </w:t>
      </w:r>
      <w:proofErr w:type="spellStart"/>
      <w:r w:rsidRPr="004444A3" w:rsidR="00B85DC7">
        <w:rPr>
          <w:b/>
        </w:rPr>
        <w:t>Markuszower</w:t>
      </w:r>
      <w:proofErr w:type="spellEnd"/>
      <w:r w:rsidRPr="004444A3">
        <w:rPr>
          <w:b/>
        </w:rPr>
        <w:t>) en Wilders (PVV) over het NGO Monitor-rapport</w:t>
      </w:r>
    </w:p>
    <w:p w:rsidRPr="004444A3" w:rsidR="009C0D63" w:rsidP="00B930E5" w:rsidRDefault="009C0D63" w14:paraId="35542CCB" w14:textId="77777777">
      <w:pPr>
        <w:spacing w:line="240" w:lineRule="auto"/>
      </w:pPr>
    </w:p>
    <w:p w:rsidRPr="004444A3" w:rsidR="009C0D63" w:rsidP="00B930E5" w:rsidRDefault="00102FAD" w14:paraId="35542CCC" w14:textId="77777777">
      <w:pPr>
        <w:spacing w:line="240" w:lineRule="auto"/>
      </w:pPr>
      <w:r w:rsidRPr="004444A3">
        <w:rPr>
          <w:b/>
        </w:rPr>
        <w:t>Vraag 1</w:t>
      </w:r>
    </w:p>
    <w:p w:rsidRPr="004444A3" w:rsidR="009C0D63" w:rsidP="00B930E5" w:rsidRDefault="00675F3F" w14:paraId="35542CCE" w14:textId="09DF692B">
      <w:pPr>
        <w:spacing w:line="240" w:lineRule="auto"/>
      </w:pPr>
      <w:r w:rsidRPr="004444A3">
        <w:t>Bent u op de hoogte van het NGO Monitor-rapport (hierna: rapport)</w:t>
      </w:r>
      <w:r w:rsidRPr="004444A3" w:rsidR="00102FAD">
        <w:rPr>
          <w:rStyle w:val="FootnoteReference"/>
        </w:rPr>
        <w:footnoteReference w:id="2"/>
      </w:r>
      <w:r w:rsidRPr="004444A3">
        <w:t>, waaruit blijkt dat de internationaal en nationaal geïndiceerde Palestijns-Islamitische terreurgroep Hamas vóór 7 oktober een uitgebreid systeem heeft opgebouwd om humanitaire organisaties te controleren, te infiltreren en te manipuleren, inhoudende dat vertrouwelingen bij met EU-geld gefinancierde ngo’s in Gaza op sleutelposities (bijvoorbeeld bestuursvoorzitter, directeur, onderdirecteur, etc.) werden gestationeerd?</w:t>
      </w:r>
      <w:r w:rsidRPr="004444A3" w:rsidR="00102FAD">
        <w:rPr>
          <w:rStyle w:val="FootnoteReference"/>
        </w:rPr>
        <w:footnoteReference w:id="3"/>
      </w:r>
    </w:p>
    <w:p w:rsidRPr="004444A3" w:rsidR="00675F3F" w:rsidP="00B930E5" w:rsidRDefault="00675F3F" w14:paraId="19DDA80C" w14:textId="77777777">
      <w:pPr>
        <w:spacing w:line="240" w:lineRule="auto"/>
      </w:pPr>
    </w:p>
    <w:p w:rsidRPr="004444A3" w:rsidR="009C0D63" w:rsidP="00B930E5" w:rsidRDefault="00102FAD" w14:paraId="35542CCF" w14:textId="77777777">
      <w:pPr>
        <w:spacing w:line="240" w:lineRule="auto"/>
      </w:pPr>
      <w:r w:rsidRPr="004444A3">
        <w:rPr>
          <w:b/>
        </w:rPr>
        <w:t>Antwoord</w:t>
      </w:r>
    </w:p>
    <w:p w:rsidRPr="004444A3" w:rsidR="009C0D63" w:rsidP="00B930E5" w:rsidRDefault="0028005F" w14:paraId="35542CD0" w14:textId="59214A52">
      <w:pPr>
        <w:spacing w:line="240" w:lineRule="auto"/>
      </w:pPr>
      <w:r w:rsidRPr="004444A3">
        <w:t>Ik ben bekend met het rapport.</w:t>
      </w:r>
    </w:p>
    <w:p w:rsidRPr="004444A3" w:rsidR="009C0D63" w:rsidP="00B930E5" w:rsidRDefault="009C0D63" w14:paraId="35542CD1" w14:textId="77777777">
      <w:pPr>
        <w:spacing w:line="240" w:lineRule="auto"/>
      </w:pPr>
    </w:p>
    <w:p w:rsidRPr="004444A3" w:rsidR="009C0D63" w:rsidP="00B930E5" w:rsidRDefault="00102FAD" w14:paraId="35542CD2" w14:textId="77777777">
      <w:pPr>
        <w:spacing w:line="240" w:lineRule="auto"/>
      </w:pPr>
      <w:r w:rsidRPr="004444A3">
        <w:rPr>
          <w:b/>
        </w:rPr>
        <w:t>Vraag 2</w:t>
      </w:r>
    </w:p>
    <w:p w:rsidRPr="004444A3" w:rsidR="009C0D63" w:rsidP="00B930E5" w:rsidRDefault="00D77822" w14:paraId="35542CD4" w14:textId="37313FFB">
      <w:pPr>
        <w:spacing w:line="240" w:lineRule="auto"/>
      </w:pPr>
      <w:r w:rsidRPr="004444A3">
        <w:t>Hoeveel geld heeft Nederland vanaf 2015 via de BHO-begroting of via ODA-gelden op andere begrotingen overgemaakt naar de in het rapport bij naam genoemde organisaties? Graag een gedetailleerde specificatie, uitgesplitst naar jaar en organisatie.</w:t>
      </w:r>
    </w:p>
    <w:p w:rsidRPr="004444A3" w:rsidR="00D77822" w:rsidP="00B930E5" w:rsidRDefault="00D77822" w14:paraId="1CD34321" w14:textId="77777777">
      <w:pPr>
        <w:spacing w:line="240" w:lineRule="auto"/>
      </w:pPr>
    </w:p>
    <w:p w:rsidRPr="004444A3" w:rsidR="009C0D63" w:rsidP="00B930E5" w:rsidRDefault="00102FAD" w14:paraId="35542CD5" w14:textId="54CF7998">
      <w:pPr>
        <w:spacing w:line="240" w:lineRule="auto"/>
        <w:rPr>
          <w:b/>
        </w:rPr>
      </w:pPr>
      <w:r w:rsidRPr="004444A3">
        <w:rPr>
          <w:b/>
        </w:rPr>
        <w:t>Antwoord</w:t>
      </w:r>
    </w:p>
    <w:p w:rsidRPr="004444A3" w:rsidR="00DE0C46" w:rsidP="00B930E5" w:rsidRDefault="00030FBD" w14:paraId="76C4042C" w14:textId="77777777">
      <w:pPr>
        <w:spacing w:line="240" w:lineRule="auto"/>
      </w:pPr>
      <w:r w:rsidRPr="004444A3">
        <w:t xml:space="preserve">Zowel de resultaten als de bedragen per gesteunde organisatie zijn te vinden in het </w:t>
      </w:r>
      <w:proofErr w:type="spellStart"/>
      <w:r w:rsidRPr="004444A3">
        <w:t>webportaal</w:t>
      </w:r>
      <w:proofErr w:type="spellEnd"/>
      <w:r w:rsidRPr="004444A3">
        <w:t xml:space="preserve"> nlontwikkelingshulp.nl. Het </w:t>
      </w:r>
      <w:proofErr w:type="spellStart"/>
      <w:r w:rsidRPr="004444A3">
        <w:t>webportaal</w:t>
      </w:r>
      <w:proofErr w:type="spellEnd"/>
      <w:r w:rsidRPr="004444A3">
        <w:t xml:space="preserve"> voor ontwikkelingshulp is zo transparant mogelijk over Nederlandse ontwikkelingsprojecten en bevat ook verantwoordingsinformatie van onze partners. </w:t>
      </w:r>
      <w:r w:rsidRPr="004444A3" w:rsidR="00A903F3">
        <w:t xml:space="preserve">Besluiten om organisaties te financieren worden altijd zorgvuldig genomen (bijvoorbeeld via zogeheten </w:t>
      </w:r>
      <w:proofErr w:type="spellStart"/>
      <w:r w:rsidRPr="004444A3" w:rsidR="00A903F3">
        <w:t>Organizational</w:t>
      </w:r>
      <w:proofErr w:type="spellEnd"/>
      <w:r w:rsidRPr="004444A3" w:rsidR="00A903F3">
        <w:t xml:space="preserve"> Risk </w:t>
      </w:r>
      <w:proofErr w:type="spellStart"/>
      <w:r w:rsidRPr="004444A3" w:rsidR="00A903F3">
        <w:t>and</w:t>
      </w:r>
      <w:proofErr w:type="spellEnd"/>
      <w:r w:rsidRPr="004444A3" w:rsidR="00A903F3">
        <w:t xml:space="preserve"> </w:t>
      </w:r>
      <w:proofErr w:type="spellStart"/>
      <w:r w:rsidRPr="004444A3" w:rsidR="00A903F3">
        <w:t>Integ</w:t>
      </w:r>
      <w:r w:rsidRPr="004444A3" w:rsidR="00825813">
        <w:t>rit</w:t>
      </w:r>
      <w:r w:rsidRPr="004444A3" w:rsidR="00A903F3">
        <w:t>y</w:t>
      </w:r>
      <w:proofErr w:type="spellEnd"/>
      <w:r w:rsidRPr="004444A3" w:rsidR="00A903F3">
        <w:t xml:space="preserve"> Assessments). </w:t>
      </w:r>
    </w:p>
    <w:p w:rsidRPr="004444A3" w:rsidR="00DE0C46" w:rsidP="00B930E5" w:rsidRDefault="00DE0C46" w14:paraId="76FAB089" w14:textId="77777777">
      <w:pPr>
        <w:spacing w:line="240" w:lineRule="auto"/>
      </w:pPr>
    </w:p>
    <w:p w:rsidRPr="004444A3" w:rsidR="00F84586" w:rsidP="00B930E5" w:rsidRDefault="00F84586" w14:paraId="71A79EA6" w14:textId="5659D3BA">
      <w:pPr>
        <w:spacing w:line="240" w:lineRule="auto"/>
      </w:pPr>
      <w:r w:rsidRPr="004444A3">
        <w:t xml:space="preserve">Van de organisaties </w:t>
      </w:r>
      <w:r w:rsidRPr="004444A3" w:rsidR="005A4295">
        <w:t xml:space="preserve">die </w:t>
      </w:r>
      <w:r w:rsidRPr="004444A3" w:rsidR="000124E2">
        <w:t>worden genoemd</w:t>
      </w:r>
      <w:r w:rsidRPr="004444A3" w:rsidR="005A4295">
        <w:t xml:space="preserve"> </w:t>
      </w:r>
      <w:r w:rsidRPr="004444A3">
        <w:t>in het rapport zijn er vanuit de gehele BZ- en BHO-begroting</w:t>
      </w:r>
      <w:r w:rsidRPr="004444A3" w:rsidR="00A71817">
        <w:t>en</w:t>
      </w:r>
      <w:r w:rsidRPr="004444A3">
        <w:t xml:space="preserve"> alleen directe ODA-contracten geweest in de genoemde periode met International </w:t>
      </w:r>
      <w:proofErr w:type="spellStart"/>
      <w:r w:rsidRPr="004444A3">
        <w:t>Medical</w:t>
      </w:r>
      <w:proofErr w:type="spellEnd"/>
      <w:r w:rsidRPr="004444A3">
        <w:t xml:space="preserve"> Corps, </w:t>
      </w:r>
      <w:proofErr w:type="spellStart"/>
      <w:r w:rsidRPr="004444A3">
        <w:t>Norwegian</w:t>
      </w:r>
      <w:proofErr w:type="spellEnd"/>
      <w:r w:rsidRPr="004444A3">
        <w:t xml:space="preserve"> </w:t>
      </w:r>
      <w:proofErr w:type="spellStart"/>
      <w:r w:rsidRPr="004444A3">
        <w:t>Refugee</w:t>
      </w:r>
      <w:proofErr w:type="spellEnd"/>
      <w:r w:rsidRPr="004444A3">
        <w:t xml:space="preserve"> Council</w:t>
      </w:r>
      <w:r w:rsidRPr="004444A3" w:rsidR="00D272B7">
        <w:t>,</w:t>
      </w:r>
      <w:r w:rsidRPr="004444A3">
        <w:t xml:space="preserve"> Handicap International</w:t>
      </w:r>
      <w:r w:rsidRPr="004444A3" w:rsidR="00B661CB">
        <w:t xml:space="preserve">, </w:t>
      </w:r>
      <w:proofErr w:type="spellStart"/>
      <w:r w:rsidRPr="004444A3" w:rsidR="00B661CB">
        <w:t>Mercy</w:t>
      </w:r>
      <w:proofErr w:type="spellEnd"/>
      <w:r w:rsidRPr="004444A3" w:rsidR="00B661CB">
        <w:t xml:space="preserve"> Corps en Oxfam. </w:t>
      </w:r>
      <w:r w:rsidRPr="004444A3">
        <w:t xml:space="preserve">De activiteiten met deze organisaties kwamen ten goede aan </w:t>
      </w:r>
      <w:r w:rsidRPr="004444A3" w:rsidR="00DE0C46">
        <w:t xml:space="preserve">meerdere landen, waaronder </w:t>
      </w:r>
      <w:r w:rsidRPr="004444A3">
        <w:t>Afghanistan, Irak, Jordanië, Kenia, Laos, L</w:t>
      </w:r>
      <w:r w:rsidRPr="004444A3" w:rsidR="00CD2654">
        <w:t>i</w:t>
      </w:r>
      <w:r w:rsidRPr="004444A3">
        <w:t xml:space="preserve">banon, Nigeria, </w:t>
      </w:r>
      <w:r w:rsidRPr="004444A3" w:rsidR="00CD2654">
        <w:t xml:space="preserve">de Palestijnse Gebieden, </w:t>
      </w:r>
      <w:r w:rsidRPr="004444A3">
        <w:t xml:space="preserve">Senegal en Syrië. </w:t>
      </w:r>
    </w:p>
    <w:p w:rsidRPr="004444A3" w:rsidR="00F84586" w:rsidP="00B930E5" w:rsidRDefault="00F84586" w14:paraId="5A5334D1" w14:textId="77777777">
      <w:pPr>
        <w:spacing w:line="240" w:lineRule="auto"/>
      </w:pPr>
    </w:p>
    <w:tbl>
      <w:tblPr>
        <w:tblStyle w:val="TableGrid"/>
        <w:tblW w:w="0" w:type="auto"/>
        <w:tblLayout w:type="fixed"/>
        <w:tblLook w:val="04A0" w:firstRow="1" w:lastRow="0" w:firstColumn="1" w:lastColumn="0" w:noHBand="0" w:noVBand="1"/>
      </w:tblPr>
      <w:tblGrid>
        <w:gridCol w:w="846"/>
        <w:gridCol w:w="1417"/>
        <w:gridCol w:w="1418"/>
        <w:gridCol w:w="1134"/>
        <w:gridCol w:w="1276"/>
        <w:gridCol w:w="1440"/>
      </w:tblGrid>
      <w:tr w:rsidRPr="004444A3" w:rsidR="00CD2654" w:rsidTr="005F6521" w14:paraId="66E4670E" w14:textId="225DB5D2">
        <w:tc>
          <w:tcPr>
            <w:tcW w:w="846" w:type="dxa"/>
          </w:tcPr>
          <w:p w:rsidRPr="004444A3" w:rsidR="00CD2654" w:rsidP="004C47AF" w:rsidRDefault="00CD2654" w14:paraId="77D7A6D0" w14:textId="77777777">
            <w:pPr>
              <w:spacing w:line="240" w:lineRule="auto"/>
              <w:rPr>
                <w:sz w:val="16"/>
                <w:szCs w:val="16"/>
              </w:rPr>
            </w:pPr>
          </w:p>
        </w:tc>
        <w:tc>
          <w:tcPr>
            <w:tcW w:w="1417" w:type="dxa"/>
            <w:vAlign w:val="center"/>
          </w:tcPr>
          <w:p w:rsidRPr="004444A3" w:rsidR="00CD2654" w:rsidP="004C47AF" w:rsidRDefault="00CD2654" w14:paraId="27276264" w14:textId="61EC6579">
            <w:pPr>
              <w:spacing w:line="240" w:lineRule="auto"/>
              <w:rPr>
                <w:b/>
                <w:bCs/>
                <w:sz w:val="16"/>
                <w:szCs w:val="16"/>
              </w:rPr>
            </w:pPr>
            <w:r w:rsidRPr="004444A3">
              <w:rPr>
                <w:rFonts w:eastAsia="Times New Roman" w:cs="Times New Roman"/>
                <w:b/>
                <w:bCs/>
                <w:sz w:val="16"/>
                <w:szCs w:val="16"/>
              </w:rPr>
              <w:t>Handicap International</w:t>
            </w:r>
          </w:p>
        </w:tc>
        <w:tc>
          <w:tcPr>
            <w:tcW w:w="1418" w:type="dxa"/>
            <w:vAlign w:val="center"/>
          </w:tcPr>
          <w:p w:rsidRPr="004444A3" w:rsidR="00CD2654" w:rsidP="004C47AF" w:rsidRDefault="00CD2654" w14:paraId="2CF64E4D" w14:textId="44FDBF27">
            <w:pPr>
              <w:spacing w:line="240" w:lineRule="auto"/>
              <w:rPr>
                <w:b/>
                <w:bCs/>
                <w:sz w:val="16"/>
                <w:szCs w:val="16"/>
              </w:rPr>
            </w:pPr>
            <w:r w:rsidRPr="004444A3">
              <w:rPr>
                <w:rFonts w:eastAsia="Times New Roman" w:cs="Times New Roman"/>
                <w:b/>
                <w:bCs/>
                <w:sz w:val="16"/>
                <w:szCs w:val="16"/>
              </w:rPr>
              <w:t xml:space="preserve">International </w:t>
            </w:r>
            <w:proofErr w:type="spellStart"/>
            <w:r w:rsidRPr="004444A3">
              <w:rPr>
                <w:rFonts w:eastAsia="Times New Roman" w:cs="Times New Roman"/>
                <w:b/>
                <w:bCs/>
                <w:sz w:val="16"/>
                <w:szCs w:val="16"/>
              </w:rPr>
              <w:t>Medical</w:t>
            </w:r>
            <w:proofErr w:type="spellEnd"/>
            <w:r w:rsidRPr="004444A3">
              <w:rPr>
                <w:rFonts w:eastAsia="Times New Roman" w:cs="Times New Roman"/>
                <w:b/>
                <w:bCs/>
                <w:sz w:val="16"/>
                <w:szCs w:val="16"/>
              </w:rPr>
              <w:t xml:space="preserve"> Corps</w:t>
            </w:r>
          </w:p>
        </w:tc>
        <w:tc>
          <w:tcPr>
            <w:tcW w:w="1134" w:type="dxa"/>
            <w:vAlign w:val="center"/>
          </w:tcPr>
          <w:p w:rsidRPr="004444A3" w:rsidR="00CD2654" w:rsidP="004C47AF" w:rsidRDefault="00CD2654" w14:paraId="0026ADC1" w14:textId="63559985">
            <w:pPr>
              <w:spacing w:line="240" w:lineRule="auto"/>
              <w:rPr>
                <w:b/>
                <w:bCs/>
                <w:sz w:val="16"/>
                <w:szCs w:val="16"/>
              </w:rPr>
            </w:pPr>
            <w:proofErr w:type="spellStart"/>
            <w:r w:rsidRPr="004444A3">
              <w:rPr>
                <w:b/>
                <w:bCs/>
                <w:sz w:val="16"/>
                <w:szCs w:val="16"/>
              </w:rPr>
              <w:t>Mercy</w:t>
            </w:r>
            <w:proofErr w:type="spellEnd"/>
            <w:r w:rsidRPr="004444A3">
              <w:rPr>
                <w:b/>
                <w:bCs/>
                <w:sz w:val="16"/>
                <w:szCs w:val="16"/>
              </w:rPr>
              <w:t xml:space="preserve"> Corps</w:t>
            </w:r>
          </w:p>
        </w:tc>
        <w:tc>
          <w:tcPr>
            <w:tcW w:w="1276" w:type="dxa"/>
            <w:vAlign w:val="center"/>
          </w:tcPr>
          <w:p w:rsidRPr="004444A3" w:rsidR="00CD2654" w:rsidP="004C47AF" w:rsidRDefault="00CD2654" w14:paraId="2A2C05E4" w14:textId="269998EF">
            <w:pPr>
              <w:spacing w:line="240" w:lineRule="auto"/>
              <w:rPr>
                <w:rFonts w:eastAsia="Times New Roman" w:cs="Times New Roman"/>
                <w:b/>
                <w:bCs/>
                <w:sz w:val="16"/>
                <w:szCs w:val="16"/>
              </w:rPr>
            </w:pPr>
            <w:proofErr w:type="spellStart"/>
            <w:r w:rsidRPr="004444A3">
              <w:rPr>
                <w:rFonts w:eastAsia="Times New Roman" w:cs="Times New Roman"/>
                <w:b/>
                <w:bCs/>
                <w:sz w:val="16"/>
                <w:szCs w:val="16"/>
              </w:rPr>
              <w:t>Norwegian</w:t>
            </w:r>
            <w:proofErr w:type="spellEnd"/>
            <w:r w:rsidRPr="004444A3">
              <w:rPr>
                <w:rFonts w:eastAsia="Times New Roman" w:cs="Times New Roman"/>
                <w:b/>
                <w:bCs/>
                <w:sz w:val="16"/>
                <w:szCs w:val="16"/>
              </w:rPr>
              <w:t xml:space="preserve"> </w:t>
            </w:r>
            <w:proofErr w:type="spellStart"/>
            <w:r w:rsidRPr="004444A3">
              <w:rPr>
                <w:rFonts w:eastAsia="Times New Roman" w:cs="Times New Roman"/>
                <w:b/>
                <w:bCs/>
                <w:sz w:val="16"/>
                <w:szCs w:val="16"/>
              </w:rPr>
              <w:t>Refugee</w:t>
            </w:r>
            <w:proofErr w:type="spellEnd"/>
            <w:r w:rsidRPr="004444A3">
              <w:rPr>
                <w:rFonts w:eastAsia="Times New Roman" w:cs="Times New Roman"/>
                <w:b/>
                <w:bCs/>
                <w:sz w:val="16"/>
                <w:szCs w:val="16"/>
              </w:rPr>
              <w:t xml:space="preserve"> Council</w:t>
            </w:r>
          </w:p>
        </w:tc>
        <w:tc>
          <w:tcPr>
            <w:tcW w:w="1440" w:type="dxa"/>
            <w:vAlign w:val="center"/>
          </w:tcPr>
          <w:p w:rsidRPr="004444A3" w:rsidR="00CD2654" w:rsidP="004C47AF" w:rsidRDefault="00CD2654" w14:paraId="00150665" w14:textId="61FACC83">
            <w:pPr>
              <w:spacing w:line="240" w:lineRule="auto"/>
              <w:rPr>
                <w:rFonts w:eastAsia="Times New Roman" w:cs="Times New Roman"/>
                <w:b/>
                <w:bCs/>
                <w:sz w:val="16"/>
                <w:szCs w:val="16"/>
              </w:rPr>
            </w:pPr>
            <w:r w:rsidRPr="004444A3">
              <w:rPr>
                <w:rFonts w:eastAsia="Times New Roman" w:cs="Times New Roman"/>
                <w:b/>
                <w:bCs/>
                <w:sz w:val="16"/>
                <w:szCs w:val="16"/>
              </w:rPr>
              <w:t>Oxfam</w:t>
            </w:r>
          </w:p>
        </w:tc>
      </w:tr>
      <w:tr w:rsidRPr="004444A3" w:rsidR="00CD2654" w:rsidTr="005F6521" w14:paraId="00D93B5E" w14:textId="6D0E2E69">
        <w:tc>
          <w:tcPr>
            <w:tcW w:w="846" w:type="dxa"/>
            <w:vAlign w:val="bottom"/>
          </w:tcPr>
          <w:p w:rsidRPr="004444A3" w:rsidR="00CD2654" w:rsidP="00CD2654" w:rsidRDefault="00CD2654" w14:paraId="635268CA" w14:textId="437625F4">
            <w:pPr>
              <w:spacing w:line="240" w:lineRule="auto"/>
              <w:rPr>
                <w:sz w:val="16"/>
                <w:szCs w:val="16"/>
              </w:rPr>
            </w:pPr>
            <w:r w:rsidRPr="004444A3">
              <w:rPr>
                <w:rFonts w:eastAsia="Times New Roman" w:cs="Times New Roman"/>
                <w:sz w:val="16"/>
                <w:szCs w:val="16"/>
              </w:rPr>
              <w:t>2015</w:t>
            </w:r>
          </w:p>
        </w:tc>
        <w:tc>
          <w:tcPr>
            <w:tcW w:w="1417" w:type="dxa"/>
            <w:vAlign w:val="bottom"/>
          </w:tcPr>
          <w:p w:rsidRPr="004444A3" w:rsidR="00CD2654" w:rsidP="00CD2654" w:rsidRDefault="00CD2654" w14:paraId="6B8AFA67" w14:textId="64A7CA60">
            <w:pPr>
              <w:spacing w:line="240" w:lineRule="auto"/>
              <w:jc w:val="right"/>
              <w:rPr>
                <w:sz w:val="16"/>
                <w:szCs w:val="16"/>
              </w:rPr>
            </w:pPr>
            <w:r w:rsidRPr="004444A3">
              <w:rPr>
                <w:rFonts w:eastAsia="Times New Roman" w:cs="Times New Roman"/>
                <w:sz w:val="16"/>
                <w:szCs w:val="16"/>
              </w:rPr>
              <w:t>423.434</w:t>
            </w:r>
          </w:p>
        </w:tc>
        <w:tc>
          <w:tcPr>
            <w:tcW w:w="1418" w:type="dxa"/>
            <w:vAlign w:val="bottom"/>
          </w:tcPr>
          <w:p w:rsidRPr="004444A3" w:rsidR="00CD2654" w:rsidP="00CD2654" w:rsidRDefault="00CD2654" w14:paraId="4DB52645" w14:textId="77777777">
            <w:pPr>
              <w:spacing w:line="240" w:lineRule="auto"/>
              <w:jc w:val="right"/>
              <w:rPr>
                <w:sz w:val="16"/>
                <w:szCs w:val="16"/>
              </w:rPr>
            </w:pPr>
          </w:p>
        </w:tc>
        <w:tc>
          <w:tcPr>
            <w:tcW w:w="1134" w:type="dxa"/>
            <w:vAlign w:val="bottom"/>
          </w:tcPr>
          <w:p w:rsidRPr="004444A3" w:rsidR="00CD2654" w:rsidP="00CD2654" w:rsidRDefault="00CD2654" w14:paraId="398A11CA" w14:textId="77777777">
            <w:pPr>
              <w:spacing w:line="240" w:lineRule="auto"/>
              <w:jc w:val="right"/>
              <w:rPr>
                <w:sz w:val="16"/>
                <w:szCs w:val="16"/>
              </w:rPr>
            </w:pPr>
          </w:p>
        </w:tc>
        <w:tc>
          <w:tcPr>
            <w:tcW w:w="1276" w:type="dxa"/>
            <w:vAlign w:val="bottom"/>
          </w:tcPr>
          <w:p w:rsidRPr="004444A3" w:rsidR="00CD2654" w:rsidP="00CD2654" w:rsidRDefault="00CD2654" w14:paraId="6793B2B4" w14:textId="77777777">
            <w:pPr>
              <w:spacing w:line="240" w:lineRule="auto"/>
              <w:jc w:val="right"/>
              <w:rPr>
                <w:sz w:val="16"/>
                <w:szCs w:val="16"/>
              </w:rPr>
            </w:pPr>
          </w:p>
        </w:tc>
        <w:tc>
          <w:tcPr>
            <w:tcW w:w="1440" w:type="dxa"/>
          </w:tcPr>
          <w:p w:rsidRPr="004444A3" w:rsidR="00CD2654" w:rsidP="00CD2654" w:rsidRDefault="00CD2654" w14:paraId="5417575F" w14:textId="77777777">
            <w:pPr>
              <w:spacing w:line="240" w:lineRule="auto"/>
              <w:jc w:val="right"/>
              <w:rPr>
                <w:sz w:val="16"/>
                <w:szCs w:val="16"/>
              </w:rPr>
            </w:pPr>
          </w:p>
        </w:tc>
      </w:tr>
      <w:tr w:rsidRPr="004444A3" w:rsidR="00CD2654" w:rsidTr="005F6521" w14:paraId="7F9B61D8" w14:textId="0248A03D">
        <w:tc>
          <w:tcPr>
            <w:tcW w:w="846" w:type="dxa"/>
            <w:vAlign w:val="bottom"/>
          </w:tcPr>
          <w:p w:rsidRPr="004444A3" w:rsidR="00CD2654" w:rsidP="00CD2654" w:rsidRDefault="00CD2654" w14:paraId="28C7357B" w14:textId="269AE359">
            <w:pPr>
              <w:spacing w:line="240" w:lineRule="auto"/>
              <w:rPr>
                <w:sz w:val="16"/>
                <w:szCs w:val="16"/>
              </w:rPr>
            </w:pPr>
            <w:r w:rsidRPr="004444A3">
              <w:rPr>
                <w:rFonts w:eastAsia="Times New Roman" w:cs="Times New Roman"/>
                <w:sz w:val="16"/>
                <w:szCs w:val="16"/>
              </w:rPr>
              <w:t>2016</w:t>
            </w:r>
          </w:p>
        </w:tc>
        <w:tc>
          <w:tcPr>
            <w:tcW w:w="1417" w:type="dxa"/>
            <w:vAlign w:val="bottom"/>
          </w:tcPr>
          <w:p w:rsidRPr="004444A3" w:rsidR="00CD2654" w:rsidP="00CD2654" w:rsidRDefault="00CD2654" w14:paraId="7D5B693A" w14:textId="140BB33F">
            <w:pPr>
              <w:spacing w:line="240" w:lineRule="auto"/>
              <w:jc w:val="right"/>
              <w:rPr>
                <w:sz w:val="16"/>
                <w:szCs w:val="16"/>
              </w:rPr>
            </w:pPr>
            <w:r w:rsidRPr="004444A3">
              <w:rPr>
                <w:rFonts w:eastAsia="Times New Roman" w:cs="Times New Roman"/>
                <w:sz w:val="16"/>
                <w:szCs w:val="16"/>
              </w:rPr>
              <w:t>1.757.500</w:t>
            </w:r>
          </w:p>
        </w:tc>
        <w:tc>
          <w:tcPr>
            <w:tcW w:w="1418" w:type="dxa"/>
            <w:vAlign w:val="bottom"/>
          </w:tcPr>
          <w:p w:rsidRPr="004444A3" w:rsidR="00CD2654" w:rsidP="00CD2654" w:rsidRDefault="00CD2654" w14:paraId="36E0CE98" w14:textId="77777777">
            <w:pPr>
              <w:spacing w:line="240" w:lineRule="auto"/>
              <w:jc w:val="right"/>
              <w:rPr>
                <w:sz w:val="16"/>
                <w:szCs w:val="16"/>
              </w:rPr>
            </w:pPr>
          </w:p>
        </w:tc>
        <w:tc>
          <w:tcPr>
            <w:tcW w:w="1134" w:type="dxa"/>
            <w:vAlign w:val="bottom"/>
          </w:tcPr>
          <w:p w:rsidRPr="004444A3" w:rsidR="00CD2654" w:rsidP="00CD2654" w:rsidRDefault="00CD2654" w14:paraId="69626A78" w14:textId="5E51C22E">
            <w:pPr>
              <w:spacing w:line="240" w:lineRule="auto"/>
              <w:jc w:val="right"/>
              <w:rPr>
                <w:rFonts w:cs="Arial"/>
                <w:sz w:val="16"/>
                <w:szCs w:val="16"/>
              </w:rPr>
            </w:pPr>
          </w:p>
        </w:tc>
        <w:tc>
          <w:tcPr>
            <w:tcW w:w="1276" w:type="dxa"/>
            <w:vAlign w:val="bottom"/>
          </w:tcPr>
          <w:p w:rsidRPr="004444A3" w:rsidR="00CD2654" w:rsidP="00CD2654" w:rsidRDefault="00CD2654" w14:paraId="0A1D6494" w14:textId="6D8CE270">
            <w:pPr>
              <w:spacing w:line="240" w:lineRule="auto"/>
              <w:jc w:val="right"/>
              <w:rPr>
                <w:rFonts w:eastAsia="Times New Roman" w:cs="Times New Roman"/>
                <w:sz w:val="16"/>
                <w:szCs w:val="16"/>
              </w:rPr>
            </w:pPr>
            <w:r w:rsidRPr="004444A3">
              <w:rPr>
                <w:rFonts w:eastAsia="Times New Roman" w:cs="Times New Roman"/>
                <w:sz w:val="16"/>
                <w:szCs w:val="16"/>
              </w:rPr>
              <w:t>2.729.391</w:t>
            </w:r>
          </w:p>
        </w:tc>
        <w:tc>
          <w:tcPr>
            <w:tcW w:w="1440" w:type="dxa"/>
          </w:tcPr>
          <w:p w:rsidRPr="004444A3" w:rsidR="00CD2654" w:rsidP="00CD2654" w:rsidRDefault="00CD2654" w14:paraId="3737EBB9" w14:textId="7D73AF4C">
            <w:pPr>
              <w:spacing w:line="240" w:lineRule="auto"/>
              <w:jc w:val="right"/>
              <w:rPr>
                <w:rFonts w:eastAsia="Times New Roman" w:cs="Times New Roman"/>
                <w:sz w:val="16"/>
                <w:szCs w:val="16"/>
              </w:rPr>
            </w:pPr>
            <w:r w:rsidRPr="004444A3">
              <w:rPr>
                <w:rFonts w:eastAsia="Times New Roman" w:cs="Times New Roman"/>
                <w:sz w:val="16"/>
                <w:szCs w:val="16"/>
              </w:rPr>
              <w:t>25.066.678</w:t>
            </w:r>
          </w:p>
        </w:tc>
      </w:tr>
      <w:tr w:rsidRPr="004444A3" w:rsidR="00CD2654" w:rsidTr="005F6521" w14:paraId="03A60EF8" w14:textId="5A2211EA">
        <w:tc>
          <w:tcPr>
            <w:tcW w:w="846" w:type="dxa"/>
            <w:vAlign w:val="bottom"/>
          </w:tcPr>
          <w:p w:rsidRPr="004444A3" w:rsidR="00CD2654" w:rsidP="00CD2654" w:rsidRDefault="00CD2654" w14:paraId="07059D06" w14:textId="1F10A1C7">
            <w:pPr>
              <w:spacing w:line="240" w:lineRule="auto"/>
              <w:rPr>
                <w:sz w:val="16"/>
                <w:szCs w:val="16"/>
              </w:rPr>
            </w:pPr>
            <w:r w:rsidRPr="004444A3">
              <w:rPr>
                <w:rFonts w:eastAsia="Times New Roman" w:cs="Times New Roman"/>
                <w:sz w:val="16"/>
                <w:szCs w:val="16"/>
              </w:rPr>
              <w:t>2017</w:t>
            </w:r>
          </w:p>
        </w:tc>
        <w:tc>
          <w:tcPr>
            <w:tcW w:w="1417" w:type="dxa"/>
            <w:vAlign w:val="bottom"/>
          </w:tcPr>
          <w:p w:rsidRPr="004444A3" w:rsidR="00CD2654" w:rsidP="00CD2654" w:rsidRDefault="00CD2654" w14:paraId="7D65A4E6" w14:textId="2C079B9A">
            <w:pPr>
              <w:spacing w:line="240" w:lineRule="auto"/>
              <w:jc w:val="right"/>
              <w:rPr>
                <w:sz w:val="16"/>
                <w:szCs w:val="16"/>
              </w:rPr>
            </w:pPr>
            <w:r w:rsidRPr="004444A3">
              <w:rPr>
                <w:rFonts w:eastAsia="Times New Roman" w:cs="Times New Roman"/>
                <w:sz w:val="16"/>
                <w:szCs w:val="16"/>
              </w:rPr>
              <w:t>489.877</w:t>
            </w:r>
          </w:p>
        </w:tc>
        <w:tc>
          <w:tcPr>
            <w:tcW w:w="1418" w:type="dxa"/>
            <w:vAlign w:val="bottom"/>
          </w:tcPr>
          <w:p w:rsidRPr="004444A3" w:rsidR="00CD2654" w:rsidP="00CD2654" w:rsidRDefault="00CD2654" w14:paraId="3F7414D3" w14:textId="77777777">
            <w:pPr>
              <w:spacing w:line="240" w:lineRule="auto"/>
              <w:jc w:val="right"/>
              <w:rPr>
                <w:sz w:val="16"/>
                <w:szCs w:val="16"/>
              </w:rPr>
            </w:pPr>
          </w:p>
        </w:tc>
        <w:tc>
          <w:tcPr>
            <w:tcW w:w="1134" w:type="dxa"/>
            <w:vAlign w:val="bottom"/>
          </w:tcPr>
          <w:p w:rsidRPr="004444A3" w:rsidR="00CD2654" w:rsidP="00CD2654" w:rsidRDefault="00CD2654" w14:paraId="634FB380" w14:textId="7690F100">
            <w:pPr>
              <w:spacing w:line="240" w:lineRule="auto"/>
              <w:jc w:val="right"/>
              <w:rPr>
                <w:sz w:val="16"/>
                <w:szCs w:val="16"/>
              </w:rPr>
            </w:pPr>
            <w:r w:rsidRPr="004444A3">
              <w:rPr>
                <w:rFonts w:cs="Arial"/>
                <w:sz w:val="16"/>
                <w:szCs w:val="16"/>
              </w:rPr>
              <w:t>504.000</w:t>
            </w:r>
          </w:p>
        </w:tc>
        <w:tc>
          <w:tcPr>
            <w:tcW w:w="1276" w:type="dxa"/>
            <w:vAlign w:val="bottom"/>
          </w:tcPr>
          <w:p w:rsidRPr="004444A3" w:rsidR="00CD2654" w:rsidP="00CD2654" w:rsidRDefault="00CD2654" w14:paraId="2445548F" w14:textId="50D7C5D1">
            <w:pPr>
              <w:spacing w:line="240" w:lineRule="auto"/>
              <w:jc w:val="right"/>
              <w:rPr>
                <w:rFonts w:eastAsia="Times New Roman" w:cs="Times New Roman"/>
                <w:sz w:val="16"/>
                <w:szCs w:val="16"/>
              </w:rPr>
            </w:pPr>
            <w:r w:rsidRPr="004444A3">
              <w:rPr>
                <w:rFonts w:eastAsia="Times New Roman" w:cs="Times New Roman"/>
                <w:sz w:val="16"/>
                <w:szCs w:val="16"/>
              </w:rPr>
              <w:t>4.106.468</w:t>
            </w:r>
          </w:p>
        </w:tc>
        <w:tc>
          <w:tcPr>
            <w:tcW w:w="1440" w:type="dxa"/>
          </w:tcPr>
          <w:p w:rsidRPr="004444A3" w:rsidR="00CD2654" w:rsidP="00CD2654" w:rsidRDefault="00CD2654" w14:paraId="6816287B" w14:textId="5BA81EDD">
            <w:pPr>
              <w:spacing w:line="240" w:lineRule="auto"/>
              <w:jc w:val="right"/>
              <w:rPr>
                <w:rFonts w:eastAsia="Times New Roman" w:cs="Times New Roman"/>
                <w:sz w:val="16"/>
                <w:szCs w:val="16"/>
              </w:rPr>
            </w:pPr>
            <w:r w:rsidRPr="004444A3">
              <w:rPr>
                <w:rFonts w:eastAsia="Times New Roman" w:cs="Times New Roman"/>
                <w:sz w:val="16"/>
                <w:szCs w:val="16"/>
              </w:rPr>
              <w:t>16.447.989</w:t>
            </w:r>
          </w:p>
        </w:tc>
      </w:tr>
      <w:tr w:rsidRPr="004444A3" w:rsidR="00CD2654" w:rsidTr="005F6521" w14:paraId="4B7EBE04" w14:textId="5145C7DA">
        <w:tc>
          <w:tcPr>
            <w:tcW w:w="846" w:type="dxa"/>
            <w:vAlign w:val="bottom"/>
          </w:tcPr>
          <w:p w:rsidRPr="004444A3" w:rsidR="00CD2654" w:rsidP="00CD2654" w:rsidRDefault="00CD2654" w14:paraId="1498EEED" w14:textId="5C1B1DF7">
            <w:pPr>
              <w:spacing w:line="240" w:lineRule="auto"/>
              <w:rPr>
                <w:sz w:val="16"/>
                <w:szCs w:val="16"/>
              </w:rPr>
            </w:pPr>
            <w:r w:rsidRPr="004444A3">
              <w:rPr>
                <w:rFonts w:eastAsia="Times New Roman" w:cs="Times New Roman"/>
                <w:sz w:val="16"/>
                <w:szCs w:val="16"/>
              </w:rPr>
              <w:t>2018</w:t>
            </w:r>
          </w:p>
        </w:tc>
        <w:tc>
          <w:tcPr>
            <w:tcW w:w="1417" w:type="dxa"/>
            <w:vAlign w:val="bottom"/>
          </w:tcPr>
          <w:p w:rsidRPr="004444A3" w:rsidR="00CD2654" w:rsidP="00CD2654" w:rsidRDefault="00CD2654" w14:paraId="4A12C1BB" w14:textId="1D330635">
            <w:pPr>
              <w:spacing w:line="240" w:lineRule="auto"/>
              <w:jc w:val="right"/>
              <w:rPr>
                <w:sz w:val="16"/>
                <w:szCs w:val="16"/>
              </w:rPr>
            </w:pPr>
            <w:r w:rsidRPr="004444A3">
              <w:rPr>
                <w:rFonts w:eastAsia="Times New Roman" w:cs="Times New Roman"/>
                <w:sz w:val="16"/>
                <w:szCs w:val="16"/>
              </w:rPr>
              <w:t>88.434</w:t>
            </w:r>
          </w:p>
        </w:tc>
        <w:tc>
          <w:tcPr>
            <w:tcW w:w="1418" w:type="dxa"/>
            <w:vAlign w:val="bottom"/>
          </w:tcPr>
          <w:p w:rsidRPr="004444A3" w:rsidR="00CD2654" w:rsidP="00CD2654" w:rsidRDefault="00CD2654" w14:paraId="4C9EEF49" w14:textId="4981E4C9">
            <w:pPr>
              <w:spacing w:line="240" w:lineRule="auto"/>
              <w:jc w:val="right"/>
              <w:rPr>
                <w:sz w:val="16"/>
                <w:szCs w:val="16"/>
              </w:rPr>
            </w:pPr>
            <w:r w:rsidRPr="004444A3">
              <w:rPr>
                <w:rFonts w:eastAsia="Times New Roman" w:cs="Times New Roman"/>
                <w:sz w:val="16"/>
                <w:szCs w:val="16"/>
              </w:rPr>
              <w:t>900.000</w:t>
            </w:r>
          </w:p>
        </w:tc>
        <w:tc>
          <w:tcPr>
            <w:tcW w:w="1134" w:type="dxa"/>
            <w:vAlign w:val="bottom"/>
          </w:tcPr>
          <w:p w:rsidRPr="004444A3" w:rsidR="00CD2654" w:rsidP="00CD2654" w:rsidRDefault="00CD2654" w14:paraId="084EA0E2" w14:textId="7AFB2F7F">
            <w:pPr>
              <w:spacing w:line="240" w:lineRule="auto"/>
              <w:jc w:val="right"/>
              <w:rPr>
                <w:rFonts w:cs="Arial"/>
                <w:sz w:val="16"/>
                <w:szCs w:val="16"/>
              </w:rPr>
            </w:pPr>
            <w:r w:rsidRPr="004444A3">
              <w:rPr>
                <w:rFonts w:cs="Arial"/>
                <w:sz w:val="16"/>
                <w:szCs w:val="16"/>
              </w:rPr>
              <w:t>488.400</w:t>
            </w:r>
          </w:p>
        </w:tc>
        <w:tc>
          <w:tcPr>
            <w:tcW w:w="1276" w:type="dxa"/>
            <w:vAlign w:val="bottom"/>
          </w:tcPr>
          <w:p w:rsidRPr="004444A3" w:rsidR="00CD2654" w:rsidP="00CD2654" w:rsidRDefault="00CD2654" w14:paraId="3B1FE61A" w14:textId="00CCC8C2">
            <w:pPr>
              <w:spacing w:line="240" w:lineRule="auto"/>
              <w:jc w:val="right"/>
              <w:rPr>
                <w:rFonts w:eastAsia="Times New Roman" w:cs="Times New Roman"/>
                <w:sz w:val="16"/>
                <w:szCs w:val="16"/>
              </w:rPr>
            </w:pPr>
            <w:r w:rsidRPr="004444A3">
              <w:rPr>
                <w:rFonts w:eastAsia="Times New Roman" w:cs="Times New Roman"/>
                <w:sz w:val="16"/>
                <w:szCs w:val="16"/>
              </w:rPr>
              <w:t>2.856.647</w:t>
            </w:r>
          </w:p>
        </w:tc>
        <w:tc>
          <w:tcPr>
            <w:tcW w:w="1440" w:type="dxa"/>
          </w:tcPr>
          <w:p w:rsidRPr="004444A3" w:rsidR="00CD2654" w:rsidP="00CD2654" w:rsidRDefault="00CD2654" w14:paraId="7D10D9C6" w14:textId="73B7094B">
            <w:pPr>
              <w:spacing w:line="240" w:lineRule="auto"/>
              <w:jc w:val="right"/>
              <w:rPr>
                <w:rFonts w:eastAsia="Times New Roman" w:cs="Times New Roman"/>
                <w:sz w:val="16"/>
                <w:szCs w:val="16"/>
              </w:rPr>
            </w:pPr>
            <w:r w:rsidRPr="004444A3">
              <w:rPr>
                <w:rFonts w:eastAsia="Times New Roman" w:cs="Times New Roman"/>
                <w:sz w:val="16"/>
                <w:szCs w:val="16"/>
              </w:rPr>
              <w:t>15.568.000</w:t>
            </w:r>
          </w:p>
        </w:tc>
      </w:tr>
      <w:tr w:rsidRPr="004444A3" w:rsidR="00CD2654" w:rsidTr="005F6521" w14:paraId="04F66D7E" w14:textId="7A340E22">
        <w:tc>
          <w:tcPr>
            <w:tcW w:w="846" w:type="dxa"/>
            <w:vAlign w:val="bottom"/>
          </w:tcPr>
          <w:p w:rsidRPr="004444A3" w:rsidR="00CD2654" w:rsidP="00CD2654" w:rsidRDefault="00CD2654" w14:paraId="584C76F8" w14:textId="1759824C">
            <w:pPr>
              <w:spacing w:line="240" w:lineRule="auto"/>
              <w:rPr>
                <w:sz w:val="16"/>
                <w:szCs w:val="16"/>
              </w:rPr>
            </w:pPr>
            <w:r w:rsidRPr="004444A3">
              <w:rPr>
                <w:rFonts w:eastAsia="Times New Roman" w:cs="Times New Roman"/>
                <w:sz w:val="16"/>
                <w:szCs w:val="16"/>
              </w:rPr>
              <w:t>2019</w:t>
            </w:r>
          </w:p>
        </w:tc>
        <w:tc>
          <w:tcPr>
            <w:tcW w:w="1417" w:type="dxa"/>
            <w:vAlign w:val="bottom"/>
          </w:tcPr>
          <w:p w:rsidRPr="004444A3" w:rsidR="00CD2654" w:rsidP="00CD2654" w:rsidRDefault="00CD2654" w14:paraId="087CE7EE" w14:textId="77777777">
            <w:pPr>
              <w:spacing w:line="240" w:lineRule="auto"/>
              <w:jc w:val="right"/>
              <w:rPr>
                <w:sz w:val="16"/>
                <w:szCs w:val="16"/>
              </w:rPr>
            </w:pPr>
          </w:p>
        </w:tc>
        <w:tc>
          <w:tcPr>
            <w:tcW w:w="1418" w:type="dxa"/>
            <w:vAlign w:val="bottom"/>
          </w:tcPr>
          <w:p w:rsidRPr="004444A3" w:rsidR="00CD2654" w:rsidP="00CD2654" w:rsidRDefault="00CD2654" w14:paraId="3ADA5527" w14:textId="1625C05A">
            <w:pPr>
              <w:spacing w:line="240" w:lineRule="auto"/>
              <w:jc w:val="right"/>
              <w:rPr>
                <w:sz w:val="16"/>
                <w:szCs w:val="16"/>
              </w:rPr>
            </w:pPr>
            <w:r w:rsidRPr="004444A3">
              <w:rPr>
                <w:rFonts w:eastAsia="Times New Roman" w:cs="Times New Roman"/>
                <w:sz w:val="16"/>
                <w:szCs w:val="16"/>
              </w:rPr>
              <w:t>461.011</w:t>
            </w:r>
          </w:p>
        </w:tc>
        <w:tc>
          <w:tcPr>
            <w:tcW w:w="1134" w:type="dxa"/>
            <w:vAlign w:val="bottom"/>
          </w:tcPr>
          <w:p w:rsidRPr="004444A3" w:rsidR="00CD2654" w:rsidP="00CD2654" w:rsidRDefault="00CD2654" w14:paraId="65017BC7" w14:textId="0AB1ABF7">
            <w:pPr>
              <w:spacing w:line="240" w:lineRule="auto"/>
              <w:jc w:val="right"/>
              <w:rPr>
                <w:rFonts w:cs="Arial"/>
                <w:sz w:val="16"/>
                <w:szCs w:val="16"/>
              </w:rPr>
            </w:pPr>
            <w:r w:rsidRPr="004444A3">
              <w:rPr>
                <w:rFonts w:cs="Arial"/>
                <w:sz w:val="16"/>
                <w:szCs w:val="16"/>
              </w:rPr>
              <w:t>620.500</w:t>
            </w:r>
          </w:p>
        </w:tc>
        <w:tc>
          <w:tcPr>
            <w:tcW w:w="1276" w:type="dxa"/>
            <w:vAlign w:val="bottom"/>
          </w:tcPr>
          <w:p w:rsidRPr="004444A3" w:rsidR="00CD2654" w:rsidP="00CD2654" w:rsidRDefault="00CD2654" w14:paraId="7F952747" w14:textId="4B3E682F">
            <w:pPr>
              <w:spacing w:line="240" w:lineRule="auto"/>
              <w:jc w:val="right"/>
              <w:rPr>
                <w:rFonts w:eastAsia="Times New Roman" w:cs="Times New Roman"/>
                <w:sz w:val="16"/>
                <w:szCs w:val="16"/>
              </w:rPr>
            </w:pPr>
            <w:r w:rsidRPr="004444A3">
              <w:rPr>
                <w:rFonts w:eastAsia="Times New Roman" w:cs="Times New Roman"/>
                <w:sz w:val="16"/>
                <w:szCs w:val="16"/>
              </w:rPr>
              <w:t>2.310.261</w:t>
            </w:r>
          </w:p>
        </w:tc>
        <w:tc>
          <w:tcPr>
            <w:tcW w:w="1440" w:type="dxa"/>
          </w:tcPr>
          <w:p w:rsidRPr="004444A3" w:rsidR="00CD2654" w:rsidP="00CD2654" w:rsidRDefault="00CD2654" w14:paraId="3A0F2304" w14:textId="69EB2769">
            <w:pPr>
              <w:spacing w:line="240" w:lineRule="auto"/>
              <w:jc w:val="right"/>
              <w:rPr>
                <w:rFonts w:eastAsia="Times New Roman" w:cs="Times New Roman"/>
                <w:sz w:val="16"/>
                <w:szCs w:val="16"/>
              </w:rPr>
            </w:pPr>
            <w:r w:rsidRPr="004444A3">
              <w:rPr>
                <w:rFonts w:eastAsia="Times New Roman" w:cs="Times New Roman"/>
                <w:sz w:val="16"/>
                <w:szCs w:val="16"/>
              </w:rPr>
              <w:t>13.946.333</w:t>
            </w:r>
          </w:p>
        </w:tc>
      </w:tr>
      <w:tr w:rsidRPr="004444A3" w:rsidR="00CD2654" w:rsidTr="005F6521" w14:paraId="37B83274" w14:textId="4E403F0A">
        <w:tc>
          <w:tcPr>
            <w:tcW w:w="846" w:type="dxa"/>
            <w:vAlign w:val="bottom"/>
          </w:tcPr>
          <w:p w:rsidRPr="004444A3" w:rsidR="00CD2654" w:rsidP="00CD2654" w:rsidRDefault="00CD2654" w14:paraId="5531FB94" w14:textId="5FE850DC">
            <w:pPr>
              <w:spacing w:line="240" w:lineRule="auto"/>
              <w:rPr>
                <w:sz w:val="16"/>
                <w:szCs w:val="16"/>
              </w:rPr>
            </w:pPr>
            <w:r w:rsidRPr="004444A3">
              <w:rPr>
                <w:rFonts w:eastAsia="Times New Roman" w:cs="Times New Roman"/>
                <w:sz w:val="16"/>
                <w:szCs w:val="16"/>
              </w:rPr>
              <w:t>2020</w:t>
            </w:r>
          </w:p>
        </w:tc>
        <w:tc>
          <w:tcPr>
            <w:tcW w:w="1417" w:type="dxa"/>
            <w:vAlign w:val="bottom"/>
          </w:tcPr>
          <w:p w:rsidRPr="004444A3" w:rsidR="00CD2654" w:rsidP="00CD2654" w:rsidRDefault="00CD2654" w14:paraId="798D4789" w14:textId="5965564B">
            <w:pPr>
              <w:spacing w:line="240" w:lineRule="auto"/>
              <w:jc w:val="right"/>
              <w:rPr>
                <w:sz w:val="16"/>
                <w:szCs w:val="16"/>
              </w:rPr>
            </w:pPr>
            <w:r w:rsidRPr="004444A3">
              <w:rPr>
                <w:rFonts w:eastAsia="Times New Roman" w:cs="Times New Roman"/>
                <w:sz w:val="16"/>
                <w:szCs w:val="16"/>
              </w:rPr>
              <w:t>912.931</w:t>
            </w:r>
          </w:p>
        </w:tc>
        <w:tc>
          <w:tcPr>
            <w:tcW w:w="1418" w:type="dxa"/>
            <w:vAlign w:val="bottom"/>
          </w:tcPr>
          <w:p w:rsidRPr="004444A3" w:rsidR="00CD2654" w:rsidP="00CD2654" w:rsidRDefault="00CD2654" w14:paraId="3BFE4CC1" w14:textId="1FAC5C95">
            <w:pPr>
              <w:spacing w:line="240" w:lineRule="auto"/>
              <w:jc w:val="right"/>
              <w:rPr>
                <w:sz w:val="16"/>
                <w:szCs w:val="16"/>
              </w:rPr>
            </w:pPr>
            <w:r w:rsidRPr="004444A3">
              <w:rPr>
                <w:rFonts w:eastAsia="Times New Roman" w:cs="Times New Roman"/>
                <w:sz w:val="16"/>
                <w:szCs w:val="16"/>
              </w:rPr>
              <w:t>63.989</w:t>
            </w:r>
          </w:p>
        </w:tc>
        <w:tc>
          <w:tcPr>
            <w:tcW w:w="1134" w:type="dxa"/>
            <w:vAlign w:val="bottom"/>
          </w:tcPr>
          <w:p w:rsidRPr="004444A3" w:rsidR="00CD2654" w:rsidP="00CD2654" w:rsidRDefault="00CD2654" w14:paraId="25D356DD" w14:textId="75F0EC61">
            <w:pPr>
              <w:spacing w:line="240" w:lineRule="auto"/>
              <w:jc w:val="right"/>
              <w:rPr>
                <w:rFonts w:cs="Arial"/>
                <w:sz w:val="16"/>
                <w:szCs w:val="16"/>
              </w:rPr>
            </w:pPr>
            <w:r w:rsidRPr="004444A3">
              <w:rPr>
                <w:rFonts w:cs="Arial"/>
                <w:sz w:val="16"/>
                <w:szCs w:val="16"/>
              </w:rPr>
              <w:t>458.350</w:t>
            </w:r>
          </w:p>
        </w:tc>
        <w:tc>
          <w:tcPr>
            <w:tcW w:w="1276" w:type="dxa"/>
            <w:vAlign w:val="bottom"/>
          </w:tcPr>
          <w:p w:rsidRPr="004444A3" w:rsidR="00CD2654" w:rsidP="00CD2654" w:rsidRDefault="00CD2654" w14:paraId="309DC1CF" w14:textId="342FA546">
            <w:pPr>
              <w:spacing w:line="240" w:lineRule="auto"/>
              <w:jc w:val="right"/>
              <w:rPr>
                <w:rFonts w:eastAsia="Times New Roman" w:cs="Times New Roman"/>
                <w:sz w:val="16"/>
                <w:szCs w:val="16"/>
              </w:rPr>
            </w:pPr>
            <w:r w:rsidRPr="004444A3">
              <w:rPr>
                <w:rFonts w:eastAsia="Times New Roman" w:cs="Times New Roman"/>
                <w:sz w:val="16"/>
                <w:szCs w:val="16"/>
              </w:rPr>
              <w:t>2.133.993</w:t>
            </w:r>
          </w:p>
        </w:tc>
        <w:tc>
          <w:tcPr>
            <w:tcW w:w="1440" w:type="dxa"/>
          </w:tcPr>
          <w:p w:rsidRPr="004444A3" w:rsidR="00CD2654" w:rsidP="00CD2654" w:rsidRDefault="00CD2654" w14:paraId="11BF3402" w14:textId="5D8DF19E">
            <w:pPr>
              <w:spacing w:line="240" w:lineRule="auto"/>
              <w:jc w:val="right"/>
              <w:rPr>
                <w:rFonts w:eastAsia="Times New Roman" w:cs="Times New Roman"/>
                <w:sz w:val="16"/>
                <w:szCs w:val="16"/>
              </w:rPr>
            </w:pPr>
            <w:r w:rsidRPr="004444A3">
              <w:rPr>
                <w:rFonts w:eastAsia="Times New Roman" w:cs="Times New Roman"/>
                <w:sz w:val="16"/>
                <w:szCs w:val="16"/>
              </w:rPr>
              <w:t>25.546.144</w:t>
            </w:r>
          </w:p>
        </w:tc>
      </w:tr>
      <w:tr w:rsidRPr="004444A3" w:rsidR="00CD2654" w:rsidTr="005F6521" w14:paraId="0908E5DC" w14:textId="25338B0E">
        <w:tc>
          <w:tcPr>
            <w:tcW w:w="846" w:type="dxa"/>
            <w:vAlign w:val="bottom"/>
          </w:tcPr>
          <w:p w:rsidRPr="004444A3" w:rsidR="00CD2654" w:rsidP="00CD2654" w:rsidRDefault="00CD2654" w14:paraId="0B31D0EB" w14:textId="6E72EB0D">
            <w:pPr>
              <w:spacing w:line="240" w:lineRule="auto"/>
              <w:rPr>
                <w:sz w:val="16"/>
                <w:szCs w:val="16"/>
              </w:rPr>
            </w:pPr>
            <w:r w:rsidRPr="004444A3">
              <w:rPr>
                <w:rFonts w:eastAsia="Times New Roman" w:cs="Times New Roman"/>
                <w:sz w:val="16"/>
                <w:szCs w:val="16"/>
              </w:rPr>
              <w:lastRenderedPageBreak/>
              <w:t>2021</w:t>
            </w:r>
          </w:p>
        </w:tc>
        <w:tc>
          <w:tcPr>
            <w:tcW w:w="1417" w:type="dxa"/>
            <w:vAlign w:val="bottom"/>
          </w:tcPr>
          <w:p w:rsidRPr="004444A3" w:rsidR="00CD2654" w:rsidP="00CD2654" w:rsidRDefault="00CD2654" w14:paraId="11289107" w14:textId="6BDFF636">
            <w:pPr>
              <w:spacing w:line="240" w:lineRule="auto"/>
              <w:jc w:val="right"/>
              <w:rPr>
                <w:sz w:val="16"/>
                <w:szCs w:val="16"/>
              </w:rPr>
            </w:pPr>
            <w:r w:rsidRPr="004444A3">
              <w:rPr>
                <w:rFonts w:eastAsia="Times New Roman" w:cs="Times New Roman"/>
                <w:sz w:val="16"/>
                <w:szCs w:val="16"/>
              </w:rPr>
              <w:t>6.191.607</w:t>
            </w:r>
          </w:p>
        </w:tc>
        <w:tc>
          <w:tcPr>
            <w:tcW w:w="1418" w:type="dxa"/>
            <w:vAlign w:val="bottom"/>
          </w:tcPr>
          <w:p w:rsidRPr="004444A3" w:rsidR="00CD2654" w:rsidP="00CD2654" w:rsidRDefault="00CD2654" w14:paraId="5C508239" w14:textId="09F5694F">
            <w:pPr>
              <w:spacing w:line="240" w:lineRule="auto"/>
              <w:jc w:val="right"/>
              <w:rPr>
                <w:sz w:val="16"/>
                <w:szCs w:val="16"/>
              </w:rPr>
            </w:pPr>
            <w:r w:rsidRPr="004444A3">
              <w:rPr>
                <w:rFonts w:eastAsia="Times New Roman" w:cs="Times New Roman"/>
                <w:sz w:val="16"/>
                <w:szCs w:val="16"/>
              </w:rPr>
              <w:t>733.562</w:t>
            </w:r>
          </w:p>
        </w:tc>
        <w:tc>
          <w:tcPr>
            <w:tcW w:w="1134" w:type="dxa"/>
            <w:vAlign w:val="bottom"/>
          </w:tcPr>
          <w:p w:rsidRPr="004444A3" w:rsidR="00CD2654" w:rsidP="00CD2654" w:rsidRDefault="00CD2654" w14:paraId="17A0A5E4" w14:textId="525CD6A2">
            <w:pPr>
              <w:spacing w:line="240" w:lineRule="auto"/>
              <w:jc w:val="right"/>
              <w:rPr>
                <w:sz w:val="16"/>
                <w:szCs w:val="16"/>
              </w:rPr>
            </w:pPr>
          </w:p>
        </w:tc>
        <w:tc>
          <w:tcPr>
            <w:tcW w:w="1276" w:type="dxa"/>
            <w:vAlign w:val="bottom"/>
          </w:tcPr>
          <w:p w:rsidRPr="004444A3" w:rsidR="00CD2654" w:rsidP="00CD2654" w:rsidRDefault="00CD2654" w14:paraId="2CE4DEC9" w14:textId="22E43756">
            <w:pPr>
              <w:spacing w:line="240" w:lineRule="auto"/>
              <w:jc w:val="right"/>
              <w:rPr>
                <w:rFonts w:eastAsia="Times New Roman" w:cs="Times New Roman"/>
                <w:sz w:val="16"/>
                <w:szCs w:val="16"/>
              </w:rPr>
            </w:pPr>
            <w:r w:rsidRPr="004444A3">
              <w:rPr>
                <w:rFonts w:eastAsia="Times New Roman" w:cs="Times New Roman"/>
                <w:sz w:val="16"/>
                <w:szCs w:val="16"/>
              </w:rPr>
              <w:t>445.312</w:t>
            </w:r>
          </w:p>
        </w:tc>
        <w:tc>
          <w:tcPr>
            <w:tcW w:w="1440" w:type="dxa"/>
          </w:tcPr>
          <w:p w:rsidRPr="004444A3" w:rsidR="00CD2654" w:rsidP="00CD2654" w:rsidRDefault="00CD2654" w14:paraId="456A4BC9" w14:textId="469E8E57">
            <w:pPr>
              <w:spacing w:line="240" w:lineRule="auto"/>
              <w:jc w:val="right"/>
              <w:rPr>
                <w:rFonts w:eastAsia="Times New Roman" w:cs="Times New Roman"/>
                <w:sz w:val="16"/>
                <w:szCs w:val="16"/>
              </w:rPr>
            </w:pPr>
            <w:r w:rsidRPr="004444A3">
              <w:rPr>
                <w:rFonts w:eastAsia="Times New Roman" w:cs="Times New Roman"/>
                <w:sz w:val="16"/>
                <w:szCs w:val="16"/>
              </w:rPr>
              <w:t>6.117.483</w:t>
            </w:r>
          </w:p>
        </w:tc>
      </w:tr>
      <w:tr w:rsidRPr="004444A3" w:rsidR="00CD2654" w:rsidTr="005F6521" w14:paraId="3604FE15" w14:textId="4DDE2605">
        <w:tc>
          <w:tcPr>
            <w:tcW w:w="846" w:type="dxa"/>
            <w:vAlign w:val="bottom"/>
          </w:tcPr>
          <w:p w:rsidRPr="004444A3" w:rsidR="00CD2654" w:rsidP="00CD2654" w:rsidRDefault="00CD2654" w14:paraId="03205865" w14:textId="49B0377A">
            <w:pPr>
              <w:spacing w:line="240" w:lineRule="auto"/>
              <w:rPr>
                <w:sz w:val="16"/>
                <w:szCs w:val="16"/>
              </w:rPr>
            </w:pPr>
            <w:r w:rsidRPr="004444A3">
              <w:rPr>
                <w:rFonts w:eastAsia="Times New Roman" w:cs="Times New Roman"/>
                <w:sz w:val="16"/>
                <w:szCs w:val="16"/>
              </w:rPr>
              <w:t>2022</w:t>
            </w:r>
          </w:p>
        </w:tc>
        <w:tc>
          <w:tcPr>
            <w:tcW w:w="1417" w:type="dxa"/>
            <w:vAlign w:val="bottom"/>
          </w:tcPr>
          <w:p w:rsidRPr="004444A3" w:rsidR="00CD2654" w:rsidP="00CD2654" w:rsidRDefault="00CD2654" w14:paraId="0AEBD6CA" w14:textId="71490503">
            <w:pPr>
              <w:spacing w:line="240" w:lineRule="auto"/>
              <w:jc w:val="right"/>
              <w:rPr>
                <w:sz w:val="16"/>
                <w:szCs w:val="16"/>
              </w:rPr>
            </w:pPr>
            <w:r w:rsidRPr="004444A3">
              <w:rPr>
                <w:rFonts w:eastAsia="Times New Roman" w:cs="Times New Roman"/>
                <w:sz w:val="16"/>
                <w:szCs w:val="16"/>
              </w:rPr>
              <w:t>2.970.395</w:t>
            </w:r>
          </w:p>
        </w:tc>
        <w:tc>
          <w:tcPr>
            <w:tcW w:w="1418" w:type="dxa"/>
            <w:vAlign w:val="bottom"/>
          </w:tcPr>
          <w:p w:rsidRPr="004444A3" w:rsidR="00CD2654" w:rsidP="00CD2654" w:rsidRDefault="00CD2654" w14:paraId="149BAA6D" w14:textId="195246D8">
            <w:pPr>
              <w:spacing w:line="240" w:lineRule="auto"/>
              <w:jc w:val="right"/>
              <w:rPr>
                <w:sz w:val="16"/>
                <w:szCs w:val="16"/>
              </w:rPr>
            </w:pPr>
            <w:r w:rsidRPr="004444A3">
              <w:rPr>
                <w:rFonts w:eastAsia="Times New Roman" w:cs="Times New Roman"/>
                <w:sz w:val="16"/>
                <w:szCs w:val="16"/>
              </w:rPr>
              <w:t>202.819</w:t>
            </w:r>
          </w:p>
        </w:tc>
        <w:tc>
          <w:tcPr>
            <w:tcW w:w="1134" w:type="dxa"/>
            <w:vAlign w:val="bottom"/>
          </w:tcPr>
          <w:p w:rsidRPr="004444A3" w:rsidR="00CD2654" w:rsidP="00CD2654" w:rsidRDefault="00CD2654" w14:paraId="32E5D40E" w14:textId="1194ACEA">
            <w:pPr>
              <w:spacing w:line="240" w:lineRule="auto"/>
              <w:jc w:val="right"/>
              <w:rPr>
                <w:rFonts w:cs="Arial"/>
                <w:sz w:val="16"/>
                <w:szCs w:val="16"/>
              </w:rPr>
            </w:pPr>
            <w:r w:rsidRPr="004444A3">
              <w:rPr>
                <w:rFonts w:cs="Arial"/>
                <w:sz w:val="16"/>
                <w:szCs w:val="16"/>
              </w:rPr>
              <w:t>274.546</w:t>
            </w:r>
          </w:p>
        </w:tc>
        <w:tc>
          <w:tcPr>
            <w:tcW w:w="1276" w:type="dxa"/>
            <w:vAlign w:val="bottom"/>
          </w:tcPr>
          <w:p w:rsidRPr="004444A3" w:rsidR="00CD2654" w:rsidP="00CD2654" w:rsidRDefault="00CD2654" w14:paraId="2FDA93D5" w14:textId="282BADF8">
            <w:pPr>
              <w:spacing w:line="240" w:lineRule="auto"/>
              <w:jc w:val="right"/>
              <w:rPr>
                <w:rFonts w:eastAsia="Times New Roman" w:cs="Times New Roman"/>
                <w:sz w:val="16"/>
                <w:szCs w:val="16"/>
              </w:rPr>
            </w:pPr>
            <w:r w:rsidRPr="004444A3">
              <w:rPr>
                <w:rFonts w:eastAsia="Times New Roman" w:cs="Times New Roman"/>
                <w:sz w:val="16"/>
                <w:szCs w:val="16"/>
              </w:rPr>
              <w:t>164.666</w:t>
            </w:r>
          </w:p>
        </w:tc>
        <w:tc>
          <w:tcPr>
            <w:tcW w:w="1440" w:type="dxa"/>
          </w:tcPr>
          <w:p w:rsidRPr="004444A3" w:rsidR="00CD2654" w:rsidP="00CD2654" w:rsidRDefault="00CD2654" w14:paraId="5E65755E" w14:textId="1C3F689E">
            <w:pPr>
              <w:spacing w:line="240" w:lineRule="auto"/>
              <w:jc w:val="right"/>
              <w:rPr>
                <w:rFonts w:eastAsia="Times New Roman" w:cs="Times New Roman"/>
                <w:sz w:val="16"/>
                <w:szCs w:val="16"/>
              </w:rPr>
            </w:pPr>
            <w:r w:rsidRPr="004444A3">
              <w:rPr>
                <w:rFonts w:eastAsia="Times New Roman" w:cs="Times New Roman"/>
                <w:sz w:val="16"/>
                <w:szCs w:val="16"/>
              </w:rPr>
              <w:t>34.692.391</w:t>
            </w:r>
          </w:p>
        </w:tc>
      </w:tr>
      <w:tr w:rsidRPr="004444A3" w:rsidR="00CD2654" w:rsidTr="005F6521" w14:paraId="443915C1" w14:textId="1228D6FE">
        <w:tc>
          <w:tcPr>
            <w:tcW w:w="846" w:type="dxa"/>
            <w:vAlign w:val="bottom"/>
          </w:tcPr>
          <w:p w:rsidRPr="004444A3" w:rsidR="00CD2654" w:rsidP="00CD2654" w:rsidRDefault="00CD2654" w14:paraId="7AE70435" w14:textId="6E00F4FC">
            <w:pPr>
              <w:spacing w:line="240" w:lineRule="auto"/>
              <w:rPr>
                <w:sz w:val="16"/>
                <w:szCs w:val="16"/>
              </w:rPr>
            </w:pPr>
            <w:r w:rsidRPr="004444A3">
              <w:rPr>
                <w:rFonts w:eastAsia="Times New Roman" w:cs="Times New Roman"/>
                <w:sz w:val="16"/>
                <w:szCs w:val="16"/>
              </w:rPr>
              <w:t>2023</w:t>
            </w:r>
          </w:p>
        </w:tc>
        <w:tc>
          <w:tcPr>
            <w:tcW w:w="1417" w:type="dxa"/>
            <w:vAlign w:val="bottom"/>
          </w:tcPr>
          <w:p w:rsidRPr="004444A3" w:rsidR="00CD2654" w:rsidP="00CD2654" w:rsidRDefault="00CD2654" w14:paraId="0B996A41" w14:textId="04297AEB">
            <w:pPr>
              <w:spacing w:line="240" w:lineRule="auto"/>
              <w:jc w:val="right"/>
              <w:rPr>
                <w:sz w:val="16"/>
                <w:szCs w:val="16"/>
              </w:rPr>
            </w:pPr>
            <w:r w:rsidRPr="004444A3">
              <w:rPr>
                <w:rFonts w:eastAsia="Times New Roman" w:cs="Times New Roman"/>
                <w:sz w:val="16"/>
                <w:szCs w:val="16"/>
              </w:rPr>
              <w:t>2.676.117</w:t>
            </w:r>
          </w:p>
        </w:tc>
        <w:tc>
          <w:tcPr>
            <w:tcW w:w="1418" w:type="dxa"/>
            <w:vAlign w:val="bottom"/>
          </w:tcPr>
          <w:p w:rsidRPr="004444A3" w:rsidR="00CD2654" w:rsidP="00CD2654" w:rsidRDefault="00CD2654" w14:paraId="178E02FA" w14:textId="465D39DA">
            <w:pPr>
              <w:spacing w:line="240" w:lineRule="auto"/>
              <w:jc w:val="right"/>
              <w:rPr>
                <w:sz w:val="16"/>
                <w:szCs w:val="16"/>
              </w:rPr>
            </w:pPr>
            <w:r w:rsidRPr="004444A3">
              <w:rPr>
                <w:rFonts w:eastAsia="Times New Roman" w:cs="Times New Roman"/>
                <w:sz w:val="16"/>
                <w:szCs w:val="16"/>
              </w:rPr>
              <w:t>39.621</w:t>
            </w:r>
          </w:p>
        </w:tc>
        <w:tc>
          <w:tcPr>
            <w:tcW w:w="1134" w:type="dxa"/>
            <w:vAlign w:val="bottom"/>
          </w:tcPr>
          <w:p w:rsidRPr="004444A3" w:rsidR="00CD2654" w:rsidP="00CD2654" w:rsidRDefault="00CD2654" w14:paraId="3E14EF9C" w14:textId="48F0537D">
            <w:pPr>
              <w:spacing w:line="240" w:lineRule="auto"/>
              <w:jc w:val="right"/>
              <w:rPr>
                <w:rFonts w:cs="Arial"/>
                <w:sz w:val="16"/>
                <w:szCs w:val="16"/>
              </w:rPr>
            </w:pPr>
            <w:r w:rsidRPr="004444A3">
              <w:rPr>
                <w:rFonts w:cs="Arial"/>
                <w:sz w:val="16"/>
                <w:szCs w:val="16"/>
              </w:rPr>
              <w:t>831.250</w:t>
            </w:r>
          </w:p>
        </w:tc>
        <w:tc>
          <w:tcPr>
            <w:tcW w:w="1276" w:type="dxa"/>
          </w:tcPr>
          <w:p w:rsidRPr="004444A3" w:rsidR="00CD2654" w:rsidP="00CD2654" w:rsidRDefault="00CD2654" w14:paraId="443E5E1D" w14:textId="77777777">
            <w:pPr>
              <w:spacing w:line="240" w:lineRule="auto"/>
              <w:jc w:val="right"/>
              <w:rPr>
                <w:sz w:val="16"/>
                <w:szCs w:val="16"/>
              </w:rPr>
            </w:pPr>
          </w:p>
        </w:tc>
        <w:tc>
          <w:tcPr>
            <w:tcW w:w="1440" w:type="dxa"/>
          </w:tcPr>
          <w:p w:rsidRPr="004444A3" w:rsidR="00CD2654" w:rsidP="00CD2654" w:rsidRDefault="00CD2654" w14:paraId="43CC7B61" w14:textId="441963E5">
            <w:pPr>
              <w:spacing w:line="240" w:lineRule="auto"/>
              <w:jc w:val="right"/>
              <w:rPr>
                <w:sz w:val="16"/>
                <w:szCs w:val="16"/>
              </w:rPr>
            </w:pPr>
            <w:r w:rsidRPr="004444A3">
              <w:rPr>
                <w:sz w:val="16"/>
                <w:szCs w:val="16"/>
              </w:rPr>
              <w:t>26.542.085</w:t>
            </w:r>
          </w:p>
        </w:tc>
      </w:tr>
      <w:tr w:rsidRPr="004444A3" w:rsidR="00CD2654" w:rsidTr="005F6521" w14:paraId="2342B39B" w14:textId="4773231D">
        <w:tc>
          <w:tcPr>
            <w:tcW w:w="846" w:type="dxa"/>
            <w:vAlign w:val="bottom"/>
          </w:tcPr>
          <w:p w:rsidRPr="004444A3" w:rsidR="00CD2654" w:rsidP="00CD2654" w:rsidRDefault="00CD2654" w14:paraId="3DFFD035" w14:textId="2AC055A3">
            <w:pPr>
              <w:spacing w:line="240" w:lineRule="auto"/>
              <w:rPr>
                <w:sz w:val="16"/>
                <w:szCs w:val="16"/>
              </w:rPr>
            </w:pPr>
            <w:r w:rsidRPr="004444A3">
              <w:rPr>
                <w:rFonts w:eastAsia="Times New Roman" w:cs="Times New Roman"/>
                <w:sz w:val="16"/>
                <w:szCs w:val="16"/>
              </w:rPr>
              <w:t>2024</w:t>
            </w:r>
          </w:p>
        </w:tc>
        <w:tc>
          <w:tcPr>
            <w:tcW w:w="1417" w:type="dxa"/>
            <w:vAlign w:val="bottom"/>
          </w:tcPr>
          <w:p w:rsidRPr="004444A3" w:rsidR="00CD2654" w:rsidP="00CD2654" w:rsidRDefault="00CD2654" w14:paraId="19E343A5" w14:textId="018127AE">
            <w:pPr>
              <w:spacing w:line="240" w:lineRule="auto"/>
              <w:jc w:val="right"/>
              <w:rPr>
                <w:sz w:val="16"/>
                <w:szCs w:val="16"/>
              </w:rPr>
            </w:pPr>
            <w:r w:rsidRPr="004444A3">
              <w:rPr>
                <w:rFonts w:eastAsia="Times New Roman" w:cs="Times New Roman"/>
                <w:sz w:val="16"/>
                <w:szCs w:val="16"/>
              </w:rPr>
              <w:t>763.425</w:t>
            </w:r>
          </w:p>
        </w:tc>
        <w:tc>
          <w:tcPr>
            <w:tcW w:w="1418" w:type="dxa"/>
            <w:vAlign w:val="bottom"/>
          </w:tcPr>
          <w:p w:rsidRPr="004444A3" w:rsidR="00CD2654" w:rsidP="00CD2654" w:rsidRDefault="00CD2654" w14:paraId="3EA6C1DF" w14:textId="77777777">
            <w:pPr>
              <w:spacing w:line="240" w:lineRule="auto"/>
              <w:jc w:val="right"/>
              <w:rPr>
                <w:sz w:val="16"/>
                <w:szCs w:val="16"/>
              </w:rPr>
            </w:pPr>
          </w:p>
        </w:tc>
        <w:tc>
          <w:tcPr>
            <w:tcW w:w="1134" w:type="dxa"/>
            <w:vAlign w:val="bottom"/>
          </w:tcPr>
          <w:p w:rsidRPr="004444A3" w:rsidR="00CD2654" w:rsidP="00CD2654" w:rsidRDefault="00CD2654" w14:paraId="1E6852F1" w14:textId="00127740">
            <w:pPr>
              <w:spacing w:line="240" w:lineRule="auto"/>
              <w:jc w:val="right"/>
              <w:rPr>
                <w:rFonts w:ascii="Arial" w:hAnsi="Arial" w:cs="Arial"/>
                <w:sz w:val="16"/>
                <w:szCs w:val="16"/>
              </w:rPr>
            </w:pPr>
            <w:r w:rsidRPr="004444A3">
              <w:rPr>
                <w:sz w:val="16"/>
                <w:szCs w:val="16"/>
              </w:rPr>
              <w:t>489.967</w:t>
            </w:r>
          </w:p>
        </w:tc>
        <w:tc>
          <w:tcPr>
            <w:tcW w:w="1276" w:type="dxa"/>
            <w:vAlign w:val="bottom"/>
          </w:tcPr>
          <w:p w:rsidRPr="004444A3" w:rsidR="00CD2654" w:rsidP="00CD2654" w:rsidRDefault="00CD2654" w14:paraId="5F7A85A8" w14:textId="3C39EF69">
            <w:pPr>
              <w:spacing w:line="240" w:lineRule="auto"/>
              <w:jc w:val="right"/>
              <w:rPr>
                <w:rFonts w:eastAsia="Times New Roman" w:cs="Times New Roman"/>
                <w:sz w:val="16"/>
                <w:szCs w:val="16"/>
              </w:rPr>
            </w:pPr>
            <w:r w:rsidRPr="004444A3">
              <w:rPr>
                <w:rFonts w:eastAsia="Times New Roman" w:cs="Times New Roman"/>
                <w:sz w:val="16"/>
                <w:szCs w:val="16"/>
              </w:rPr>
              <w:t>421.788</w:t>
            </w:r>
          </w:p>
        </w:tc>
        <w:tc>
          <w:tcPr>
            <w:tcW w:w="1440" w:type="dxa"/>
          </w:tcPr>
          <w:p w:rsidRPr="004444A3" w:rsidR="00CD2654" w:rsidP="00CD2654" w:rsidRDefault="00CD2654" w14:paraId="2716FA29" w14:textId="4EFE2824">
            <w:pPr>
              <w:spacing w:line="240" w:lineRule="auto"/>
              <w:jc w:val="right"/>
              <w:rPr>
                <w:rFonts w:eastAsia="Times New Roman" w:cs="Times New Roman"/>
                <w:sz w:val="16"/>
                <w:szCs w:val="16"/>
              </w:rPr>
            </w:pPr>
            <w:r w:rsidRPr="004444A3">
              <w:rPr>
                <w:rFonts w:eastAsia="Times New Roman" w:cs="Times New Roman"/>
                <w:sz w:val="16"/>
                <w:szCs w:val="16"/>
              </w:rPr>
              <w:t>24.854.128</w:t>
            </w:r>
          </w:p>
        </w:tc>
      </w:tr>
      <w:tr w:rsidRPr="004444A3" w:rsidR="00CD2654" w:rsidTr="005F6521" w14:paraId="448F5D61" w14:textId="3CD8F7E5">
        <w:tc>
          <w:tcPr>
            <w:tcW w:w="846" w:type="dxa"/>
            <w:vAlign w:val="bottom"/>
          </w:tcPr>
          <w:p w:rsidRPr="004444A3" w:rsidR="00CD2654" w:rsidP="00CD2654" w:rsidRDefault="00CD2654" w14:paraId="2C9CC5CC" w14:textId="58D9C840">
            <w:pPr>
              <w:spacing w:line="240" w:lineRule="auto"/>
              <w:rPr>
                <w:b/>
                <w:bCs/>
                <w:sz w:val="16"/>
                <w:szCs w:val="16"/>
              </w:rPr>
            </w:pPr>
            <w:r w:rsidRPr="004444A3">
              <w:rPr>
                <w:b/>
                <w:bCs/>
                <w:sz w:val="16"/>
                <w:szCs w:val="16"/>
              </w:rPr>
              <w:t xml:space="preserve">Totaal </w:t>
            </w:r>
          </w:p>
        </w:tc>
        <w:tc>
          <w:tcPr>
            <w:tcW w:w="1417" w:type="dxa"/>
            <w:vAlign w:val="bottom"/>
          </w:tcPr>
          <w:p w:rsidRPr="004444A3" w:rsidR="00CD2654" w:rsidP="00CD2654" w:rsidRDefault="00CD2654" w14:paraId="155CE2BA" w14:textId="37BF7D01">
            <w:pPr>
              <w:spacing w:line="240" w:lineRule="auto"/>
              <w:jc w:val="right"/>
              <w:rPr>
                <w:b/>
                <w:bCs/>
                <w:sz w:val="16"/>
                <w:szCs w:val="16"/>
              </w:rPr>
            </w:pPr>
            <w:r w:rsidRPr="004444A3">
              <w:rPr>
                <w:rFonts w:eastAsia="Times New Roman" w:cs="Times New Roman"/>
                <w:b/>
                <w:bCs/>
                <w:sz w:val="16"/>
                <w:szCs w:val="16"/>
              </w:rPr>
              <w:t>16.273.720</w:t>
            </w:r>
          </w:p>
        </w:tc>
        <w:tc>
          <w:tcPr>
            <w:tcW w:w="1418" w:type="dxa"/>
            <w:vAlign w:val="bottom"/>
          </w:tcPr>
          <w:p w:rsidRPr="004444A3" w:rsidR="00CD2654" w:rsidP="00CD2654" w:rsidRDefault="00CD2654" w14:paraId="2772B537" w14:textId="482B6D9F">
            <w:pPr>
              <w:spacing w:line="240" w:lineRule="auto"/>
              <w:jc w:val="right"/>
              <w:rPr>
                <w:b/>
                <w:bCs/>
                <w:sz w:val="16"/>
                <w:szCs w:val="16"/>
              </w:rPr>
            </w:pPr>
            <w:r w:rsidRPr="004444A3">
              <w:rPr>
                <w:rFonts w:eastAsia="Times New Roman" w:cs="Times New Roman"/>
                <w:b/>
                <w:bCs/>
                <w:sz w:val="16"/>
                <w:szCs w:val="16"/>
              </w:rPr>
              <w:t>2.401.002</w:t>
            </w:r>
          </w:p>
        </w:tc>
        <w:tc>
          <w:tcPr>
            <w:tcW w:w="1134" w:type="dxa"/>
            <w:vAlign w:val="bottom"/>
          </w:tcPr>
          <w:p w:rsidRPr="004444A3" w:rsidR="00CD2654" w:rsidP="00CD2654" w:rsidRDefault="00CD2654" w14:paraId="769EC8EF" w14:textId="0AFE8330">
            <w:pPr>
              <w:spacing w:line="240" w:lineRule="auto"/>
              <w:jc w:val="right"/>
              <w:rPr>
                <w:b/>
                <w:bCs/>
                <w:sz w:val="16"/>
                <w:szCs w:val="16"/>
              </w:rPr>
            </w:pPr>
            <w:r w:rsidRPr="004444A3">
              <w:rPr>
                <w:b/>
                <w:bCs/>
                <w:sz w:val="16"/>
                <w:szCs w:val="16"/>
              </w:rPr>
              <w:t>3.667.013</w:t>
            </w:r>
          </w:p>
        </w:tc>
        <w:tc>
          <w:tcPr>
            <w:tcW w:w="1276" w:type="dxa"/>
            <w:vAlign w:val="bottom"/>
          </w:tcPr>
          <w:p w:rsidRPr="004444A3" w:rsidR="00CD2654" w:rsidP="00CD2654" w:rsidRDefault="00CD2654" w14:paraId="4AA75D47" w14:textId="15A2683D">
            <w:pPr>
              <w:spacing w:line="240" w:lineRule="auto"/>
              <w:jc w:val="right"/>
              <w:rPr>
                <w:rFonts w:eastAsia="Times New Roman" w:cs="Times New Roman"/>
                <w:b/>
                <w:bCs/>
                <w:sz w:val="16"/>
                <w:szCs w:val="16"/>
              </w:rPr>
            </w:pPr>
            <w:r w:rsidRPr="004444A3">
              <w:rPr>
                <w:rFonts w:eastAsia="Times New Roman" w:cs="Times New Roman"/>
                <w:b/>
                <w:bCs/>
                <w:sz w:val="16"/>
                <w:szCs w:val="16"/>
              </w:rPr>
              <w:t>15.168.526</w:t>
            </w:r>
          </w:p>
        </w:tc>
        <w:tc>
          <w:tcPr>
            <w:tcW w:w="1440" w:type="dxa"/>
          </w:tcPr>
          <w:p w:rsidRPr="004444A3" w:rsidR="00B84AEF" w:rsidP="00CD2654" w:rsidRDefault="00B84AEF" w14:paraId="1180B1E9" w14:textId="77777777">
            <w:pPr>
              <w:spacing w:line="240" w:lineRule="auto"/>
              <w:jc w:val="right"/>
              <w:rPr>
                <w:rFonts w:eastAsia="Times New Roman" w:cs="Times New Roman"/>
                <w:b/>
                <w:bCs/>
                <w:sz w:val="16"/>
                <w:szCs w:val="16"/>
              </w:rPr>
            </w:pPr>
          </w:p>
          <w:p w:rsidRPr="004444A3" w:rsidR="00CD2654" w:rsidP="00CD2654" w:rsidRDefault="00CD2654" w14:paraId="6AAAE8BA" w14:textId="19C7652A">
            <w:pPr>
              <w:spacing w:line="240" w:lineRule="auto"/>
              <w:jc w:val="right"/>
              <w:rPr>
                <w:rFonts w:eastAsia="Times New Roman" w:cs="Times New Roman"/>
                <w:b/>
                <w:bCs/>
                <w:sz w:val="16"/>
                <w:szCs w:val="16"/>
              </w:rPr>
            </w:pPr>
            <w:r w:rsidRPr="004444A3">
              <w:rPr>
                <w:rFonts w:eastAsia="Times New Roman" w:cs="Times New Roman"/>
                <w:b/>
                <w:bCs/>
                <w:sz w:val="16"/>
                <w:szCs w:val="16"/>
              </w:rPr>
              <w:t>118.772.231</w:t>
            </w:r>
          </w:p>
        </w:tc>
      </w:tr>
    </w:tbl>
    <w:p w:rsidRPr="004444A3" w:rsidR="00F84586" w:rsidP="00B930E5" w:rsidRDefault="00F84586" w14:paraId="6314BA3F" w14:textId="0D07979E">
      <w:pPr>
        <w:spacing w:line="240" w:lineRule="auto"/>
      </w:pPr>
    </w:p>
    <w:p w:rsidRPr="004444A3" w:rsidR="009C0D63" w:rsidP="00B930E5" w:rsidRDefault="00102FAD" w14:paraId="35542CD8" w14:textId="77777777">
      <w:pPr>
        <w:spacing w:line="240" w:lineRule="auto"/>
      </w:pPr>
      <w:r w:rsidRPr="004444A3">
        <w:rPr>
          <w:b/>
        </w:rPr>
        <w:t>Vraag 3</w:t>
      </w:r>
    </w:p>
    <w:p w:rsidRPr="004444A3" w:rsidR="009C0D63" w:rsidP="00B930E5" w:rsidRDefault="00D77822" w14:paraId="35542CDA" w14:textId="1E41208D">
      <w:pPr>
        <w:spacing w:line="240" w:lineRule="auto"/>
      </w:pPr>
      <w:r w:rsidRPr="004444A3">
        <w:t xml:space="preserve">Hoeveel geld heeft Nederland vanaf 2015 via de BHO-begroting of via ODA-gelden op andere begrotingen overgemaakt naar de Palestijns-Arabische bevolking, de Palestijnse Gebieden, de Palestijnse autoriteit, de Westoever en/of Gaza en </w:t>
      </w:r>
      <w:proofErr w:type="spellStart"/>
      <w:r w:rsidRPr="004444A3">
        <w:t>NGO’s</w:t>
      </w:r>
      <w:proofErr w:type="spellEnd"/>
      <w:r w:rsidRPr="004444A3">
        <w:t xml:space="preserve"> actief in de Palestijnse Gebieden? Graag een gedetailleerde specificatie, uitgesplitst naar jaar en organisatie.</w:t>
      </w:r>
    </w:p>
    <w:p w:rsidRPr="004444A3" w:rsidR="00D77822" w:rsidP="00B930E5" w:rsidRDefault="00D77822" w14:paraId="7CB2C4BE" w14:textId="77777777">
      <w:pPr>
        <w:spacing w:line="240" w:lineRule="auto"/>
      </w:pPr>
    </w:p>
    <w:p w:rsidRPr="004444A3" w:rsidR="009C0D63" w:rsidP="00B930E5" w:rsidRDefault="00102FAD" w14:paraId="35542CDB" w14:textId="77777777">
      <w:pPr>
        <w:spacing w:line="240" w:lineRule="auto"/>
      </w:pPr>
      <w:r w:rsidRPr="004444A3">
        <w:rPr>
          <w:b/>
        </w:rPr>
        <w:t>Antwoord</w:t>
      </w:r>
    </w:p>
    <w:p w:rsidRPr="004444A3" w:rsidR="005554BC" w:rsidP="00B930E5" w:rsidRDefault="00F84586" w14:paraId="21820841" w14:textId="591ACE87">
      <w:pPr>
        <w:spacing w:line="240" w:lineRule="auto"/>
      </w:pPr>
      <w:r w:rsidRPr="004444A3">
        <w:t xml:space="preserve">Vanaf 2015 </w:t>
      </w:r>
      <w:r w:rsidRPr="004444A3" w:rsidR="00492FDE">
        <w:t xml:space="preserve">tot en met </w:t>
      </w:r>
      <w:r w:rsidRPr="004444A3">
        <w:t>2025 is er van de BZ- en BHO-begroting</w:t>
      </w:r>
      <w:r w:rsidRPr="004444A3" w:rsidR="00A71817">
        <w:t>en</w:t>
      </w:r>
      <w:r w:rsidRPr="004444A3">
        <w:t xml:space="preserve"> in totaal 348 miljoen</w:t>
      </w:r>
      <w:r w:rsidRPr="004444A3" w:rsidR="00AD6DD4">
        <w:t xml:space="preserve"> euro</w:t>
      </w:r>
      <w:r w:rsidRPr="004444A3">
        <w:t xml:space="preserve"> in ODA-gelden </w:t>
      </w:r>
      <w:r w:rsidRPr="004444A3" w:rsidR="004F3B86">
        <w:t xml:space="preserve">direct </w:t>
      </w:r>
      <w:r w:rsidRPr="004444A3">
        <w:t xml:space="preserve">ten goede gekomen aan activiteiten voor de Palestijnse Gebieden. </w:t>
      </w:r>
    </w:p>
    <w:p w:rsidRPr="004444A3" w:rsidR="00AD1072" w:rsidP="00B930E5" w:rsidRDefault="00AD1072" w14:paraId="4609C7B5" w14:textId="77777777">
      <w:pPr>
        <w:spacing w:line="240" w:lineRule="auto"/>
      </w:pPr>
    </w:p>
    <w:tbl>
      <w:tblPr>
        <w:tblStyle w:val="TableGrid"/>
        <w:tblW w:w="0" w:type="auto"/>
        <w:tblLook w:val="04A0" w:firstRow="1" w:lastRow="0" w:firstColumn="1" w:lastColumn="0" w:noHBand="0" w:noVBand="1"/>
      </w:tblPr>
      <w:tblGrid>
        <w:gridCol w:w="988"/>
        <w:gridCol w:w="1498"/>
      </w:tblGrid>
      <w:tr w:rsidRPr="004444A3" w:rsidR="001C563F" w:rsidTr="00114E05" w14:paraId="4CC777AF" w14:textId="77777777">
        <w:tc>
          <w:tcPr>
            <w:tcW w:w="988" w:type="dxa"/>
          </w:tcPr>
          <w:p w:rsidRPr="004444A3" w:rsidR="001C563F" w:rsidP="00B930E5" w:rsidRDefault="001C563F" w14:paraId="52EA4260" w14:textId="7B1DA2CA">
            <w:pPr>
              <w:spacing w:line="240" w:lineRule="auto"/>
            </w:pPr>
            <w:r w:rsidRPr="004444A3">
              <w:t>2015</w:t>
            </w:r>
          </w:p>
        </w:tc>
        <w:tc>
          <w:tcPr>
            <w:tcW w:w="1417" w:type="dxa"/>
          </w:tcPr>
          <w:p w:rsidRPr="004444A3" w:rsidR="001C563F" w:rsidP="00B930E5" w:rsidRDefault="001C563F" w14:paraId="00014BD9" w14:textId="56937661">
            <w:pPr>
              <w:spacing w:line="240" w:lineRule="auto"/>
            </w:pPr>
            <w:r w:rsidRPr="004444A3">
              <w:t>20.299.408</w:t>
            </w:r>
          </w:p>
        </w:tc>
      </w:tr>
      <w:tr w:rsidRPr="004444A3" w:rsidR="001C563F" w:rsidTr="00114E05" w14:paraId="47F6A13B" w14:textId="77777777">
        <w:tc>
          <w:tcPr>
            <w:tcW w:w="988" w:type="dxa"/>
          </w:tcPr>
          <w:p w:rsidRPr="004444A3" w:rsidR="001C563F" w:rsidP="00B930E5" w:rsidRDefault="001C563F" w14:paraId="1B4742BA" w14:textId="31D2E0B6">
            <w:pPr>
              <w:spacing w:line="240" w:lineRule="auto"/>
            </w:pPr>
            <w:r w:rsidRPr="004444A3">
              <w:t>2016</w:t>
            </w:r>
          </w:p>
        </w:tc>
        <w:tc>
          <w:tcPr>
            <w:tcW w:w="1417" w:type="dxa"/>
            <w:vAlign w:val="center"/>
          </w:tcPr>
          <w:p w:rsidRPr="004444A3" w:rsidR="001C563F" w:rsidP="00B930E5" w:rsidRDefault="001C563F" w14:paraId="17D7AC38" w14:textId="3A2715A4">
            <w:pPr>
              <w:spacing w:line="240" w:lineRule="auto"/>
            </w:pPr>
            <w:r w:rsidRPr="004444A3">
              <w:t>20.607.310</w:t>
            </w:r>
          </w:p>
        </w:tc>
      </w:tr>
      <w:tr w:rsidRPr="004444A3" w:rsidR="001C563F" w:rsidTr="00114E05" w14:paraId="5DEC42FF" w14:textId="77777777">
        <w:tc>
          <w:tcPr>
            <w:tcW w:w="988" w:type="dxa"/>
          </w:tcPr>
          <w:p w:rsidRPr="004444A3" w:rsidR="001C563F" w:rsidP="00B930E5" w:rsidRDefault="001C563F" w14:paraId="5B9439CF" w14:textId="4DEF71CE">
            <w:pPr>
              <w:spacing w:line="240" w:lineRule="auto"/>
            </w:pPr>
            <w:r w:rsidRPr="004444A3">
              <w:t>2017</w:t>
            </w:r>
          </w:p>
        </w:tc>
        <w:tc>
          <w:tcPr>
            <w:tcW w:w="1417" w:type="dxa"/>
            <w:vAlign w:val="center"/>
          </w:tcPr>
          <w:p w:rsidRPr="004444A3" w:rsidR="001C563F" w:rsidP="00B930E5" w:rsidRDefault="001C563F" w14:paraId="607AB12F" w14:textId="08760401">
            <w:pPr>
              <w:spacing w:line="240" w:lineRule="auto"/>
            </w:pPr>
            <w:r w:rsidRPr="004444A3">
              <w:t>23.185.882</w:t>
            </w:r>
          </w:p>
        </w:tc>
      </w:tr>
      <w:tr w:rsidRPr="004444A3" w:rsidR="001C563F" w:rsidTr="00114E05" w14:paraId="3E9E7367" w14:textId="77777777">
        <w:tc>
          <w:tcPr>
            <w:tcW w:w="988" w:type="dxa"/>
          </w:tcPr>
          <w:p w:rsidRPr="004444A3" w:rsidR="001C563F" w:rsidP="00B930E5" w:rsidRDefault="001C563F" w14:paraId="4BD31231" w14:textId="08A5E1D2">
            <w:pPr>
              <w:spacing w:line="240" w:lineRule="auto"/>
            </w:pPr>
            <w:r w:rsidRPr="004444A3">
              <w:t>2018</w:t>
            </w:r>
          </w:p>
        </w:tc>
        <w:tc>
          <w:tcPr>
            <w:tcW w:w="1417" w:type="dxa"/>
            <w:vAlign w:val="center"/>
          </w:tcPr>
          <w:p w:rsidRPr="004444A3" w:rsidR="001C563F" w:rsidP="00B930E5" w:rsidRDefault="001C563F" w14:paraId="7B6DCEAB" w14:textId="32846285">
            <w:pPr>
              <w:spacing w:line="240" w:lineRule="auto"/>
            </w:pPr>
            <w:r w:rsidRPr="004444A3">
              <w:t>20.956.949</w:t>
            </w:r>
          </w:p>
        </w:tc>
      </w:tr>
      <w:tr w:rsidRPr="004444A3" w:rsidR="001C563F" w:rsidTr="00114E05" w14:paraId="457F2B50" w14:textId="77777777">
        <w:tc>
          <w:tcPr>
            <w:tcW w:w="988" w:type="dxa"/>
          </w:tcPr>
          <w:p w:rsidRPr="004444A3" w:rsidR="001C563F" w:rsidP="00B930E5" w:rsidRDefault="001C563F" w14:paraId="5FBE04DE" w14:textId="282AE8A9">
            <w:pPr>
              <w:spacing w:line="240" w:lineRule="auto"/>
            </w:pPr>
            <w:r w:rsidRPr="004444A3">
              <w:t>2019</w:t>
            </w:r>
          </w:p>
        </w:tc>
        <w:tc>
          <w:tcPr>
            <w:tcW w:w="1417" w:type="dxa"/>
            <w:vAlign w:val="center"/>
          </w:tcPr>
          <w:p w:rsidRPr="004444A3" w:rsidR="001C563F" w:rsidP="00B930E5" w:rsidRDefault="001C563F" w14:paraId="17CD994F" w14:textId="1BC45F16">
            <w:pPr>
              <w:spacing w:line="240" w:lineRule="auto"/>
            </w:pPr>
            <w:r w:rsidRPr="004444A3">
              <w:t>24.935.692</w:t>
            </w:r>
          </w:p>
        </w:tc>
      </w:tr>
      <w:tr w:rsidRPr="004444A3" w:rsidR="001C563F" w:rsidTr="00114E05" w14:paraId="6665C053" w14:textId="77777777">
        <w:tc>
          <w:tcPr>
            <w:tcW w:w="988" w:type="dxa"/>
          </w:tcPr>
          <w:p w:rsidRPr="004444A3" w:rsidR="001C563F" w:rsidP="00B930E5" w:rsidRDefault="001C563F" w14:paraId="3AAD7E12" w14:textId="061F5999">
            <w:pPr>
              <w:spacing w:line="240" w:lineRule="auto"/>
            </w:pPr>
            <w:r w:rsidRPr="004444A3">
              <w:t>2020</w:t>
            </w:r>
          </w:p>
        </w:tc>
        <w:tc>
          <w:tcPr>
            <w:tcW w:w="1417" w:type="dxa"/>
            <w:vAlign w:val="center"/>
          </w:tcPr>
          <w:p w:rsidRPr="004444A3" w:rsidR="001C563F" w:rsidP="00B930E5" w:rsidRDefault="001C563F" w14:paraId="2CCA427F" w14:textId="57808F81">
            <w:pPr>
              <w:spacing w:line="240" w:lineRule="auto"/>
            </w:pPr>
            <w:r w:rsidRPr="004444A3">
              <w:t>22.568.401</w:t>
            </w:r>
          </w:p>
        </w:tc>
      </w:tr>
      <w:tr w:rsidRPr="004444A3" w:rsidR="001C563F" w:rsidTr="00114E05" w14:paraId="5F45B7E6" w14:textId="77777777">
        <w:tc>
          <w:tcPr>
            <w:tcW w:w="988" w:type="dxa"/>
          </w:tcPr>
          <w:p w:rsidRPr="004444A3" w:rsidR="001C563F" w:rsidP="00B930E5" w:rsidRDefault="001C563F" w14:paraId="3F083BF3" w14:textId="15DF1139">
            <w:pPr>
              <w:spacing w:line="240" w:lineRule="auto"/>
            </w:pPr>
            <w:r w:rsidRPr="004444A3">
              <w:t>2021</w:t>
            </w:r>
          </w:p>
        </w:tc>
        <w:tc>
          <w:tcPr>
            <w:tcW w:w="1417" w:type="dxa"/>
            <w:vAlign w:val="center"/>
          </w:tcPr>
          <w:p w:rsidRPr="004444A3" w:rsidR="001C563F" w:rsidP="00B930E5" w:rsidRDefault="001C563F" w14:paraId="39F0A063" w14:textId="7A0E30C2">
            <w:pPr>
              <w:spacing w:line="240" w:lineRule="auto"/>
            </w:pPr>
            <w:r w:rsidRPr="004444A3">
              <w:t>29.348.275</w:t>
            </w:r>
          </w:p>
        </w:tc>
      </w:tr>
      <w:tr w:rsidRPr="004444A3" w:rsidR="001C563F" w:rsidTr="00114E05" w14:paraId="488573E5" w14:textId="77777777">
        <w:tc>
          <w:tcPr>
            <w:tcW w:w="988" w:type="dxa"/>
          </w:tcPr>
          <w:p w:rsidRPr="004444A3" w:rsidR="001C563F" w:rsidP="00B930E5" w:rsidRDefault="001C563F" w14:paraId="33088CA1" w14:textId="420D7CB1">
            <w:pPr>
              <w:spacing w:line="240" w:lineRule="auto"/>
            </w:pPr>
            <w:r w:rsidRPr="004444A3">
              <w:t>2022</w:t>
            </w:r>
          </w:p>
        </w:tc>
        <w:tc>
          <w:tcPr>
            <w:tcW w:w="1417" w:type="dxa"/>
            <w:vAlign w:val="center"/>
          </w:tcPr>
          <w:p w:rsidRPr="004444A3" w:rsidR="001C563F" w:rsidP="00B930E5" w:rsidRDefault="001C563F" w14:paraId="6A07CE62" w14:textId="0D718E12">
            <w:pPr>
              <w:spacing w:line="240" w:lineRule="auto"/>
            </w:pPr>
            <w:r w:rsidRPr="004444A3">
              <w:t>23.724.577</w:t>
            </w:r>
          </w:p>
        </w:tc>
      </w:tr>
      <w:tr w:rsidRPr="004444A3" w:rsidR="001C563F" w:rsidTr="00114E05" w14:paraId="530207F2" w14:textId="77777777">
        <w:tc>
          <w:tcPr>
            <w:tcW w:w="988" w:type="dxa"/>
          </w:tcPr>
          <w:p w:rsidRPr="004444A3" w:rsidR="001C563F" w:rsidP="00B930E5" w:rsidRDefault="001C563F" w14:paraId="110E5C69" w14:textId="6C48E626">
            <w:pPr>
              <w:spacing w:line="240" w:lineRule="auto"/>
            </w:pPr>
            <w:r w:rsidRPr="004444A3">
              <w:t>2023</w:t>
            </w:r>
          </w:p>
        </w:tc>
        <w:tc>
          <w:tcPr>
            <w:tcW w:w="1417" w:type="dxa"/>
            <w:vAlign w:val="center"/>
          </w:tcPr>
          <w:p w:rsidRPr="004444A3" w:rsidR="001C563F" w:rsidP="00B930E5" w:rsidRDefault="001C563F" w14:paraId="6EFBF565" w14:textId="58640B4D">
            <w:pPr>
              <w:spacing w:line="240" w:lineRule="auto"/>
            </w:pPr>
            <w:r w:rsidRPr="004444A3">
              <w:t>21.634.549</w:t>
            </w:r>
          </w:p>
        </w:tc>
      </w:tr>
      <w:tr w:rsidRPr="004444A3" w:rsidR="001C563F" w:rsidTr="00114E05" w14:paraId="632E28D6" w14:textId="77777777">
        <w:tc>
          <w:tcPr>
            <w:tcW w:w="988" w:type="dxa"/>
          </w:tcPr>
          <w:p w:rsidRPr="004444A3" w:rsidR="001C563F" w:rsidP="00B930E5" w:rsidRDefault="001C563F" w14:paraId="5B715E82" w14:textId="135D7EBA">
            <w:pPr>
              <w:spacing w:line="240" w:lineRule="auto"/>
            </w:pPr>
            <w:r w:rsidRPr="004444A3">
              <w:t>2024</w:t>
            </w:r>
          </w:p>
        </w:tc>
        <w:tc>
          <w:tcPr>
            <w:tcW w:w="1417" w:type="dxa"/>
            <w:vAlign w:val="center"/>
          </w:tcPr>
          <w:p w:rsidRPr="004444A3" w:rsidR="001C563F" w:rsidP="00B930E5" w:rsidRDefault="001C563F" w14:paraId="27437D64" w14:textId="11125CBF">
            <w:pPr>
              <w:spacing w:line="240" w:lineRule="auto"/>
            </w:pPr>
            <w:r w:rsidRPr="004444A3">
              <w:t>53.861.486</w:t>
            </w:r>
          </w:p>
        </w:tc>
      </w:tr>
      <w:tr w:rsidRPr="004444A3" w:rsidR="001C563F" w:rsidTr="00114E05" w14:paraId="32075BDB" w14:textId="77777777">
        <w:tc>
          <w:tcPr>
            <w:tcW w:w="988" w:type="dxa"/>
          </w:tcPr>
          <w:p w:rsidRPr="004444A3" w:rsidR="001C563F" w:rsidP="00B930E5" w:rsidRDefault="001C563F" w14:paraId="5197DF39" w14:textId="2B9911FF">
            <w:pPr>
              <w:spacing w:line="240" w:lineRule="auto"/>
            </w:pPr>
            <w:r w:rsidRPr="004444A3">
              <w:t>2025</w:t>
            </w:r>
          </w:p>
        </w:tc>
        <w:tc>
          <w:tcPr>
            <w:tcW w:w="1417" w:type="dxa"/>
            <w:vAlign w:val="center"/>
          </w:tcPr>
          <w:p w:rsidRPr="004444A3" w:rsidR="001C563F" w:rsidP="00B930E5" w:rsidRDefault="001C563F" w14:paraId="4A5B7795" w14:textId="087CC1B7">
            <w:pPr>
              <w:spacing w:line="240" w:lineRule="auto"/>
            </w:pPr>
            <w:r w:rsidRPr="004444A3">
              <w:t>63.381.514</w:t>
            </w:r>
          </w:p>
        </w:tc>
      </w:tr>
      <w:tr w:rsidRPr="004444A3" w:rsidR="001C563F" w:rsidTr="00114E05" w14:paraId="43F85126" w14:textId="77777777">
        <w:tc>
          <w:tcPr>
            <w:tcW w:w="988" w:type="dxa"/>
          </w:tcPr>
          <w:p w:rsidRPr="004444A3" w:rsidR="001C563F" w:rsidP="00B930E5" w:rsidRDefault="001C563F" w14:paraId="1190CD50" w14:textId="0113029A">
            <w:pPr>
              <w:spacing w:line="240" w:lineRule="auto"/>
              <w:rPr>
                <w:b/>
                <w:bCs/>
              </w:rPr>
            </w:pPr>
            <w:r w:rsidRPr="004444A3">
              <w:rPr>
                <w:b/>
                <w:bCs/>
              </w:rPr>
              <w:t xml:space="preserve">Totaal </w:t>
            </w:r>
          </w:p>
        </w:tc>
        <w:tc>
          <w:tcPr>
            <w:tcW w:w="1417" w:type="dxa"/>
            <w:vAlign w:val="center"/>
          </w:tcPr>
          <w:p w:rsidRPr="004444A3" w:rsidR="001C563F" w:rsidP="00B930E5" w:rsidRDefault="001C563F" w14:paraId="7B2134ED" w14:textId="3520310B">
            <w:pPr>
              <w:spacing w:line="240" w:lineRule="auto"/>
            </w:pPr>
            <w:r w:rsidRPr="004444A3">
              <w:rPr>
                <w:b/>
                <w:bCs/>
              </w:rPr>
              <w:t>348.244.344</w:t>
            </w:r>
          </w:p>
        </w:tc>
      </w:tr>
    </w:tbl>
    <w:p w:rsidRPr="004444A3" w:rsidR="005554BC" w:rsidP="00B930E5" w:rsidRDefault="005554BC" w14:paraId="36C03C80" w14:textId="77777777">
      <w:pPr>
        <w:spacing w:line="240" w:lineRule="auto"/>
        <w:rPr>
          <w:b/>
        </w:rPr>
      </w:pPr>
    </w:p>
    <w:p w:rsidRPr="004444A3" w:rsidR="009C0D63" w:rsidP="00B930E5" w:rsidRDefault="00102FAD" w14:paraId="35542CDE" w14:textId="4B3B2326">
      <w:pPr>
        <w:spacing w:line="240" w:lineRule="auto"/>
      </w:pPr>
      <w:r w:rsidRPr="004444A3">
        <w:rPr>
          <w:b/>
        </w:rPr>
        <w:t>Vraag 4</w:t>
      </w:r>
    </w:p>
    <w:p w:rsidRPr="004444A3" w:rsidR="009C0D63" w:rsidP="00B930E5" w:rsidRDefault="00D77822" w14:paraId="35542CE0" w14:textId="71784CAF">
      <w:pPr>
        <w:spacing w:line="240" w:lineRule="auto"/>
      </w:pPr>
      <w:r w:rsidRPr="004444A3">
        <w:t xml:space="preserve">Hoeveel geld heeft Nederland, na wijziging van de begrotingsstaat </w:t>
      </w:r>
      <w:r w:rsidRPr="004444A3" w:rsidR="00492FDE">
        <w:t>s</w:t>
      </w:r>
      <w:r w:rsidRPr="004444A3">
        <w:t>amenhangende met de najaarsnota, in totaal begroot aan uitgaven en verplichtingen, zowel voor wat betreft de BHO-begroting alsmede de ODA-gelden op andere begrotingen, voor de Palestijns-Arabische bevolking, de Palestijnse gebieden, de Palestijnse autoriteit, de Westoever en/of Gaza? Graag een totaal, gespecificeerd en gedetailleerd overzicht.</w:t>
      </w:r>
    </w:p>
    <w:p w:rsidRPr="004444A3" w:rsidR="00D77822" w:rsidP="00B930E5" w:rsidRDefault="00D77822" w14:paraId="1FC57A0A" w14:textId="77777777">
      <w:pPr>
        <w:spacing w:line="240" w:lineRule="auto"/>
      </w:pPr>
    </w:p>
    <w:p w:rsidRPr="004444A3" w:rsidR="009C0D63" w:rsidP="00B930E5" w:rsidRDefault="00102FAD" w14:paraId="35542CE1" w14:textId="77777777">
      <w:pPr>
        <w:spacing w:line="240" w:lineRule="auto"/>
      </w:pPr>
      <w:r w:rsidRPr="004444A3">
        <w:rPr>
          <w:b/>
        </w:rPr>
        <w:t>Antwoord</w:t>
      </w:r>
    </w:p>
    <w:p w:rsidRPr="004444A3" w:rsidR="0015429B" w:rsidP="00B930E5" w:rsidRDefault="006B76C9" w14:paraId="20C32DE1" w14:textId="2FCA759F">
      <w:pPr>
        <w:spacing w:line="240" w:lineRule="auto"/>
      </w:pPr>
      <w:r w:rsidRPr="004444A3">
        <w:t>In de</w:t>
      </w:r>
      <w:r w:rsidRPr="004444A3" w:rsidR="00D272B7">
        <w:t xml:space="preserve"> onderstaande</w:t>
      </w:r>
      <w:r w:rsidRPr="004444A3" w:rsidR="0015429B">
        <w:t xml:space="preserve"> tabel staan de begrote bedragen voor uitgaven via de </w:t>
      </w:r>
      <w:r w:rsidRPr="004444A3" w:rsidR="00A76F17">
        <w:t xml:space="preserve">Nederlandse </w:t>
      </w:r>
      <w:r w:rsidRPr="004444A3" w:rsidR="0015429B">
        <w:t xml:space="preserve">vertegenwoordiging in Ramallah (gedelegeerde middelen). </w:t>
      </w:r>
      <w:r w:rsidRPr="004444A3" w:rsidR="00346255">
        <w:t xml:space="preserve">Afgezien van </w:t>
      </w:r>
      <w:r w:rsidRPr="004444A3" w:rsidR="00561A4C">
        <w:t>de</w:t>
      </w:r>
      <w:r w:rsidRPr="004444A3" w:rsidR="00346255">
        <w:t xml:space="preserve"> voorgenomen bijdrage van 16 miljoen euro aan het humanitaire landenfonds van de VN voor de Palestijnse gebiede</w:t>
      </w:r>
      <w:r w:rsidRPr="004444A3" w:rsidR="00561A4C">
        <w:t>n in 2026</w:t>
      </w:r>
      <w:r w:rsidRPr="004444A3" w:rsidR="008A7183">
        <w:rPr>
          <w:rStyle w:val="FootnoteReference"/>
        </w:rPr>
        <w:footnoteReference w:id="4"/>
      </w:r>
      <w:r w:rsidRPr="004444A3" w:rsidR="00346255">
        <w:t xml:space="preserve"> programmeert het ministerie </w:t>
      </w:r>
      <w:r w:rsidRPr="004444A3">
        <w:t>centrale middelen per thema, niet per land.</w:t>
      </w:r>
      <w:r w:rsidRPr="004444A3" w:rsidR="00346255">
        <w:t xml:space="preserve"> </w:t>
      </w:r>
    </w:p>
    <w:p w:rsidRPr="004444A3" w:rsidR="00D272B7" w:rsidP="00B930E5" w:rsidRDefault="00D272B7" w14:paraId="6A37F288" w14:textId="77777777">
      <w:pPr>
        <w:spacing w:line="240" w:lineRule="auto"/>
      </w:pPr>
    </w:p>
    <w:tbl>
      <w:tblPr>
        <w:tblStyle w:val="TableGrid"/>
        <w:tblW w:w="8510" w:type="dxa"/>
        <w:tblLook w:val="04A0" w:firstRow="1" w:lastRow="0" w:firstColumn="1" w:lastColumn="0" w:noHBand="0" w:noVBand="1"/>
      </w:tblPr>
      <w:tblGrid>
        <w:gridCol w:w="2972"/>
        <w:gridCol w:w="1370"/>
        <w:gridCol w:w="1389"/>
        <w:gridCol w:w="1389"/>
        <w:gridCol w:w="1390"/>
      </w:tblGrid>
      <w:tr w:rsidRPr="004444A3" w:rsidR="001C563F" w:rsidTr="001C563F" w14:paraId="58679F27" w14:textId="77777777">
        <w:tc>
          <w:tcPr>
            <w:tcW w:w="2972" w:type="dxa"/>
          </w:tcPr>
          <w:p w:rsidRPr="004444A3" w:rsidR="001C563F" w:rsidP="00B930E5" w:rsidRDefault="001C563F" w14:paraId="740C48C5" w14:textId="77777777">
            <w:pPr>
              <w:spacing w:line="240" w:lineRule="auto"/>
            </w:pPr>
          </w:p>
        </w:tc>
        <w:tc>
          <w:tcPr>
            <w:tcW w:w="1370" w:type="dxa"/>
            <w:vAlign w:val="bottom"/>
          </w:tcPr>
          <w:p w:rsidRPr="004444A3" w:rsidR="001C563F" w:rsidP="00B930E5" w:rsidRDefault="001C563F" w14:paraId="165097F8" w14:textId="78EF4C8D">
            <w:pPr>
              <w:spacing w:line="240" w:lineRule="auto"/>
              <w:jc w:val="right"/>
            </w:pPr>
            <w:r w:rsidRPr="004444A3">
              <w:rPr>
                <w:rFonts w:eastAsia="Times New Roman" w:cs="Arial"/>
                <w:b/>
                <w:bCs/>
              </w:rPr>
              <w:t>2026</w:t>
            </w:r>
          </w:p>
        </w:tc>
        <w:tc>
          <w:tcPr>
            <w:tcW w:w="1389" w:type="dxa"/>
            <w:vAlign w:val="bottom"/>
          </w:tcPr>
          <w:p w:rsidRPr="004444A3" w:rsidR="001C563F" w:rsidP="00B930E5" w:rsidRDefault="001C563F" w14:paraId="2CE2B5E0" w14:textId="0F58ADB1">
            <w:pPr>
              <w:spacing w:line="240" w:lineRule="auto"/>
              <w:jc w:val="right"/>
            </w:pPr>
            <w:r w:rsidRPr="004444A3">
              <w:rPr>
                <w:rFonts w:eastAsia="Times New Roman" w:cs="Arial"/>
                <w:b/>
                <w:bCs/>
              </w:rPr>
              <w:t>2027</w:t>
            </w:r>
          </w:p>
        </w:tc>
        <w:tc>
          <w:tcPr>
            <w:tcW w:w="1389" w:type="dxa"/>
            <w:vAlign w:val="bottom"/>
          </w:tcPr>
          <w:p w:rsidRPr="004444A3" w:rsidR="001C563F" w:rsidP="00B930E5" w:rsidRDefault="001C563F" w14:paraId="10680F5F" w14:textId="580C2B80">
            <w:pPr>
              <w:spacing w:line="240" w:lineRule="auto"/>
              <w:jc w:val="right"/>
            </w:pPr>
            <w:r w:rsidRPr="004444A3">
              <w:rPr>
                <w:rFonts w:eastAsia="Times New Roman" w:cs="Arial"/>
                <w:b/>
                <w:bCs/>
              </w:rPr>
              <w:t>2028</w:t>
            </w:r>
          </w:p>
        </w:tc>
        <w:tc>
          <w:tcPr>
            <w:tcW w:w="1390" w:type="dxa"/>
            <w:vAlign w:val="bottom"/>
          </w:tcPr>
          <w:p w:rsidRPr="004444A3" w:rsidR="001C563F" w:rsidP="00B930E5" w:rsidRDefault="001C563F" w14:paraId="03225D72" w14:textId="65EDC349">
            <w:pPr>
              <w:spacing w:line="240" w:lineRule="auto"/>
              <w:jc w:val="right"/>
            </w:pPr>
            <w:r w:rsidRPr="004444A3">
              <w:rPr>
                <w:rFonts w:eastAsia="Times New Roman" w:cs="Arial"/>
                <w:b/>
                <w:bCs/>
              </w:rPr>
              <w:t>2029</w:t>
            </w:r>
          </w:p>
        </w:tc>
      </w:tr>
      <w:tr w:rsidRPr="004444A3" w:rsidR="001C563F" w:rsidTr="001C563F" w14:paraId="7C28A921" w14:textId="77777777">
        <w:tc>
          <w:tcPr>
            <w:tcW w:w="2972" w:type="dxa"/>
            <w:vAlign w:val="bottom"/>
          </w:tcPr>
          <w:p w:rsidRPr="004444A3" w:rsidR="001C563F" w:rsidP="00B930E5" w:rsidRDefault="001C563F" w14:paraId="1A51729D" w14:textId="2DC25A37">
            <w:pPr>
              <w:spacing w:line="240" w:lineRule="auto"/>
            </w:pPr>
            <w:r w:rsidRPr="004444A3">
              <w:rPr>
                <w:rFonts w:eastAsia="Times New Roman" w:cs="Arial"/>
              </w:rPr>
              <w:t>Handel en economie</w:t>
            </w:r>
          </w:p>
        </w:tc>
        <w:tc>
          <w:tcPr>
            <w:tcW w:w="1370" w:type="dxa"/>
            <w:vAlign w:val="bottom"/>
          </w:tcPr>
          <w:p w:rsidRPr="004444A3" w:rsidR="001C563F" w:rsidP="00B930E5" w:rsidRDefault="001C563F" w14:paraId="41A6BA8A" w14:textId="552F6876">
            <w:pPr>
              <w:spacing w:line="240" w:lineRule="auto"/>
              <w:jc w:val="right"/>
            </w:pPr>
            <w:r w:rsidRPr="004444A3">
              <w:rPr>
                <w:rFonts w:eastAsia="Times New Roman" w:cs="Arial"/>
              </w:rPr>
              <w:t>4.000.000</w:t>
            </w:r>
          </w:p>
        </w:tc>
        <w:tc>
          <w:tcPr>
            <w:tcW w:w="1389" w:type="dxa"/>
            <w:vAlign w:val="bottom"/>
          </w:tcPr>
          <w:p w:rsidRPr="004444A3" w:rsidR="001C563F" w:rsidP="00B930E5" w:rsidRDefault="001C563F" w14:paraId="344F213E" w14:textId="16C75B46">
            <w:pPr>
              <w:spacing w:line="240" w:lineRule="auto"/>
              <w:jc w:val="right"/>
            </w:pPr>
            <w:r w:rsidRPr="004444A3">
              <w:rPr>
                <w:rFonts w:eastAsia="Times New Roman" w:cs="Arial"/>
              </w:rPr>
              <w:t>4.000.000</w:t>
            </w:r>
          </w:p>
        </w:tc>
        <w:tc>
          <w:tcPr>
            <w:tcW w:w="1389" w:type="dxa"/>
            <w:vAlign w:val="bottom"/>
          </w:tcPr>
          <w:p w:rsidRPr="004444A3" w:rsidR="001C563F" w:rsidP="00B930E5" w:rsidRDefault="001C563F" w14:paraId="5ABB0A95" w14:textId="79054F30">
            <w:pPr>
              <w:spacing w:line="240" w:lineRule="auto"/>
              <w:jc w:val="right"/>
            </w:pPr>
            <w:r w:rsidRPr="004444A3">
              <w:rPr>
                <w:rFonts w:eastAsia="Times New Roman" w:cs="Arial"/>
              </w:rPr>
              <w:t>0</w:t>
            </w:r>
          </w:p>
        </w:tc>
        <w:tc>
          <w:tcPr>
            <w:tcW w:w="1390" w:type="dxa"/>
            <w:vAlign w:val="bottom"/>
          </w:tcPr>
          <w:p w:rsidRPr="004444A3" w:rsidR="001C563F" w:rsidP="00B930E5" w:rsidRDefault="001C563F" w14:paraId="5491E5C5" w14:textId="5BBBDE92">
            <w:pPr>
              <w:spacing w:line="240" w:lineRule="auto"/>
              <w:jc w:val="right"/>
            </w:pPr>
            <w:r w:rsidRPr="004444A3">
              <w:rPr>
                <w:rFonts w:eastAsia="Times New Roman" w:cs="Arial"/>
              </w:rPr>
              <w:t>0</w:t>
            </w:r>
          </w:p>
        </w:tc>
      </w:tr>
      <w:tr w:rsidRPr="004444A3" w:rsidR="001C563F" w:rsidTr="001C563F" w14:paraId="4FE5555F" w14:textId="77777777">
        <w:tc>
          <w:tcPr>
            <w:tcW w:w="2972" w:type="dxa"/>
            <w:vAlign w:val="bottom"/>
          </w:tcPr>
          <w:p w:rsidRPr="004444A3" w:rsidR="001C563F" w:rsidP="00B930E5" w:rsidRDefault="001C563F" w14:paraId="3EED4CC7" w14:textId="140BCBFF">
            <w:pPr>
              <w:spacing w:line="240" w:lineRule="auto"/>
            </w:pPr>
            <w:r w:rsidRPr="004444A3">
              <w:rPr>
                <w:rFonts w:eastAsia="Times New Roman" w:cs="Arial"/>
              </w:rPr>
              <w:t>Water</w:t>
            </w:r>
          </w:p>
        </w:tc>
        <w:tc>
          <w:tcPr>
            <w:tcW w:w="1370" w:type="dxa"/>
            <w:vAlign w:val="bottom"/>
          </w:tcPr>
          <w:p w:rsidRPr="004444A3" w:rsidR="001C563F" w:rsidP="00B930E5" w:rsidRDefault="001C563F" w14:paraId="30A73673" w14:textId="515663E0">
            <w:pPr>
              <w:spacing w:line="240" w:lineRule="auto"/>
              <w:jc w:val="right"/>
            </w:pPr>
            <w:r w:rsidRPr="004444A3">
              <w:rPr>
                <w:rFonts w:eastAsia="Times New Roman" w:cs="Arial"/>
              </w:rPr>
              <w:t>15.000.000</w:t>
            </w:r>
          </w:p>
        </w:tc>
        <w:tc>
          <w:tcPr>
            <w:tcW w:w="1389" w:type="dxa"/>
            <w:vAlign w:val="bottom"/>
          </w:tcPr>
          <w:p w:rsidRPr="004444A3" w:rsidR="001C563F" w:rsidP="00B930E5" w:rsidRDefault="001C563F" w14:paraId="19E0B08C" w14:textId="7A42643C">
            <w:pPr>
              <w:spacing w:line="240" w:lineRule="auto"/>
              <w:jc w:val="right"/>
            </w:pPr>
            <w:r w:rsidRPr="004444A3">
              <w:rPr>
                <w:rFonts w:eastAsia="Times New Roman" w:cs="Arial"/>
              </w:rPr>
              <w:t>15.000.000</w:t>
            </w:r>
          </w:p>
        </w:tc>
        <w:tc>
          <w:tcPr>
            <w:tcW w:w="1389" w:type="dxa"/>
            <w:vAlign w:val="bottom"/>
          </w:tcPr>
          <w:p w:rsidRPr="004444A3" w:rsidR="001C563F" w:rsidP="00B930E5" w:rsidRDefault="001C563F" w14:paraId="5BE1AB5F" w14:textId="600C4629">
            <w:pPr>
              <w:spacing w:line="240" w:lineRule="auto"/>
              <w:jc w:val="right"/>
            </w:pPr>
            <w:r w:rsidRPr="004444A3">
              <w:rPr>
                <w:rFonts w:eastAsia="Times New Roman" w:cs="Arial"/>
              </w:rPr>
              <w:t>15.000.000</w:t>
            </w:r>
          </w:p>
        </w:tc>
        <w:tc>
          <w:tcPr>
            <w:tcW w:w="1390" w:type="dxa"/>
            <w:vAlign w:val="bottom"/>
          </w:tcPr>
          <w:p w:rsidRPr="004444A3" w:rsidR="001C563F" w:rsidP="00B930E5" w:rsidRDefault="001C563F" w14:paraId="7B784468" w14:textId="51EC702E">
            <w:pPr>
              <w:spacing w:line="240" w:lineRule="auto"/>
              <w:jc w:val="right"/>
            </w:pPr>
            <w:r w:rsidRPr="004444A3">
              <w:rPr>
                <w:rFonts w:eastAsia="Times New Roman" w:cs="Arial"/>
              </w:rPr>
              <w:t>15.000.000</w:t>
            </w:r>
          </w:p>
        </w:tc>
      </w:tr>
      <w:tr w:rsidRPr="004444A3" w:rsidR="001C563F" w:rsidTr="001C563F" w14:paraId="503EC621" w14:textId="77777777">
        <w:tc>
          <w:tcPr>
            <w:tcW w:w="2972" w:type="dxa"/>
            <w:vAlign w:val="bottom"/>
          </w:tcPr>
          <w:p w:rsidRPr="004444A3" w:rsidR="001C563F" w:rsidP="00B930E5" w:rsidRDefault="001C563F" w14:paraId="2C0906A3" w14:textId="239DB6B7">
            <w:pPr>
              <w:spacing w:line="240" w:lineRule="auto"/>
            </w:pPr>
            <w:r w:rsidRPr="004444A3">
              <w:rPr>
                <w:rFonts w:eastAsia="Times New Roman" w:cs="Arial"/>
              </w:rPr>
              <w:t>Veiligheid en stabiliteit</w:t>
            </w:r>
          </w:p>
        </w:tc>
        <w:tc>
          <w:tcPr>
            <w:tcW w:w="1370" w:type="dxa"/>
            <w:vAlign w:val="bottom"/>
          </w:tcPr>
          <w:p w:rsidRPr="004444A3" w:rsidR="001C563F" w:rsidP="00B930E5" w:rsidRDefault="001C563F" w14:paraId="71506EFB" w14:textId="76987404">
            <w:pPr>
              <w:spacing w:line="240" w:lineRule="auto"/>
              <w:jc w:val="right"/>
            </w:pPr>
            <w:r w:rsidRPr="004444A3">
              <w:rPr>
                <w:rFonts w:eastAsia="Times New Roman" w:cs="Arial"/>
              </w:rPr>
              <w:t>5.400.000</w:t>
            </w:r>
          </w:p>
        </w:tc>
        <w:tc>
          <w:tcPr>
            <w:tcW w:w="1389" w:type="dxa"/>
            <w:vAlign w:val="bottom"/>
          </w:tcPr>
          <w:p w:rsidRPr="004444A3" w:rsidR="001C563F" w:rsidP="00B930E5" w:rsidRDefault="001C563F" w14:paraId="35BE963C" w14:textId="51A7BF74">
            <w:pPr>
              <w:spacing w:line="240" w:lineRule="auto"/>
              <w:jc w:val="right"/>
            </w:pPr>
            <w:r w:rsidRPr="004444A3">
              <w:rPr>
                <w:rFonts w:eastAsia="Times New Roman" w:cs="Arial"/>
              </w:rPr>
              <w:t>5.000.000</w:t>
            </w:r>
          </w:p>
        </w:tc>
        <w:tc>
          <w:tcPr>
            <w:tcW w:w="1389" w:type="dxa"/>
            <w:vAlign w:val="bottom"/>
          </w:tcPr>
          <w:p w:rsidRPr="004444A3" w:rsidR="001C563F" w:rsidP="00B930E5" w:rsidRDefault="001C563F" w14:paraId="6B9649CB" w14:textId="2B68A4AD">
            <w:pPr>
              <w:spacing w:line="240" w:lineRule="auto"/>
              <w:jc w:val="right"/>
            </w:pPr>
            <w:r w:rsidRPr="004444A3">
              <w:rPr>
                <w:rFonts w:eastAsia="Times New Roman" w:cs="Arial"/>
              </w:rPr>
              <w:t>150.000</w:t>
            </w:r>
          </w:p>
        </w:tc>
        <w:tc>
          <w:tcPr>
            <w:tcW w:w="1390" w:type="dxa"/>
            <w:vAlign w:val="bottom"/>
          </w:tcPr>
          <w:p w:rsidRPr="004444A3" w:rsidR="001C563F" w:rsidP="00B930E5" w:rsidRDefault="001C563F" w14:paraId="7F99F451" w14:textId="68824B06">
            <w:pPr>
              <w:spacing w:line="240" w:lineRule="auto"/>
              <w:jc w:val="right"/>
            </w:pPr>
            <w:r w:rsidRPr="004444A3">
              <w:rPr>
                <w:rFonts w:eastAsia="Times New Roman" w:cs="Arial"/>
              </w:rPr>
              <w:t>0</w:t>
            </w:r>
          </w:p>
        </w:tc>
      </w:tr>
      <w:tr w:rsidRPr="004444A3" w:rsidR="001C563F" w:rsidTr="001C563F" w14:paraId="319396C9" w14:textId="77777777">
        <w:tc>
          <w:tcPr>
            <w:tcW w:w="2972" w:type="dxa"/>
            <w:vAlign w:val="bottom"/>
          </w:tcPr>
          <w:p w:rsidRPr="004444A3" w:rsidR="001C563F" w:rsidP="00B930E5" w:rsidRDefault="001C563F" w14:paraId="1343BFD3" w14:textId="747747BB">
            <w:pPr>
              <w:spacing w:line="240" w:lineRule="auto"/>
            </w:pPr>
            <w:r w:rsidRPr="004444A3">
              <w:rPr>
                <w:rFonts w:eastAsia="Times New Roman" w:cs="Arial"/>
                <w:b/>
                <w:bCs/>
              </w:rPr>
              <w:t>Totaal</w:t>
            </w:r>
          </w:p>
        </w:tc>
        <w:tc>
          <w:tcPr>
            <w:tcW w:w="1370" w:type="dxa"/>
            <w:vAlign w:val="bottom"/>
          </w:tcPr>
          <w:p w:rsidRPr="004444A3" w:rsidR="001C563F" w:rsidP="00B930E5" w:rsidRDefault="001C563F" w14:paraId="2922C158" w14:textId="69851EA3">
            <w:pPr>
              <w:spacing w:line="240" w:lineRule="auto"/>
              <w:jc w:val="right"/>
            </w:pPr>
            <w:r w:rsidRPr="004444A3">
              <w:rPr>
                <w:rFonts w:eastAsia="Times New Roman" w:cs="Arial"/>
                <w:b/>
                <w:bCs/>
              </w:rPr>
              <w:t>24.400.000</w:t>
            </w:r>
          </w:p>
        </w:tc>
        <w:tc>
          <w:tcPr>
            <w:tcW w:w="1389" w:type="dxa"/>
            <w:vAlign w:val="bottom"/>
          </w:tcPr>
          <w:p w:rsidRPr="004444A3" w:rsidR="001C563F" w:rsidP="00B930E5" w:rsidRDefault="001C563F" w14:paraId="35600F95" w14:textId="32F53DEA">
            <w:pPr>
              <w:spacing w:line="240" w:lineRule="auto"/>
              <w:jc w:val="right"/>
            </w:pPr>
            <w:r w:rsidRPr="004444A3">
              <w:rPr>
                <w:rFonts w:eastAsia="Times New Roman" w:cs="Arial"/>
                <w:b/>
                <w:bCs/>
              </w:rPr>
              <w:t>24.000.000</w:t>
            </w:r>
          </w:p>
        </w:tc>
        <w:tc>
          <w:tcPr>
            <w:tcW w:w="1389" w:type="dxa"/>
            <w:vAlign w:val="bottom"/>
          </w:tcPr>
          <w:p w:rsidRPr="004444A3" w:rsidR="001C563F" w:rsidP="00B930E5" w:rsidRDefault="001C563F" w14:paraId="41428CF6" w14:textId="055506AA">
            <w:pPr>
              <w:spacing w:line="240" w:lineRule="auto"/>
              <w:jc w:val="right"/>
            </w:pPr>
            <w:r w:rsidRPr="004444A3">
              <w:rPr>
                <w:rFonts w:eastAsia="Times New Roman" w:cs="Arial"/>
                <w:b/>
                <w:bCs/>
              </w:rPr>
              <w:t>15.150.000</w:t>
            </w:r>
          </w:p>
        </w:tc>
        <w:tc>
          <w:tcPr>
            <w:tcW w:w="1390" w:type="dxa"/>
            <w:vAlign w:val="bottom"/>
          </w:tcPr>
          <w:p w:rsidRPr="004444A3" w:rsidR="001C563F" w:rsidP="00B930E5" w:rsidRDefault="001C563F" w14:paraId="31269E4C" w14:textId="29ED5444">
            <w:pPr>
              <w:spacing w:line="240" w:lineRule="auto"/>
              <w:jc w:val="right"/>
            </w:pPr>
            <w:r w:rsidRPr="004444A3">
              <w:rPr>
                <w:rFonts w:eastAsia="Times New Roman" w:cs="Arial"/>
                <w:b/>
                <w:bCs/>
              </w:rPr>
              <w:t>15.000.000</w:t>
            </w:r>
          </w:p>
        </w:tc>
      </w:tr>
    </w:tbl>
    <w:p w:rsidRPr="004444A3" w:rsidR="00346255" w:rsidP="00B930E5" w:rsidRDefault="00346255" w14:paraId="0C334FF5" w14:textId="77777777">
      <w:pPr>
        <w:spacing w:line="240" w:lineRule="auto"/>
        <w:rPr>
          <w:b/>
        </w:rPr>
      </w:pPr>
    </w:p>
    <w:p w:rsidRPr="004444A3" w:rsidR="00346255" w:rsidP="00B930E5" w:rsidRDefault="00346255" w14:paraId="597DA4AC" w14:textId="77777777">
      <w:pPr>
        <w:spacing w:line="240" w:lineRule="auto"/>
        <w:rPr>
          <w:b/>
        </w:rPr>
      </w:pPr>
    </w:p>
    <w:p w:rsidRPr="004444A3" w:rsidR="009C0D63" w:rsidP="00B930E5" w:rsidRDefault="008B6F50" w14:paraId="35542CE4" w14:textId="13CDCEA7">
      <w:pPr>
        <w:spacing w:line="240" w:lineRule="auto"/>
        <w:rPr>
          <w:b/>
        </w:rPr>
      </w:pPr>
      <w:r w:rsidRPr="004444A3">
        <w:rPr>
          <w:b/>
        </w:rPr>
        <w:br w:type="page"/>
      </w:r>
      <w:r w:rsidRPr="004444A3" w:rsidR="00102FAD">
        <w:rPr>
          <w:b/>
        </w:rPr>
        <w:lastRenderedPageBreak/>
        <w:t>Vraag 5</w:t>
      </w:r>
    </w:p>
    <w:p w:rsidRPr="004444A3" w:rsidR="009C0D63" w:rsidP="00B930E5" w:rsidRDefault="00D77822" w14:paraId="35542CE6" w14:textId="33BA4985">
      <w:pPr>
        <w:spacing w:line="240" w:lineRule="auto"/>
      </w:pPr>
      <w:r w:rsidRPr="004444A3">
        <w:t xml:space="preserve">Wat is het Nederlandse aandeel, via de BHO-begroting of via ODA-gelden op andere begrotingen, in deze mede door de EU-gefinancierde en door Hamas geïnfiltreerde </w:t>
      </w:r>
      <w:proofErr w:type="spellStart"/>
      <w:r w:rsidRPr="004444A3">
        <w:t>NGO’s</w:t>
      </w:r>
      <w:proofErr w:type="spellEnd"/>
      <w:r w:rsidRPr="004444A3">
        <w:t>?</w:t>
      </w:r>
    </w:p>
    <w:p w:rsidRPr="004444A3" w:rsidR="00492FDE" w:rsidP="00B930E5" w:rsidRDefault="00492FDE" w14:paraId="01BDC51E" w14:textId="77777777">
      <w:pPr>
        <w:spacing w:line="240" w:lineRule="auto"/>
      </w:pPr>
    </w:p>
    <w:p w:rsidRPr="004444A3" w:rsidR="00D77822" w:rsidP="00B930E5" w:rsidRDefault="00D77822" w14:paraId="1D1223F1" w14:textId="353920B9">
      <w:pPr>
        <w:spacing w:line="240" w:lineRule="auto"/>
      </w:pPr>
      <w:r w:rsidRPr="004444A3">
        <w:rPr>
          <w:b/>
        </w:rPr>
        <w:t>Vraag 6</w:t>
      </w:r>
    </w:p>
    <w:p w:rsidRPr="004444A3" w:rsidR="00D77822" w:rsidP="00B930E5" w:rsidRDefault="00D77822" w14:paraId="0E62EC0A" w14:textId="55122551">
      <w:pPr>
        <w:spacing w:line="240" w:lineRule="auto"/>
      </w:pPr>
      <w:r w:rsidRPr="004444A3">
        <w:t xml:space="preserve">In hoeverre zijn er signalen bij u bekend dat de betrokken </w:t>
      </w:r>
      <w:proofErr w:type="spellStart"/>
      <w:r w:rsidRPr="004444A3">
        <w:t>NGO’s</w:t>
      </w:r>
      <w:proofErr w:type="spellEnd"/>
      <w:r w:rsidRPr="004444A3">
        <w:t xml:space="preserve"> op de hoogte waren van het feit dat zij werden gecontroleerd en/of geïnfiltreerd dan wel op andere wijze dienstig waren aan de terreuractiviteiten van Hamas?</w:t>
      </w:r>
    </w:p>
    <w:p w:rsidRPr="004444A3" w:rsidR="00D77822" w:rsidP="00B930E5" w:rsidRDefault="00D77822" w14:paraId="7AAC1B2B" w14:textId="77777777">
      <w:pPr>
        <w:spacing w:line="240" w:lineRule="auto"/>
      </w:pPr>
    </w:p>
    <w:p w:rsidRPr="004444A3" w:rsidR="00D77822" w:rsidP="00B930E5" w:rsidRDefault="00D77822" w14:paraId="0405E84B" w14:textId="3E15523C">
      <w:pPr>
        <w:spacing w:line="240" w:lineRule="auto"/>
      </w:pPr>
      <w:r w:rsidRPr="004444A3">
        <w:rPr>
          <w:b/>
        </w:rPr>
        <w:t>Antwoord</w:t>
      </w:r>
      <w:r w:rsidRPr="004444A3" w:rsidR="00AA6B81">
        <w:rPr>
          <w:b/>
        </w:rPr>
        <w:t xml:space="preserve"> v</w:t>
      </w:r>
      <w:r w:rsidRPr="004444A3" w:rsidR="00DE0C46">
        <w:rPr>
          <w:b/>
        </w:rPr>
        <w:t xml:space="preserve">raag 5 en </w:t>
      </w:r>
      <w:r w:rsidRPr="004444A3" w:rsidR="00AA6B81">
        <w:rPr>
          <w:b/>
        </w:rPr>
        <w:t>6</w:t>
      </w:r>
    </w:p>
    <w:p w:rsidRPr="004444A3" w:rsidR="00030FBD" w:rsidP="00B930E5" w:rsidRDefault="004F3B86" w14:paraId="059754EA" w14:textId="0E7688F1">
      <w:pPr>
        <w:spacing w:line="240" w:lineRule="auto"/>
      </w:pPr>
      <w:r w:rsidRPr="004444A3">
        <w:t xml:space="preserve">Het kabinet onderstreept nogmaals altijd zeer serieus om te gaan met signalen over misbruik van ontwikkelingshulpgelden of aantijgingen die wijzen op banden tussen hulporganisaties en terroristische organisaties, zo ook rapporten van NGO Monitor. </w:t>
      </w:r>
      <w:r w:rsidRPr="004444A3" w:rsidR="002A0257">
        <w:t xml:space="preserve">Er </w:t>
      </w:r>
      <w:r w:rsidRPr="004444A3" w:rsidR="006A425A">
        <w:t xml:space="preserve">is </w:t>
      </w:r>
      <w:r w:rsidRPr="004444A3" w:rsidR="002A0257">
        <w:t xml:space="preserve">geen </w:t>
      </w:r>
      <w:r w:rsidRPr="004444A3" w:rsidR="006A425A">
        <w:t xml:space="preserve">informatie voorhanden die </w:t>
      </w:r>
      <w:r w:rsidRPr="004444A3" w:rsidR="002A0257">
        <w:t xml:space="preserve">de </w:t>
      </w:r>
      <w:r w:rsidRPr="004444A3" w:rsidR="006A425A">
        <w:t xml:space="preserve">aantijgingen van NGO </w:t>
      </w:r>
      <w:r w:rsidRPr="004444A3" w:rsidR="00537B15">
        <w:t>M</w:t>
      </w:r>
      <w:r w:rsidRPr="004444A3" w:rsidR="006A425A">
        <w:t>onitor steunt.</w:t>
      </w:r>
      <w:r w:rsidRPr="004444A3" w:rsidR="00DE0C46">
        <w:t xml:space="preserve"> </w:t>
      </w:r>
      <w:r w:rsidRPr="004444A3" w:rsidR="00030FBD">
        <w:t xml:space="preserve">Direct na 7 oktober 2023 heeft er een doorlichting van de Nederlandse en EU-ontwikkelingshulp voor de Palestijnse </w:t>
      </w:r>
      <w:r w:rsidRPr="004444A3" w:rsidR="00A76F17">
        <w:t>G</w:t>
      </w:r>
      <w:r w:rsidRPr="004444A3" w:rsidR="00030FBD">
        <w:t xml:space="preserve">ebieden plaatsgevonden. Hieruit is gebleken dat de </w:t>
      </w:r>
      <w:proofErr w:type="spellStart"/>
      <w:r w:rsidRPr="004444A3" w:rsidR="00030FBD">
        <w:rPr>
          <w:i/>
          <w:iCs/>
        </w:rPr>
        <w:t>due</w:t>
      </w:r>
      <w:proofErr w:type="spellEnd"/>
      <w:r w:rsidRPr="004444A3" w:rsidR="00030FBD">
        <w:rPr>
          <w:i/>
          <w:iCs/>
        </w:rPr>
        <w:t xml:space="preserve"> diligence</w:t>
      </w:r>
      <w:r w:rsidRPr="004444A3" w:rsidR="00A76F17">
        <w:t>-</w:t>
      </w:r>
      <w:r w:rsidRPr="004444A3" w:rsidR="00030FBD">
        <w:t>processen die ervoor waken dat geld niet (in)direct ten goede komt van terroristische organisaties, op orde zijn.</w:t>
      </w:r>
      <w:r w:rsidRPr="004444A3" w:rsidR="004104CA">
        <w:t xml:space="preserve"> Ook zijn er geen signalen naar voren gekomen dat Nederlands of Europees geld terecht is gekomen bij onbedoelde bestemmingen. </w:t>
      </w:r>
      <w:r w:rsidRPr="004444A3" w:rsidR="00A37B0B">
        <w:t>Verder wijst het kabinet ook op bestaande kritiek op de handelswijze van NGO Monitor, zoals benoemd in de beantwoording van eerdere Kamervragen over NGO Monitor.</w:t>
      </w:r>
      <w:r w:rsidRPr="004444A3" w:rsidR="00A37B0B">
        <w:rPr>
          <w:rStyle w:val="FootnoteReference"/>
        </w:rPr>
        <w:footnoteReference w:id="5"/>
      </w:r>
      <w:r w:rsidRPr="004444A3" w:rsidR="006A425A">
        <w:t xml:space="preserve"> Ook wijs ik u op de kabinetsreactie op </w:t>
      </w:r>
      <w:r w:rsidRPr="004444A3" w:rsidR="00E02D33">
        <w:t xml:space="preserve">andere </w:t>
      </w:r>
      <w:r w:rsidRPr="004444A3" w:rsidR="006A425A">
        <w:t>rapport</w:t>
      </w:r>
      <w:r w:rsidRPr="004444A3" w:rsidR="00E02D33">
        <w:t>en</w:t>
      </w:r>
      <w:r w:rsidRPr="004444A3" w:rsidR="006A425A">
        <w:t xml:space="preserve"> van NGO </w:t>
      </w:r>
      <w:r w:rsidRPr="00FC0FBD" w:rsidR="006A425A">
        <w:t>monitor</w:t>
      </w:r>
      <w:r w:rsidRPr="00FC0FBD" w:rsidR="006A425A">
        <w:rPr>
          <w:vertAlign w:val="superscript"/>
        </w:rPr>
        <w:footnoteReference w:id="6"/>
      </w:r>
      <w:r w:rsidRPr="00FC0FBD" w:rsidR="00FC0FBD">
        <w:rPr>
          <w:vertAlign w:val="superscript"/>
        </w:rPr>
        <w:t>,</w:t>
      </w:r>
      <w:r w:rsidRPr="00FC0FBD" w:rsidR="005E6F98">
        <w:rPr>
          <w:rStyle w:val="FootnoteReference"/>
        </w:rPr>
        <w:footnoteReference w:id="7"/>
      </w:r>
      <w:r w:rsidRPr="00FC0FBD" w:rsidR="005E6F98">
        <w:t>.</w:t>
      </w:r>
    </w:p>
    <w:p w:rsidRPr="004444A3" w:rsidR="00D77822" w:rsidP="00B930E5" w:rsidRDefault="00D77822" w14:paraId="355C0D2C" w14:textId="77777777">
      <w:pPr>
        <w:spacing w:line="240" w:lineRule="auto"/>
      </w:pPr>
    </w:p>
    <w:p w:rsidRPr="004444A3" w:rsidR="00D77822" w:rsidP="00B930E5" w:rsidRDefault="00D77822" w14:paraId="38E2929D" w14:textId="6B464B36">
      <w:pPr>
        <w:spacing w:line="240" w:lineRule="auto"/>
      </w:pPr>
      <w:r w:rsidRPr="004444A3">
        <w:rPr>
          <w:b/>
        </w:rPr>
        <w:t>Vraag 7</w:t>
      </w:r>
    </w:p>
    <w:p w:rsidRPr="004444A3" w:rsidR="00D77822" w:rsidP="00B930E5" w:rsidRDefault="00D77822" w14:paraId="3A38AAD2" w14:textId="205AF285">
      <w:pPr>
        <w:spacing w:line="240" w:lineRule="auto"/>
      </w:pPr>
      <w:r w:rsidRPr="004444A3">
        <w:t xml:space="preserve">Bent u bereid om een strafrechtelijke onderzoek naar de betrokken </w:t>
      </w:r>
      <w:proofErr w:type="spellStart"/>
      <w:r w:rsidRPr="004444A3">
        <w:t>NGO’s</w:t>
      </w:r>
      <w:proofErr w:type="spellEnd"/>
      <w:r w:rsidRPr="004444A3">
        <w:t xml:space="preserve"> te entameren? Zo nee, waarom niet?</w:t>
      </w:r>
    </w:p>
    <w:p w:rsidRPr="004444A3" w:rsidR="00D77822" w:rsidP="00B930E5" w:rsidRDefault="00D77822" w14:paraId="77996FE0" w14:textId="77777777">
      <w:pPr>
        <w:spacing w:line="240" w:lineRule="auto"/>
      </w:pPr>
    </w:p>
    <w:p w:rsidRPr="004444A3" w:rsidR="00D77822" w:rsidP="00B930E5" w:rsidRDefault="00D77822" w14:paraId="2AFE1029" w14:textId="77777777">
      <w:pPr>
        <w:spacing w:line="240" w:lineRule="auto"/>
      </w:pPr>
      <w:r w:rsidRPr="004444A3">
        <w:rPr>
          <w:b/>
        </w:rPr>
        <w:t>Antwoord</w:t>
      </w:r>
    </w:p>
    <w:p w:rsidRPr="004444A3" w:rsidR="00D77822" w:rsidP="00B930E5" w:rsidRDefault="00A37B0B" w14:paraId="153EA1C8" w14:textId="72C53416">
      <w:pPr>
        <w:spacing w:line="240" w:lineRule="auto"/>
      </w:pPr>
      <w:r w:rsidRPr="004444A3">
        <w:t xml:space="preserve">Zie het antwoord op vraag 6. </w:t>
      </w:r>
      <w:r w:rsidRPr="004444A3" w:rsidR="00547FB8">
        <w:t xml:space="preserve">Het is </w:t>
      </w:r>
      <w:r w:rsidRPr="004444A3" w:rsidR="00114E05">
        <w:t>daarnaast</w:t>
      </w:r>
      <w:r w:rsidRPr="004444A3">
        <w:t xml:space="preserve"> </w:t>
      </w:r>
      <w:r w:rsidRPr="004444A3" w:rsidR="00547FB8">
        <w:t xml:space="preserve">aan het Openbaar Ministerie om te bepalen of een strafrechtelijk onderzoek wordt gestart en vervolgens of, op basis van dit onderzoek, overgegaan wordt tot strafrechtelijke vervolging. Het is niet aan </w:t>
      </w:r>
      <w:r w:rsidRPr="004444A3" w:rsidR="00A76F17">
        <w:t xml:space="preserve">het kabinet </w:t>
      </w:r>
      <w:r w:rsidRPr="004444A3" w:rsidR="00547FB8">
        <w:t>om daar in te treden.</w:t>
      </w:r>
      <w:r w:rsidRPr="004444A3">
        <w:t xml:space="preserve"> </w:t>
      </w:r>
    </w:p>
    <w:p w:rsidRPr="004444A3" w:rsidR="00547FB8" w:rsidP="00B930E5" w:rsidRDefault="00547FB8" w14:paraId="0CDBD1A9" w14:textId="77777777">
      <w:pPr>
        <w:spacing w:line="240" w:lineRule="auto"/>
      </w:pPr>
    </w:p>
    <w:p w:rsidRPr="004444A3" w:rsidR="00D77822" w:rsidP="00B930E5" w:rsidRDefault="00D77822" w14:paraId="17A6B444" w14:textId="086E851D">
      <w:pPr>
        <w:spacing w:line="240" w:lineRule="auto"/>
      </w:pPr>
      <w:r w:rsidRPr="004444A3">
        <w:rPr>
          <w:b/>
        </w:rPr>
        <w:t>Vraag 8</w:t>
      </w:r>
    </w:p>
    <w:p w:rsidRPr="004444A3" w:rsidR="00D77822" w:rsidP="00B930E5" w:rsidRDefault="00D77822" w14:paraId="487704B8" w14:textId="466B4EDF">
      <w:pPr>
        <w:spacing w:line="240" w:lineRule="auto"/>
      </w:pPr>
      <w:r w:rsidRPr="004444A3">
        <w:t xml:space="preserve">Bent u bereid om de betrokken </w:t>
      </w:r>
      <w:proofErr w:type="spellStart"/>
      <w:r w:rsidRPr="004444A3">
        <w:t>NGO’s</w:t>
      </w:r>
      <w:proofErr w:type="spellEnd"/>
      <w:r w:rsidRPr="004444A3">
        <w:t>, nu zij in Gaza dusdanig onder controle blijken te staan van Hamas, als terroristische organisatie aan te merken en op grond van artikel 2:20 Burgerlijk Wetboek te verbieden? Zo nee, waarom niet?</w:t>
      </w:r>
    </w:p>
    <w:p w:rsidRPr="004444A3" w:rsidR="00D77822" w:rsidP="00B930E5" w:rsidRDefault="00D77822" w14:paraId="79D46FED" w14:textId="77777777">
      <w:pPr>
        <w:spacing w:line="240" w:lineRule="auto"/>
      </w:pPr>
    </w:p>
    <w:p w:rsidRPr="004444A3" w:rsidR="00D77822" w:rsidP="00B930E5" w:rsidRDefault="00D77822" w14:paraId="18FCEA6D" w14:textId="77777777">
      <w:pPr>
        <w:spacing w:line="240" w:lineRule="auto"/>
      </w:pPr>
      <w:r w:rsidRPr="004444A3">
        <w:rPr>
          <w:b/>
        </w:rPr>
        <w:t>Antwoord</w:t>
      </w:r>
    </w:p>
    <w:p w:rsidRPr="004444A3" w:rsidR="00547FB8" w:rsidP="00B930E5" w:rsidRDefault="00114E05" w14:paraId="671E65C2" w14:textId="44386F25">
      <w:pPr>
        <w:spacing w:line="240" w:lineRule="auto"/>
      </w:pPr>
      <w:r w:rsidRPr="004444A3">
        <w:t xml:space="preserve">Zie antwoord op vraag 6. </w:t>
      </w:r>
      <w:r w:rsidRPr="004444A3" w:rsidR="00BF620E">
        <w:t>Het is</w:t>
      </w:r>
      <w:r w:rsidRPr="004444A3">
        <w:t xml:space="preserve"> a</w:t>
      </w:r>
      <w:r w:rsidRPr="004444A3" w:rsidR="00547FB8">
        <w:t xml:space="preserve">an het Openbaar Ministerie de (civielrechtelijke) bevoegdheid toe om op grond van artikel 2:20 Burgerlijk Wetboek (BW) aan de rechter een verzoek tot verbodenverklaring van een rechtspersoon, waarvan de werkzaamheid of het doel in strijd is met de openbare orde, te doen. Strijdig met de openbare orde is in ieder geval een doel dat, of werkzaamheid die leidt (of klaarblijkelijk dreigt te leiden) tot een bedreiging van de nationale veiligheid of de internationale rechtsorde of tot de ontwrichting van de democratische rechtsstaat of het openbaar gezag. Daarnaast kán als strijdig met de openbare orde worden gezien de aantasting van de menselijke waardigheid, het leiden tot geweld of het aanzetten tot haat of discriminatie. Of en wanneer een rechtspersoon voor een verbodenverklaring op grond van artikel 2:20 BW in aanmerking komt, is derhalve aan het Openbaar Ministerie en uiteindelijk aan de rechter om te bepalen. </w:t>
      </w:r>
    </w:p>
    <w:p w:rsidRPr="004444A3" w:rsidR="00547FB8" w:rsidP="00B930E5" w:rsidRDefault="00547FB8" w14:paraId="1432A556" w14:textId="77777777">
      <w:pPr>
        <w:spacing w:line="240" w:lineRule="auto"/>
      </w:pPr>
    </w:p>
    <w:p w:rsidRPr="004444A3" w:rsidR="00547FB8" w:rsidP="00B930E5" w:rsidRDefault="00547FB8" w14:paraId="75FD9042" w14:textId="77777777">
      <w:pPr>
        <w:spacing w:line="240" w:lineRule="auto"/>
      </w:pPr>
      <w:r w:rsidRPr="004444A3">
        <w:lastRenderedPageBreak/>
        <w:t xml:space="preserve">Het Openbaar Ministerie heeft eveneens de bevoegdheid om strafrechtelijk op te treden tegen organisaties die strafbare feiten plegen of bevorderen. Voor een strafrechtelijk onderzoek is een verdenking vereist; er dient een redelijk vermoeden te bestaan dat de organisatie en/of haar leden zich schuldig maken aan een of meerdere strafbare feiten. Het is aan het Openbaar Ministerie om te bepalen of in een concreet geval sprake is van een verdenking van een strafbaar feit en of er in een bepaald geval strafrechtelijke vervolging dient te worden ingesteld. Het uiteindelijke oordeel, ook over de vraag of er in strafrechtelijke zin sprake is van een terroristische organisatie, is aan de (straf)rechter. </w:t>
      </w:r>
    </w:p>
    <w:p w:rsidRPr="004444A3" w:rsidR="00547FB8" w:rsidP="00B930E5" w:rsidRDefault="00547FB8" w14:paraId="1B9420C6" w14:textId="77777777">
      <w:pPr>
        <w:spacing w:line="240" w:lineRule="auto"/>
      </w:pPr>
    </w:p>
    <w:p w:rsidRPr="004444A3" w:rsidR="00547FB8" w:rsidP="00B930E5" w:rsidRDefault="00547FB8" w14:paraId="1CBA1BE1" w14:textId="3CEAF99E">
      <w:pPr>
        <w:spacing w:line="240" w:lineRule="auto"/>
      </w:pPr>
      <w:r w:rsidRPr="004444A3">
        <w:t>De minister van Buitenlandse Zaken kan bij voldoende aanwijzingen van betrokkenheid bij terroristische activiteiten, in overeenstemming met de minister van Financiën en de minister van Justitie en Veiligheid, een persoon of organisatie op de nationale sanctielijst terrorisme plaatsen. Voldoende aanwijzingen zijn onder meer de instelling van een onderzoek of vervolging door een bevoegde instantie wegens een terroristische activiteit of poging daartoe, een veroordeling door de rechter voor voornoemde feiten of</w:t>
      </w:r>
      <w:r w:rsidRPr="004444A3" w:rsidR="00BC1EE1">
        <w:t xml:space="preserve"> </w:t>
      </w:r>
      <w:r w:rsidRPr="004444A3">
        <w:t xml:space="preserve">een ambtsbericht van de </w:t>
      </w:r>
      <w:r w:rsidRPr="004444A3" w:rsidR="00BC1EE1">
        <w:t xml:space="preserve">Algemene Inlichtingen- en Veiligheidsdienst </w:t>
      </w:r>
      <w:r w:rsidRPr="004444A3">
        <w:t>dat geloofwaardige indicaties bevat van betrokkenheid van een persoon of organisatie bij een terroristische activiteit of poging daartoe.</w:t>
      </w:r>
    </w:p>
    <w:p w:rsidRPr="004444A3" w:rsidR="00BC1EE1" w:rsidP="00B930E5" w:rsidRDefault="00BC1EE1" w14:paraId="4ECE7188" w14:textId="77777777">
      <w:pPr>
        <w:spacing w:line="240" w:lineRule="auto"/>
      </w:pPr>
    </w:p>
    <w:p w:rsidRPr="004444A3" w:rsidR="00547FB8" w:rsidP="00B930E5" w:rsidRDefault="00547FB8" w14:paraId="2ACC5950" w14:textId="7390BEED">
      <w:pPr>
        <w:spacing w:line="240" w:lineRule="auto"/>
      </w:pPr>
      <w:r w:rsidRPr="004444A3">
        <w:t>Het plaatsen van personen of organisaties op de nationale sanctielijst terrorisme is een vergaande en ingrijpende maatregel die een zorgvuldig proces vereist. Alleen wanneer wordt voldaan aan de juridische vereisten voor een dergelijke plaatsing, zal een persoon of organisatie op de nationale sanctielijst terrorisme worden geplaatst.</w:t>
      </w:r>
    </w:p>
    <w:p w:rsidRPr="004444A3" w:rsidR="00D77822" w:rsidP="00B930E5" w:rsidRDefault="00D77822" w14:paraId="79E6F67F" w14:textId="77777777">
      <w:pPr>
        <w:spacing w:line="240" w:lineRule="auto"/>
      </w:pPr>
    </w:p>
    <w:p w:rsidRPr="004444A3" w:rsidR="00D77822" w:rsidP="00B930E5" w:rsidRDefault="00D77822" w14:paraId="4973E7E6" w14:textId="0FA832F1">
      <w:pPr>
        <w:spacing w:line="240" w:lineRule="auto"/>
      </w:pPr>
      <w:r w:rsidRPr="004444A3">
        <w:rPr>
          <w:b/>
        </w:rPr>
        <w:t>Vraag 9</w:t>
      </w:r>
    </w:p>
    <w:p w:rsidRPr="004444A3" w:rsidR="00C72AA9" w:rsidP="00B930E5" w:rsidRDefault="00C72AA9" w14:paraId="26F9D06B" w14:textId="77777777">
      <w:pPr>
        <w:spacing w:line="240" w:lineRule="auto"/>
      </w:pPr>
      <w:r w:rsidRPr="004444A3">
        <w:t>Welke maatregelen heeft dit kabinet inmiddels genomen om te voorkomen dat met Nederlands belastinggeld een terreurorganisatie als Hamas via de EU wordt</w:t>
      </w:r>
    </w:p>
    <w:p w:rsidRPr="004444A3" w:rsidR="00D77822" w:rsidP="00B930E5" w:rsidRDefault="00C72AA9" w14:paraId="1742875A" w14:textId="7376E95C">
      <w:pPr>
        <w:spacing w:line="240" w:lineRule="auto"/>
      </w:pPr>
      <w:r w:rsidRPr="004444A3">
        <w:t>gesteund? Welke maatregelen heeft dit kabinet genomen om er voor zorg te dragen dat de EU hiermee stopt?</w:t>
      </w:r>
    </w:p>
    <w:p w:rsidRPr="004444A3" w:rsidR="00D85E9A" w:rsidP="00B930E5" w:rsidRDefault="00D85E9A" w14:paraId="24EF815C" w14:textId="77777777">
      <w:pPr>
        <w:spacing w:line="240" w:lineRule="auto"/>
      </w:pPr>
    </w:p>
    <w:p w:rsidRPr="004444A3" w:rsidR="00D77822" w:rsidP="00B930E5" w:rsidRDefault="00D77822" w14:paraId="6E4F3314" w14:textId="77777777">
      <w:pPr>
        <w:spacing w:line="240" w:lineRule="auto"/>
      </w:pPr>
      <w:r w:rsidRPr="004444A3">
        <w:rPr>
          <w:b/>
        </w:rPr>
        <w:t>Antwoord</w:t>
      </w:r>
    </w:p>
    <w:p w:rsidRPr="004444A3" w:rsidR="00D77822" w:rsidP="00B930E5" w:rsidRDefault="003E10FE" w14:paraId="6F67669F" w14:textId="66757A88">
      <w:pPr>
        <w:spacing w:line="240" w:lineRule="auto"/>
      </w:pPr>
      <w:r w:rsidRPr="004444A3">
        <w:t xml:space="preserve">Direct na 7 oktober 2023 heeft er een doorlichting van de Nederlandse en EU-ontwikkelingshulp voor de Palestijnse Gebieden plaatsgevonden. Hieruit is gebleken dat de </w:t>
      </w:r>
      <w:proofErr w:type="spellStart"/>
      <w:r w:rsidRPr="004444A3">
        <w:rPr>
          <w:i/>
          <w:iCs/>
        </w:rPr>
        <w:t>due</w:t>
      </w:r>
      <w:proofErr w:type="spellEnd"/>
      <w:r w:rsidRPr="004444A3">
        <w:rPr>
          <w:i/>
          <w:iCs/>
        </w:rPr>
        <w:t xml:space="preserve"> diligence</w:t>
      </w:r>
      <w:r w:rsidRPr="004444A3">
        <w:t xml:space="preserve">-processen die ervoor waken dat geld niet (in)direct ten goede komt </w:t>
      </w:r>
      <w:r w:rsidRPr="004444A3" w:rsidR="003C76ED">
        <w:t>aan</w:t>
      </w:r>
      <w:r w:rsidRPr="004444A3">
        <w:t xml:space="preserve"> terroristische organisaties, op orde zijn. Ook zijn er geen signalen naar voren gekomen dat Nederlands of Europees geld terecht is gekomen bij onbedoelde bestemmingen. </w:t>
      </w:r>
      <w:r w:rsidRPr="004444A3" w:rsidR="00797ABF">
        <w:t>Zie</w:t>
      </w:r>
      <w:r w:rsidRPr="004444A3">
        <w:t xml:space="preserve"> ook</w:t>
      </w:r>
      <w:r w:rsidRPr="004444A3" w:rsidR="00797ABF">
        <w:t xml:space="preserve"> het antwoord op vraag </w:t>
      </w:r>
      <w:r w:rsidRPr="004444A3" w:rsidR="00EC675F">
        <w:t xml:space="preserve">5 en </w:t>
      </w:r>
      <w:r w:rsidRPr="004444A3" w:rsidR="00797ABF">
        <w:t>6</w:t>
      </w:r>
      <w:r w:rsidRPr="004444A3" w:rsidR="00C12597">
        <w:t>.</w:t>
      </w:r>
    </w:p>
    <w:p w:rsidRPr="004444A3" w:rsidR="00D77822" w:rsidP="00B930E5" w:rsidRDefault="00D77822" w14:paraId="3E5284AA" w14:textId="77777777">
      <w:pPr>
        <w:spacing w:line="240" w:lineRule="auto"/>
      </w:pPr>
    </w:p>
    <w:p w:rsidRPr="004444A3" w:rsidR="00D77822" w:rsidP="00B930E5" w:rsidRDefault="00D77822" w14:paraId="4D3C3297" w14:textId="2960A2F5">
      <w:pPr>
        <w:spacing w:line="240" w:lineRule="auto"/>
      </w:pPr>
      <w:r w:rsidRPr="004444A3">
        <w:rPr>
          <w:b/>
        </w:rPr>
        <w:t>Vraag 10</w:t>
      </w:r>
    </w:p>
    <w:p w:rsidRPr="004444A3" w:rsidR="00D77822" w:rsidP="00B930E5" w:rsidRDefault="00D77822" w14:paraId="200BDE8D" w14:textId="46DFA56D">
      <w:pPr>
        <w:spacing w:line="240" w:lineRule="auto"/>
      </w:pPr>
      <w:r w:rsidRPr="004444A3">
        <w:t xml:space="preserve">Is dit kabinet voornemens om de aan de betrokken </w:t>
      </w:r>
      <w:proofErr w:type="spellStart"/>
      <w:r w:rsidRPr="004444A3">
        <w:t>NGO’s</w:t>
      </w:r>
      <w:proofErr w:type="spellEnd"/>
      <w:r w:rsidRPr="004444A3">
        <w:t xml:space="preserve"> overgemaakte gelden terug te vorderen en deze organisaties uit te sluiten voor toekomstige subsidies? Zo nee, waarom niet?</w:t>
      </w:r>
    </w:p>
    <w:p w:rsidRPr="004444A3" w:rsidR="00B930E5" w:rsidP="00B930E5" w:rsidRDefault="00B930E5" w14:paraId="5A62C9AE" w14:textId="77777777">
      <w:pPr>
        <w:spacing w:line="240" w:lineRule="auto"/>
      </w:pPr>
    </w:p>
    <w:p w:rsidRPr="004444A3" w:rsidR="00D77822" w:rsidP="00B930E5" w:rsidRDefault="00D77822" w14:paraId="02658FE8" w14:textId="77777777">
      <w:pPr>
        <w:spacing w:line="240" w:lineRule="auto"/>
      </w:pPr>
      <w:r w:rsidRPr="004444A3">
        <w:rPr>
          <w:b/>
        </w:rPr>
        <w:t>Antwoord</w:t>
      </w:r>
    </w:p>
    <w:p w:rsidR="00D77822" w:rsidP="00B930E5" w:rsidRDefault="008B79E6" w14:paraId="57A94520" w14:textId="2872C7F1">
      <w:pPr>
        <w:spacing w:line="240" w:lineRule="auto"/>
      </w:pPr>
      <w:r w:rsidRPr="004444A3">
        <w:t>Z</w:t>
      </w:r>
      <w:r w:rsidRPr="004444A3" w:rsidR="00313C98">
        <w:t xml:space="preserve">ie </w:t>
      </w:r>
      <w:r w:rsidRPr="004444A3" w:rsidR="00EC675F">
        <w:t>het antwoord op vraag 5 en 6.</w:t>
      </w:r>
    </w:p>
    <w:p w:rsidR="00D77822" w:rsidP="00B930E5" w:rsidRDefault="00D77822" w14:paraId="51307CD5" w14:textId="77777777">
      <w:pPr>
        <w:spacing w:line="240" w:lineRule="auto"/>
      </w:pPr>
    </w:p>
    <w:sectPr w:rsidR="00D77822">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F0DF" w14:textId="77777777" w:rsidR="00102FAD" w:rsidRDefault="00102FAD">
      <w:pPr>
        <w:spacing w:line="240" w:lineRule="auto"/>
      </w:pPr>
      <w:r>
        <w:separator/>
      </w:r>
    </w:p>
  </w:endnote>
  <w:endnote w:type="continuationSeparator" w:id="0">
    <w:p w14:paraId="148BD6F8" w14:textId="77777777" w:rsidR="00102FAD" w:rsidRDefault="00102FAD">
      <w:pPr>
        <w:spacing w:line="240" w:lineRule="auto"/>
      </w:pPr>
      <w:r>
        <w:continuationSeparator/>
      </w:r>
    </w:p>
  </w:endnote>
  <w:endnote w:type="continuationNotice" w:id="1">
    <w:p w14:paraId="700171BA" w14:textId="77777777" w:rsidR="00011246" w:rsidRDefault="000112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780D" w14:textId="77777777" w:rsidR="00AF3703" w:rsidRDefault="00AF3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888514"/>
      <w:docPartObj>
        <w:docPartGallery w:val="Page Numbers (Bottom of Page)"/>
        <w:docPartUnique/>
      </w:docPartObj>
    </w:sdtPr>
    <w:sdtEndPr/>
    <w:sdtContent>
      <w:p w14:paraId="15D4136F" w14:textId="5D09EDC7" w:rsidR="00AF3703" w:rsidRDefault="00AF3703">
        <w:pPr>
          <w:pStyle w:val="Footer"/>
          <w:jc w:val="center"/>
        </w:pPr>
        <w:r>
          <w:fldChar w:fldCharType="begin"/>
        </w:r>
        <w:r>
          <w:instrText>PAGE   \* MERGEFORMAT</w:instrText>
        </w:r>
        <w:r>
          <w:fldChar w:fldCharType="separate"/>
        </w:r>
        <w:r>
          <w:t>2</w:t>
        </w:r>
        <w:r>
          <w:fldChar w:fldCharType="end"/>
        </w:r>
      </w:p>
    </w:sdtContent>
  </w:sdt>
  <w:p w14:paraId="7FF8226E" w14:textId="77777777" w:rsidR="00AF3703" w:rsidRDefault="00AF3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156069"/>
      <w:docPartObj>
        <w:docPartGallery w:val="Page Numbers (Bottom of Page)"/>
        <w:docPartUnique/>
      </w:docPartObj>
    </w:sdtPr>
    <w:sdtEndPr/>
    <w:sdtContent>
      <w:p w14:paraId="3DC2C3E3" w14:textId="446DA857" w:rsidR="00AF3703" w:rsidRDefault="00AF3703">
        <w:pPr>
          <w:pStyle w:val="Footer"/>
          <w:jc w:val="center"/>
        </w:pPr>
        <w:r>
          <w:fldChar w:fldCharType="begin"/>
        </w:r>
        <w:r>
          <w:instrText>PAGE   \* MERGEFORMAT</w:instrText>
        </w:r>
        <w:r>
          <w:fldChar w:fldCharType="separate"/>
        </w:r>
        <w:r>
          <w:t>2</w:t>
        </w:r>
        <w:r>
          <w:fldChar w:fldCharType="end"/>
        </w:r>
      </w:p>
    </w:sdtContent>
  </w:sdt>
  <w:p w14:paraId="0F940CFB" w14:textId="77777777" w:rsidR="00AF3703" w:rsidRDefault="00AF3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D55F" w14:textId="77777777" w:rsidR="00102FAD" w:rsidRDefault="00102FAD">
      <w:pPr>
        <w:spacing w:line="240" w:lineRule="auto"/>
      </w:pPr>
      <w:r>
        <w:separator/>
      </w:r>
    </w:p>
  </w:footnote>
  <w:footnote w:type="continuationSeparator" w:id="0">
    <w:p w14:paraId="5154DC4E" w14:textId="77777777" w:rsidR="00102FAD" w:rsidRDefault="00102FAD">
      <w:pPr>
        <w:spacing w:line="240" w:lineRule="auto"/>
      </w:pPr>
      <w:r>
        <w:continuationSeparator/>
      </w:r>
    </w:p>
  </w:footnote>
  <w:footnote w:type="continuationNotice" w:id="1">
    <w:p w14:paraId="3E5284D6" w14:textId="77777777" w:rsidR="00011246" w:rsidRDefault="00011246">
      <w:pPr>
        <w:spacing w:line="240" w:lineRule="auto"/>
      </w:pPr>
    </w:p>
  </w:footnote>
  <w:footnote w:id="2">
    <w:p w14:paraId="63C2F44A" w14:textId="5C48382A" w:rsidR="00102FAD" w:rsidRPr="004444A3" w:rsidRDefault="00102FAD">
      <w:pPr>
        <w:pStyle w:val="FootnoteText"/>
        <w:rPr>
          <w:sz w:val="16"/>
          <w:szCs w:val="16"/>
          <w:lang w:val="en-US"/>
        </w:rPr>
      </w:pPr>
      <w:r w:rsidRPr="004444A3">
        <w:rPr>
          <w:rStyle w:val="FootnoteReference"/>
          <w:sz w:val="16"/>
          <w:szCs w:val="16"/>
        </w:rPr>
        <w:footnoteRef/>
      </w:r>
      <w:r w:rsidRPr="004444A3">
        <w:rPr>
          <w:sz w:val="16"/>
          <w:szCs w:val="16"/>
          <w:lang w:val="en-US"/>
        </w:rPr>
        <w:t xml:space="preserve"> NGO Monitor, </w:t>
      </w:r>
      <w:proofErr w:type="spellStart"/>
      <w:r w:rsidRPr="004444A3">
        <w:rPr>
          <w:sz w:val="16"/>
          <w:szCs w:val="16"/>
          <w:lang w:val="en-US"/>
        </w:rPr>
        <w:t>december</w:t>
      </w:r>
      <w:proofErr w:type="spellEnd"/>
      <w:r w:rsidRPr="004444A3">
        <w:rPr>
          <w:sz w:val="16"/>
          <w:szCs w:val="16"/>
          <w:lang w:val="en-US"/>
        </w:rPr>
        <w:t xml:space="preserve"> 2025, </w:t>
      </w:r>
      <w:bookmarkStart w:id="0" w:name="_Hlk218780639"/>
      <w:r w:rsidRPr="004444A3">
        <w:rPr>
          <w:sz w:val="16"/>
          <w:szCs w:val="16"/>
          <w:lang w:val="en-US"/>
        </w:rPr>
        <w:t xml:space="preserve">"Puppet Regime: Hamas' Coercive Grip on Aid and NGO Operations in Gaza" </w:t>
      </w:r>
      <w:bookmarkEnd w:id="0"/>
      <w:r w:rsidRPr="004444A3">
        <w:rPr>
          <w:sz w:val="16"/>
          <w:szCs w:val="16"/>
          <w:lang w:val="en-US"/>
        </w:rPr>
        <w:t>(https://ngo-monitor.org/pdf/NGOM_Guarantors2025.pdf)</w:t>
      </w:r>
    </w:p>
  </w:footnote>
  <w:footnote w:id="3">
    <w:p w14:paraId="5AD2582F" w14:textId="1B4E46C0" w:rsidR="00102FAD" w:rsidRPr="004444A3" w:rsidRDefault="00102FAD">
      <w:pPr>
        <w:pStyle w:val="FootnoteText"/>
        <w:rPr>
          <w:sz w:val="16"/>
          <w:szCs w:val="16"/>
          <w:lang w:val="en-US"/>
        </w:rPr>
      </w:pPr>
      <w:r w:rsidRPr="004444A3">
        <w:rPr>
          <w:rStyle w:val="FootnoteReference"/>
          <w:sz w:val="16"/>
          <w:szCs w:val="16"/>
        </w:rPr>
        <w:footnoteRef/>
      </w:r>
      <w:r w:rsidRPr="004444A3">
        <w:rPr>
          <w:sz w:val="16"/>
          <w:szCs w:val="16"/>
          <w:lang w:val="en-US"/>
        </w:rPr>
        <w:t xml:space="preserve"> </w:t>
      </w:r>
      <w:proofErr w:type="spellStart"/>
      <w:r w:rsidRPr="004444A3">
        <w:rPr>
          <w:sz w:val="16"/>
          <w:szCs w:val="16"/>
          <w:lang w:val="en-US"/>
        </w:rPr>
        <w:t>Reformatorisch</w:t>
      </w:r>
      <w:proofErr w:type="spellEnd"/>
      <w:r w:rsidRPr="004444A3">
        <w:rPr>
          <w:sz w:val="16"/>
          <w:szCs w:val="16"/>
          <w:lang w:val="en-US"/>
        </w:rPr>
        <w:t xml:space="preserve"> Dagblad, 5 </w:t>
      </w:r>
      <w:proofErr w:type="spellStart"/>
      <w:r w:rsidRPr="004444A3">
        <w:rPr>
          <w:sz w:val="16"/>
          <w:szCs w:val="16"/>
          <w:lang w:val="en-US"/>
        </w:rPr>
        <w:t>december</w:t>
      </w:r>
      <w:proofErr w:type="spellEnd"/>
      <w:r w:rsidRPr="004444A3">
        <w:rPr>
          <w:sz w:val="16"/>
          <w:szCs w:val="16"/>
          <w:lang w:val="en-US"/>
        </w:rPr>
        <w:t xml:space="preserve"> 2025, "Hamas </w:t>
      </w:r>
      <w:proofErr w:type="spellStart"/>
      <w:r w:rsidRPr="004444A3">
        <w:rPr>
          <w:sz w:val="16"/>
          <w:szCs w:val="16"/>
          <w:lang w:val="en-US"/>
        </w:rPr>
        <w:t>stuurt</w:t>
      </w:r>
      <w:proofErr w:type="spellEnd"/>
      <w:r w:rsidRPr="004444A3">
        <w:rPr>
          <w:sz w:val="16"/>
          <w:szCs w:val="16"/>
          <w:lang w:val="en-US"/>
        </w:rPr>
        <w:t xml:space="preserve"> met EU-geld </w:t>
      </w:r>
      <w:proofErr w:type="spellStart"/>
      <w:r w:rsidRPr="004444A3">
        <w:rPr>
          <w:sz w:val="16"/>
          <w:szCs w:val="16"/>
          <w:lang w:val="en-US"/>
        </w:rPr>
        <w:t>gefinancierde</w:t>
      </w:r>
      <w:proofErr w:type="spellEnd"/>
      <w:r w:rsidRPr="004444A3">
        <w:rPr>
          <w:sz w:val="16"/>
          <w:szCs w:val="16"/>
          <w:lang w:val="en-US"/>
        </w:rPr>
        <w:t xml:space="preserve"> </w:t>
      </w:r>
      <w:proofErr w:type="spellStart"/>
      <w:r w:rsidRPr="004444A3">
        <w:rPr>
          <w:sz w:val="16"/>
          <w:szCs w:val="16"/>
          <w:lang w:val="en-US"/>
        </w:rPr>
        <w:t>ngo’s</w:t>
      </w:r>
      <w:proofErr w:type="spellEnd"/>
      <w:r w:rsidRPr="004444A3">
        <w:rPr>
          <w:sz w:val="16"/>
          <w:szCs w:val="16"/>
          <w:lang w:val="en-US"/>
        </w:rPr>
        <w:t xml:space="preserve"> in Gaza </w:t>
      </w:r>
      <w:proofErr w:type="spellStart"/>
      <w:r w:rsidRPr="004444A3">
        <w:rPr>
          <w:sz w:val="16"/>
          <w:szCs w:val="16"/>
          <w:lang w:val="en-US"/>
        </w:rPr>
        <w:t>aan</w:t>
      </w:r>
      <w:proofErr w:type="spellEnd"/>
      <w:r w:rsidRPr="004444A3">
        <w:rPr>
          <w:sz w:val="16"/>
          <w:szCs w:val="16"/>
          <w:lang w:val="en-US"/>
        </w:rPr>
        <w:t xml:space="preserve">" (https://www.rd.nl/artikel/1130522-hamas-stuurt-met-eu-geld-gefinancierde-ngos-in-gaza-aan), </w:t>
      </w:r>
      <w:proofErr w:type="spellStart"/>
      <w:r w:rsidRPr="004444A3">
        <w:rPr>
          <w:sz w:val="16"/>
          <w:szCs w:val="16"/>
          <w:lang w:val="en-US"/>
        </w:rPr>
        <w:t>Euractiv</w:t>
      </w:r>
      <w:proofErr w:type="spellEnd"/>
      <w:r w:rsidRPr="004444A3">
        <w:rPr>
          <w:sz w:val="16"/>
          <w:szCs w:val="16"/>
          <w:lang w:val="en-US"/>
        </w:rPr>
        <w:t xml:space="preserve">, 3 </w:t>
      </w:r>
      <w:proofErr w:type="spellStart"/>
      <w:r w:rsidRPr="004444A3">
        <w:rPr>
          <w:sz w:val="16"/>
          <w:szCs w:val="16"/>
          <w:lang w:val="en-US"/>
        </w:rPr>
        <w:t>december</w:t>
      </w:r>
      <w:proofErr w:type="spellEnd"/>
      <w:r w:rsidRPr="004444A3">
        <w:rPr>
          <w:sz w:val="16"/>
          <w:szCs w:val="16"/>
          <w:lang w:val="en-US"/>
        </w:rPr>
        <w:t xml:space="preserve"> 2025, "EXCLUSIVE: Documents reveal Hamas interference with EU-funded NGOs in Gaza" (https://www.euractiv.com/news/exclusive-documents-reveal-hamas-interference-with-eu-funded-ngos-in-gaza/), Pittsburg Jewish Chronicle, 4 </w:t>
      </w:r>
      <w:proofErr w:type="spellStart"/>
      <w:r w:rsidRPr="004444A3">
        <w:rPr>
          <w:sz w:val="16"/>
          <w:szCs w:val="16"/>
          <w:lang w:val="en-US"/>
        </w:rPr>
        <w:t>december</w:t>
      </w:r>
      <w:proofErr w:type="spellEnd"/>
      <w:r w:rsidRPr="004444A3">
        <w:rPr>
          <w:sz w:val="16"/>
          <w:szCs w:val="16"/>
          <w:lang w:val="en-US"/>
        </w:rPr>
        <w:t xml:space="preserve"> 2025, "Declassified files expose Hamas’ grip on NGOs in Gaza" (https://jewishchronicle.timesofisrael.com/declassified-files-expose-hamas-grip-on-ngos-in-gaza/), Brussels Signal, 5 </w:t>
      </w:r>
      <w:proofErr w:type="spellStart"/>
      <w:r w:rsidRPr="004444A3">
        <w:rPr>
          <w:sz w:val="16"/>
          <w:szCs w:val="16"/>
          <w:lang w:val="en-US"/>
        </w:rPr>
        <w:t>december</w:t>
      </w:r>
      <w:proofErr w:type="spellEnd"/>
      <w:r w:rsidRPr="004444A3">
        <w:rPr>
          <w:sz w:val="16"/>
          <w:szCs w:val="16"/>
          <w:lang w:val="en-US"/>
        </w:rPr>
        <w:t xml:space="preserve"> 2025, "MEPs demand urgent investigation into EU-funded NGOs ‘infiltrated by Hamas’" (https://brusselssignal.eu/2025/12/15-meps-demand-urgent-investigation-into-eu-funded-ngos-infiltrated-by-hamas/)</w:t>
      </w:r>
    </w:p>
  </w:footnote>
  <w:footnote w:id="4">
    <w:p w14:paraId="050F277D" w14:textId="16ABD878" w:rsidR="008A7183" w:rsidRPr="004444A3" w:rsidRDefault="008A7183">
      <w:pPr>
        <w:pStyle w:val="FootnoteText"/>
        <w:rPr>
          <w:sz w:val="16"/>
          <w:szCs w:val="16"/>
        </w:rPr>
      </w:pPr>
      <w:r w:rsidRPr="004444A3">
        <w:rPr>
          <w:rStyle w:val="FootnoteReference"/>
          <w:sz w:val="16"/>
          <w:szCs w:val="16"/>
        </w:rPr>
        <w:footnoteRef/>
      </w:r>
      <w:r w:rsidRPr="004444A3">
        <w:rPr>
          <w:sz w:val="16"/>
          <w:szCs w:val="16"/>
        </w:rPr>
        <w:t xml:space="preserve"> Kamerstuk </w:t>
      </w:r>
      <w:r w:rsidRPr="00CE48DA">
        <w:rPr>
          <w:sz w:val="16"/>
          <w:szCs w:val="16"/>
        </w:rPr>
        <w:t>36</w:t>
      </w:r>
      <w:r w:rsidR="00CE48DA">
        <w:rPr>
          <w:sz w:val="16"/>
          <w:szCs w:val="16"/>
        </w:rPr>
        <w:t xml:space="preserve"> </w:t>
      </w:r>
      <w:r w:rsidRPr="00CE48DA">
        <w:rPr>
          <w:sz w:val="16"/>
          <w:szCs w:val="16"/>
        </w:rPr>
        <w:t>180</w:t>
      </w:r>
      <w:r w:rsidR="00CE48DA">
        <w:rPr>
          <w:sz w:val="16"/>
          <w:szCs w:val="16"/>
        </w:rPr>
        <w:t xml:space="preserve"> nr. </w:t>
      </w:r>
      <w:r w:rsidRPr="00CE48DA">
        <w:rPr>
          <w:sz w:val="16"/>
          <w:szCs w:val="16"/>
        </w:rPr>
        <w:t>189</w:t>
      </w:r>
      <w:r w:rsidR="00FC0FBD">
        <w:t xml:space="preserve"> </w:t>
      </w:r>
    </w:p>
  </w:footnote>
  <w:footnote w:id="5">
    <w:p w14:paraId="5741BB2C" w14:textId="4F2768EF" w:rsidR="00A37B0B" w:rsidRPr="004444A3" w:rsidRDefault="00A37B0B">
      <w:pPr>
        <w:pStyle w:val="FootnoteText"/>
        <w:rPr>
          <w:sz w:val="16"/>
          <w:szCs w:val="16"/>
        </w:rPr>
      </w:pPr>
      <w:r w:rsidRPr="004444A3">
        <w:rPr>
          <w:rStyle w:val="FootnoteReference"/>
          <w:sz w:val="16"/>
          <w:szCs w:val="16"/>
        </w:rPr>
        <w:footnoteRef/>
      </w:r>
      <w:r w:rsidRPr="004444A3">
        <w:rPr>
          <w:sz w:val="16"/>
          <w:szCs w:val="16"/>
        </w:rPr>
        <w:t xml:space="preserve"> Beantwoording 2019Z26067</w:t>
      </w:r>
    </w:p>
  </w:footnote>
  <w:footnote w:id="6">
    <w:p w14:paraId="4F854801" w14:textId="77777777" w:rsidR="006A425A" w:rsidRPr="004444A3" w:rsidRDefault="006A425A" w:rsidP="006A425A">
      <w:pPr>
        <w:pStyle w:val="FootnoteText"/>
        <w:rPr>
          <w:rFonts w:eastAsia="MS Mincho" w:cstheme="minorBidi"/>
          <w:color w:val="auto"/>
          <w:sz w:val="16"/>
          <w:szCs w:val="16"/>
          <w14:ligatures w14:val="standardContextual"/>
        </w:rPr>
      </w:pPr>
      <w:r w:rsidRPr="004444A3">
        <w:rPr>
          <w:rStyle w:val="FootnoteReference"/>
          <w:sz w:val="16"/>
          <w:szCs w:val="16"/>
        </w:rPr>
        <w:footnoteRef/>
      </w:r>
      <w:r w:rsidRPr="004444A3">
        <w:rPr>
          <w:sz w:val="16"/>
          <w:szCs w:val="16"/>
        </w:rPr>
        <w:t xml:space="preserve"> Kamerstuk 23 432, nr. 559</w:t>
      </w:r>
    </w:p>
  </w:footnote>
  <w:footnote w:id="7">
    <w:p w14:paraId="18C8D4DA" w14:textId="0ED8391D" w:rsidR="005E6F98" w:rsidRPr="004444A3" w:rsidRDefault="005E6F98" w:rsidP="005E6F98">
      <w:pPr>
        <w:pStyle w:val="FootnoteText"/>
        <w:rPr>
          <w:sz w:val="16"/>
          <w:szCs w:val="16"/>
        </w:rPr>
      </w:pPr>
      <w:r w:rsidRPr="004444A3">
        <w:rPr>
          <w:rStyle w:val="FootnoteReference"/>
          <w:sz w:val="16"/>
          <w:szCs w:val="16"/>
        </w:rPr>
        <w:footnoteRef/>
      </w:r>
      <w:r w:rsidRPr="004444A3">
        <w:rPr>
          <w:sz w:val="16"/>
          <w:szCs w:val="16"/>
        </w:rPr>
        <w:t xml:space="preserve"> Kamerstuk 36</w:t>
      </w:r>
      <w:r w:rsidR="00CE48DA">
        <w:rPr>
          <w:sz w:val="16"/>
          <w:szCs w:val="16"/>
        </w:rPr>
        <w:t xml:space="preserve"> </w:t>
      </w:r>
      <w:r w:rsidRPr="004444A3">
        <w:rPr>
          <w:sz w:val="16"/>
          <w:szCs w:val="16"/>
        </w:rPr>
        <w:t>180</w:t>
      </w:r>
      <w:r w:rsidR="00CE48DA">
        <w:rPr>
          <w:sz w:val="16"/>
          <w:szCs w:val="16"/>
        </w:rPr>
        <w:t xml:space="preserve">, nr. </w:t>
      </w:r>
      <w:r w:rsidRPr="004444A3">
        <w:rPr>
          <w:sz w:val="16"/>
          <w:szCs w:val="16"/>
        </w:rPr>
        <w:t>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9796" w14:textId="77777777" w:rsidR="00AF3703" w:rsidRDefault="00AF3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2CE9" w14:textId="0BA4C456" w:rsidR="009C0D63" w:rsidRDefault="00102FAD">
    <w:r>
      <w:rPr>
        <w:noProof/>
      </w:rPr>
      <mc:AlternateContent>
        <mc:Choice Requires="wps">
          <w:drawing>
            <wp:anchor distT="0" distB="0" distL="0" distR="0" simplePos="0" relativeHeight="251658240" behindDoc="0" locked="1" layoutInCell="1" allowOverlap="1" wp14:anchorId="35542CED" wp14:editId="5A2AD516">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35542D1D" w14:textId="77777777" w:rsidR="009C0D63" w:rsidRDefault="00102FAD">
                          <w:pPr>
                            <w:pStyle w:val="Referentiegegevensbold"/>
                          </w:pPr>
                          <w:r>
                            <w:t>Ministerie van Buitenlandse Zaken</w:t>
                          </w:r>
                        </w:p>
                        <w:p w14:paraId="35542D1E" w14:textId="77777777" w:rsidR="009C0D63" w:rsidRDefault="009C0D63">
                          <w:pPr>
                            <w:pStyle w:val="WitregelW2"/>
                          </w:pPr>
                        </w:p>
                        <w:p w14:paraId="35542D1F" w14:textId="77777777" w:rsidR="009C0D63" w:rsidRDefault="00102FAD">
                          <w:pPr>
                            <w:pStyle w:val="Referentiegegevensbold"/>
                          </w:pPr>
                          <w:r>
                            <w:t>Onze referentie</w:t>
                          </w:r>
                        </w:p>
                        <w:p w14:paraId="35542D20" w14:textId="77777777" w:rsidR="009C0D63" w:rsidRDefault="00102FAD">
                          <w:pPr>
                            <w:pStyle w:val="Referentiegegevens"/>
                          </w:pPr>
                          <w:r>
                            <w:t>BZ2523305</w:t>
                          </w:r>
                        </w:p>
                      </w:txbxContent>
                    </wps:txbx>
                    <wps:bodyPr vert="horz" wrap="square" lIns="0" tIns="0" rIns="0" bIns="0" anchor="t" anchorCtr="0"/>
                  </wps:wsp>
                </a:graphicData>
              </a:graphic>
              <wp14:sizeRelH relativeFrom="margin">
                <wp14:pctWidth>0</wp14:pctWidth>
              </wp14:sizeRelH>
            </wp:anchor>
          </w:drawing>
        </mc:Choice>
        <mc:Fallback>
          <w:pict>
            <v:shapetype w14:anchorId="35542CED"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35542D1D" w14:textId="77777777" w:rsidR="009C0D63" w:rsidRDefault="00102FAD">
                    <w:pPr>
                      <w:pStyle w:val="Referentiegegevensbold"/>
                    </w:pPr>
                    <w:r>
                      <w:t>Ministerie van Buitenlandse Zaken</w:t>
                    </w:r>
                  </w:p>
                  <w:p w14:paraId="35542D1E" w14:textId="77777777" w:rsidR="009C0D63" w:rsidRDefault="009C0D63">
                    <w:pPr>
                      <w:pStyle w:val="WitregelW2"/>
                    </w:pPr>
                  </w:p>
                  <w:p w14:paraId="35542D1F" w14:textId="77777777" w:rsidR="009C0D63" w:rsidRDefault="00102FAD">
                    <w:pPr>
                      <w:pStyle w:val="Referentiegegevensbold"/>
                    </w:pPr>
                    <w:r>
                      <w:t>Onze referentie</w:t>
                    </w:r>
                  </w:p>
                  <w:p w14:paraId="35542D20" w14:textId="77777777" w:rsidR="009C0D63" w:rsidRDefault="00102FAD">
                    <w:pPr>
                      <w:pStyle w:val="Referentiegegevens"/>
                    </w:pPr>
                    <w:r>
                      <w:t>BZ2523305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2CEB" w14:textId="51E35288" w:rsidR="009C0D63" w:rsidRDefault="00102FAD">
    <w:pPr>
      <w:spacing w:after="7131" w:line="14" w:lineRule="exact"/>
    </w:pPr>
    <w:r>
      <w:rPr>
        <w:noProof/>
      </w:rPr>
      <mc:AlternateContent>
        <mc:Choice Requires="wps">
          <w:drawing>
            <wp:anchor distT="0" distB="0" distL="0" distR="0" simplePos="0" relativeHeight="251658242" behindDoc="0" locked="1" layoutInCell="1" allowOverlap="1" wp14:anchorId="35542CF3" wp14:editId="35542CF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5542D23" w14:textId="77777777" w:rsidR="00102FAD" w:rsidRDefault="00102FAD"/>
                      </w:txbxContent>
                    </wps:txbx>
                    <wps:bodyPr vert="horz" wrap="square" lIns="0" tIns="0" rIns="0" bIns="0" anchor="t" anchorCtr="0"/>
                  </wps:wsp>
                </a:graphicData>
              </a:graphic>
            </wp:anchor>
          </w:drawing>
        </mc:Choice>
        <mc:Fallback>
          <w:pict>
            <v:shapetype w14:anchorId="35542CF3"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5542D23" w14:textId="77777777" w:rsidR="00102FAD" w:rsidRDefault="00102FAD"/>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5542CF5" wp14:editId="2A78402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542D04" w14:textId="77777777" w:rsidR="009C0D63" w:rsidRDefault="00102FA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5542CF5"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35542D04" w14:textId="77777777" w:rsidR="009C0D63" w:rsidRDefault="00102FA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5542CF7" wp14:editId="35542CF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B1EC6BA" w14:textId="20CFC4AE" w:rsidR="00B930E5" w:rsidRDefault="00B930E5" w:rsidP="00B930E5">
                          <w:r>
                            <w:t>Datum</w:t>
                          </w:r>
                          <w:r>
                            <w:tab/>
                          </w:r>
                          <w:r w:rsidR="00CE48DA">
                            <w:t>30 januari</w:t>
                          </w:r>
                          <w:r w:rsidR="00AF3703">
                            <w:t xml:space="preserve"> </w:t>
                          </w:r>
                          <w:r>
                            <w:t>2026</w:t>
                          </w:r>
                        </w:p>
                        <w:p w14:paraId="27CE1AED" w14:textId="18562666" w:rsidR="00B930E5" w:rsidRDefault="00B930E5" w:rsidP="00B930E5">
                          <w:r>
                            <w:t xml:space="preserve">Betreft Beantwoording vragen van de leden </w:t>
                          </w:r>
                          <w:proofErr w:type="spellStart"/>
                          <w:r>
                            <w:t>Markuszower</w:t>
                          </w:r>
                          <w:proofErr w:type="spellEnd"/>
                          <w:r>
                            <w:t xml:space="preserve"> (</w:t>
                          </w:r>
                          <w:r w:rsidR="00145514">
                            <w:t xml:space="preserve">Groep </w:t>
                          </w:r>
                          <w:proofErr w:type="spellStart"/>
                          <w:r w:rsidR="00145514">
                            <w:t>Markuszower</w:t>
                          </w:r>
                          <w:proofErr w:type="spellEnd"/>
                          <w:r>
                            <w:t>) en Wilders (PVV) over het NGO Monitor-rapport</w:t>
                          </w:r>
                        </w:p>
                        <w:p w14:paraId="35542D0D" w14:textId="77777777" w:rsidR="009C0D63" w:rsidRDefault="009C0D63"/>
                      </w:txbxContent>
                    </wps:txbx>
                    <wps:bodyPr vert="horz" wrap="square" lIns="0" tIns="0" rIns="0" bIns="0" anchor="t" anchorCtr="0"/>
                  </wps:wsp>
                </a:graphicData>
              </a:graphic>
            </wp:anchor>
          </w:drawing>
        </mc:Choice>
        <mc:Fallback>
          <w:pict>
            <v:shape w14:anchorId="35542CF7" id="41b10c7e-80a4-11ea-b356-6230a4311406" o:spid="_x0000_s1029"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7B1EC6BA" w14:textId="20CFC4AE" w:rsidR="00B930E5" w:rsidRDefault="00B930E5" w:rsidP="00B930E5">
                    <w:r>
                      <w:t>Datum</w:t>
                    </w:r>
                    <w:r>
                      <w:tab/>
                    </w:r>
                    <w:r w:rsidR="00CE48DA">
                      <w:t>30 januari</w:t>
                    </w:r>
                    <w:r w:rsidR="00AF3703">
                      <w:t xml:space="preserve"> </w:t>
                    </w:r>
                    <w:r>
                      <w:t>2026</w:t>
                    </w:r>
                  </w:p>
                  <w:p w14:paraId="27CE1AED" w14:textId="18562666" w:rsidR="00B930E5" w:rsidRDefault="00B930E5" w:rsidP="00B930E5">
                    <w:r>
                      <w:t xml:space="preserve">Betreft Beantwoording vragen van de leden </w:t>
                    </w:r>
                    <w:proofErr w:type="spellStart"/>
                    <w:r>
                      <w:t>Markuszower</w:t>
                    </w:r>
                    <w:proofErr w:type="spellEnd"/>
                    <w:r>
                      <w:t xml:space="preserve"> (</w:t>
                    </w:r>
                    <w:r w:rsidR="00145514">
                      <w:t xml:space="preserve">Groep </w:t>
                    </w:r>
                    <w:proofErr w:type="spellStart"/>
                    <w:r w:rsidR="00145514">
                      <w:t>Markuszower</w:t>
                    </w:r>
                    <w:proofErr w:type="spellEnd"/>
                    <w:r>
                      <w:t>) en Wilders (PVV) over het NGO Monitor-rapport</w:t>
                    </w:r>
                  </w:p>
                  <w:p w14:paraId="35542D0D" w14:textId="77777777" w:rsidR="009C0D63" w:rsidRDefault="009C0D63"/>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5542CF9" wp14:editId="39284DB8">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6DE48B1" w14:textId="77777777" w:rsidR="00B930E5" w:rsidRPr="00F51C07" w:rsidRDefault="00B930E5" w:rsidP="00B930E5">
                              <w:pPr>
                                <w:rPr>
                                  <w:b/>
                                  <w:sz w:val="13"/>
                                  <w:szCs w:val="13"/>
                                </w:rPr>
                              </w:pPr>
                              <w:r w:rsidRPr="00FC13FA">
                                <w:rPr>
                                  <w:b/>
                                  <w:sz w:val="13"/>
                                  <w:szCs w:val="13"/>
                                </w:rPr>
                                <w:t>Ministerie van Buitenlandse Zaken</w:t>
                              </w:r>
                            </w:p>
                          </w:sdtContent>
                        </w:sdt>
                        <w:p w14:paraId="58977721" w14:textId="77777777" w:rsidR="00B930E5" w:rsidRPr="00EE5E5D" w:rsidRDefault="00B930E5" w:rsidP="00B930E5">
                          <w:pPr>
                            <w:rPr>
                              <w:sz w:val="13"/>
                              <w:szCs w:val="13"/>
                            </w:rPr>
                          </w:pPr>
                          <w:r>
                            <w:rPr>
                              <w:sz w:val="13"/>
                              <w:szCs w:val="13"/>
                            </w:rPr>
                            <w:t>Rijnstraat 8</w:t>
                          </w:r>
                        </w:p>
                        <w:p w14:paraId="45C21C1B" w14:textId="77777777" w:rsidR="00B930E5" w:rsidRPr="0059764A" w:rsidRDefault="00B930E5" w:rsidP="00B930E5">
                          <w:pPr>
                            <w:rPr>
                              <w:sz w:val="13"/>
                              <w:szCs w:val="13"/>
                              <w:lang w:val="da-DK"/>
                            </w:rPr>
                          </w:pPr>
                          <w:r w:rsidRPr="0059764A">
                            <w:rPr>
                              <w:sz w:val="13"/>
                              <w:szCs w:val="13"/>
                              <w:lang w:val="da-DK"/>
                            </w:rPr>
                            <w:t>2515 XP Den Haag</w:t>
                          </w:r>
                        </w:p>
                        <w:p w14:paraId="42BD1FF6" w14:textId="77777777" w:rsidR="00B930E5" w:rsidRPr="0059764A" w:rsidRDefault="00B930E5" w:rsidP="00B930E5">
                          <w:pPr>
                            <w:rPr>
                              <w:sz w:val="13"/>
                              <w:szCs w:val="13"/>
                              <w:lang w:val="da-DK"/>
                            </w:rPr>
                          </w:pPr>
                          <w:r w:rsidRPr="0059764A">
                            <w:rPr>
                              <w:sz w:val="13"/>
                              <w:szCs w:val="13"/>
                              <w:lang w:val="da-DK"/>
                            </w:rPr>
                            <w:t>Postbus 20061</w:t>
                          </w:r>
                        </w:p>
                        <w:p w14:paraId="6C7FE646" w14:textId="77777777" w:rsidR="00B930E5" w:rsidRPr="0059764A" w:rsidRDefault="00B930E5" w:rsidP="00B930E5">
                          <w:pPr>
                            <w:rPr>
                              <w:sz w:val="13"/>
                              <w:szCs w:val="13"/>
                              <w:lang w:val="da-DK"/>
                            </w:rPr>
                          </w:pPr>
                          <w:r w:rsidRPr="0059764A">
                            <w:rPr>
                              <w:sz w:val="13"/>
                              <w:szCs w:val="13"/>
                              <w:lang w:val="da-DK"/>
                            </w:rPr>
                            <w:t>Nederland</w:t>
                          </w:r>
                        </w:p>
                        <w:p w14:paraId="35542D11" w14:textId="77777777" w:rsidR="009C0D63" w:rsidRPr="00B930E5" w:rsidRDefault="00102FAD">
                          <w:pPr>
                            <w:pStyle w:val="Referentiegegevens"/>
                            <w:rPr>
                              <w:lang w:val="da-DK"/>
                            </w:rPr>
                          </w:pPr>
                          <w:r w:rsidRPr="00B930E5">
                            <w:rPr>
                              <w:lang w:val="da-DK"/>
                            </w:rPr>
                            <w:t>www.minbuza.nl</w:t>
                          </w:r>
                        </w:p>
                        <w:p w14:paraId="35542D12" w14:textId="77777777" w:rsidR="009C0D63" w:rsidRPr="00B930E5" w:rsidRDefault="009C0D63">
                          <w:pPr>
                            <w:pStyle w:val="WitregelW2"/>
                            <w:rPr>
                              <w:lang w:val="da-DK"/>
                            </w:rPr>
                          </w:pPr>
                        </w:p>
                        <w:p w14:paraId="35542D13" w14:textId="77777777" w:rsidR="009C0D63" w:rsidRDefault="00102FAD">
                          <w:pPr>
                            <w:pStyle w:val="Referentiegegevensbold"/>
                          </w:pPr>
                          <w:r>
                            <w:t>Onze referentie</w:t>
                          </w:r>
                        </w:p>
                        <w:p w14:paraId="35542D14" w14:textId="77777777" w:rsidR="009C0D63" w:rsidRDefault="00102FAD">
                          <w:pPr>
                            <w:pStyle w:val="Referentiegegevens"/>
                          </w:pPr>
                          <w:r>
                            <w:t>BZ2523305</w:t>
                          </w:r>
                        </w:p>
                        <w:p w14:paraId="35542D15" w14:textId="77777777" w:rsidR="009C0D63" w:rsidRDefault="009C0D63">
                          <w:pPr>
                            <w:pStyle w:val="WitregelW1"/>
                          </w:pPr>
                        </w:p>
                        <w:p w14:paraId="35542D16" w14:textId="77777777" w:rsidR="009C0D63" w:rsidRDefault="00102FAD">
                          <w:pPr>
                            <w:pStyle w:val="Referentiegegevensbold"/>
                          </w:pPr>
                          <w:r>
                            <w:t>Uw referentie</w:t>
                          </w:r>
                        </w:p>
                        <w:p w14:paraId="35542D17" w14:textId="77777777" w:rsidR="009C0D63" w:rsidRDefault="00102FAD">
                          <w:pPr>
                            <w:pStyle w:val="Referentiegegevens"/>
                          </w:pPr>
                          <w:r>
                            <w:t>2025Z21617</w:t>
                          </w:r>
                        </w:p>
                        <w:p w14:paraId="35542D18" w14:textId="77777777" w:rsidR="009C0D63" w:rsidRDefault="009C0D63">
                          <w:pPr>
                            <w:pStyle w:val="WitregelW1"/>
                          </w:pPr>
                        </w:p>
                        <w:p w14:paraId="35542D19" w14:textId="77777777" w:rsidR="009C0D63" w:rsidRDefault="00102FAD">
                          <w:pPr>
                            <w:pStyle w:val="Referentiegegevensbold"/>
                          </w:pPr>
                          <w:r>
                            <w:t>Bijlage(n)</w:t>
                          </w:r>
                        </w:p>
                        <w:p w14:paraId="35542D1A" w14:textId="77777777" w:rsidR="009C0D63" w:rsidRDefault="00102FA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5542CF9" id="41b10cd4-80a4-11ea-b356-6230a4311406" o:spid="_x0000_s1030" type="#_x0000_t202" style="position:absolute;margin-left:466.5pt;margin-top:155pt;width:108.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7J4lAEAABUDAAAOAAAAZHJzL2Uyb0RvYy54bWysUsFOIzEMva/EP0S50xlgWdpRUyRArFZa&#10;7SIBH5Bmkk6kSRyc0Jnu168TmBbBDXFxnDh+fn728nJ0PdtqjBa84CezmjPtFbTWbwR/fLg9nnMW&#10;k/St7MFrwXc68svV0bflEBp9Ch30rUZGID42QxC8Syk0VRVVp52MMwjaU9AAOpnoipuqRTkQuuur&#10;07r+UQ2AbUBQOkZ6vXkJ8lXBN0ar9NeYqBPrBSduqVgsdp1ttVrKZoMydFa90pCfYOGk9VR0D3Uj&#10;k2TPaD9AOasQIpg0U+AqMMYqXXqgbk7qd93cdzLo0guJE8Nepvh1sOrP9j7cIUvjFYw0wCzIEGIT&#10;6TH3Mxp0+SSmjOIk4W4vmx4TUznp7OJicU4hRbF5XS/miyJsdUgPGNNPDY5lR3CkuRS55PZ3TFSS&#10;vk5fcjUPt7bv8/uBS/bSuB6ZbQX/PvFcQ7sj+rSBBNsB/uNsoGkKHp+eJWrO+l+e5MqjnxycnPXk&#10;SK8oVfDE2Yt7ncqKTARI+0LxdU/ycN/eC83DNq/+AwAA//8DAFBLAwQUAAYACAAAACEA98zEi+AA&#10;AAANAQAADwAAAGRycy9kb3ducmV2LnhtbEyPwU7DMBBE70j8g7VI3KgdQgsNcaoKwQkJNQ0Hjk68&#10;TazG6xC7bfh7nBPc3mhHszP5ZrI9O+PojSMJyUIAQ2qcNtRK+Kze7p6A+aBIq94RSvhBD5vi+ipX&#10;mXYXKvG8Dy2LIeQzJaELYcg4902HVvmFG5Di7eBGq0KUY8v1qC4x3Pb8XogVt8pQ/NCpAV86bI77&#10;k5Ww/aLy1Xx/1LvyUJqqWgt6Xx2lvL2Zts/AAk7hzwxz/VgditipdifSnvUS1mkatwQJaSIizI5k&#10;OVMdafmYPAAvcv5/RfELAAD//wMAUEsBAi0AFAAGAAgAAAAhALaDOJL+AAAA4QEAABMAAAAAAAAA&#10;AAAAAAAAAAAAAFtDb250ZW50X1R5cGVzXS54bWxQSwECLQAUAAYACAAAACEAOP0h/9YAAACUAQAA&#10;CwAAAAAAAAAAAAAAAAAvAQAAX3JlbHMvLnJlbHNQSwECLQAUAAYACAAAACEAm3+yeJQBAAAVAwAA&#10;DgAAAAAAAAAAAAAAAAAuAgAAZHJzL2Uyb0RvYy54bWxQSwECLQAUAAYACAAAACEA98zEi+AAAAAN&#10;AQAADwAAAAAAAAAAAAAAAADu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6DE48B1" w14:textId="77777777" w:rsidR="00B930E5" w:rsidRPr="00F51C07" w:rsidRDefault="00B930E5" w:rsidP="00B930E5">
                        <w:pPr>
                          <w:rPr>
                            <w:b/>
                            <w:sz w:val="13"/>
                            <w:szCs w:val="13"/>
                          </w:rPr>
                        </w:pPr>
                        <w:r w:rsidRPr="00FC13FA">
                          <w:rPr>
                            <w:b/>
                            <w:sz w:val="13"/>
                            <w:szCs w:val="13"/>
                          </w:rPr>
                          <w:t>Ministerie van Buitenlandse Zaken</w:t>
                        </w:r>
                      </w:p>
                    </w:sdtContent>
                  </w:sdt>
                  <w:p w14:paraId="58977721" w14:textId="77777777" w:rsidR="00B930E5" w:rsidRPr="00EE5E5D" w:rsidRDefault="00B930E5" w:rsidP="00B930E5">
                    <w:pPr>
                      <w:rPr>
                        <w:sz w:val="13"/>
                        <w:szCs w:val="13"/>
                      </w:rPr>
                    </w:pPr>
                    <w:r>
                      <w:rPr>
                        <w:sz w:val="13"/>
                        <w:szCs w:val="13"/>
                      </w:rPr>
                      <w:t>Rijnstraat 8</w:t>
                    </w:r>
                  </w:p>
                  <w:p w14:paraId="45C21C1B" w14:textId="77777777" w:rsidR="00B930E5" w:rsidRPr="0059764A" w:rsidRDefault="00B930E5" w:rsidP="00B930E5">
                    <w:pPr>
                      <w:rPr>
                        <w:sz w:val="13"/>
                        <w:szCs w:val="13"/>
                        <w:lang w:val="da-DK"/>
                      </w:rPr>
                    </w:pPr>
                    <w:r w:rsidRPr="0059764A">
                      <w:rPr>
                        <w:sz w:val="13"/>
                        <w:szCs w:val="13"/>
                        <w:lang w:val="da-DK"/>
                      </w:rPr>
                      <w:t>2515 XP Den Haag</w:t>
                    </w:r>
                  </w:p>
                  <w:p w14:paraId="42BD1FF6" w14:textId="77777777" w:rsidR="00B930E5" w:rsidRPr="0059764A" w:rsidRDefault="00B930E5" w:rsidP="00B930E5">
                    <w:pPr>
                      <w:rPr>
                        <w:sz w:val="13"/>
                        <w:szCs w:val="13"/>
                        <w:lang w:val="da-DK"/>
                      </w:rPr>
                    </w:pPr>
                    <w:r w:rsidRPr="0059764A">
                      <w:rPr>
                        <w:sz w:val="13"/>
                        <w:szCs w:val="13"/>
                        <w:lang w:val="da-DK"/>
                      </w:rPr>
                      <w:t>Postbus 20061</w:t>
                    </w:r>
                  </w:p>
                  <w:p w14:paraId="6C7FE646" w14:textId="77777777" w:rsidR="00B930E5" w:rsidRPr="0059764A" w:rsidRDefault="00B930E5" w:rsidP="00B930E5">
                    <w:pPr>
                      <w:rPr>
                        <w:sz w:val="13"/>
                        <w:szCs w:val="13"/>
                        <w:lang w:val="da-DK"/>
                      </w:rPr>
                    </w:pPr>
                    <w:r w:rsidRPr="0059764A">
                      <w:rPr>
                        <w:sz w:val="13"/>
                        <w:szCs w:val="13"/>
                        <w:lang w:val="da-DK"/>
                      </w:rPr>
                      <w:t>Nederland</w:t>
                    </w:r>
                  </w:p>
                  <w:p w14:paraId="35542D11" w14:textId="77777777" w:rsidR="009C0D63" w:rsidRPr="00B930E5" w:rsidRDefault="00102FAD">
                    <w:pPr>
                      <w:pStyle w:val="Referentiegegevens"/>
                      <w:rPr>
                        <w:lang w:val="da-DK"/>
                      </w:rPr>
                    </w:pPr>
                    <w:r w:rsidRPr="00B930E5">
                      <w:rPr>
                        <w:lang w:val="da-DK"/>
                      </w:rPr>
                      <w:t>www.minbuza.nl</w:t>
                    </w:r>
                  </w:p>
                  <w:p w14:paraId="35542D12" w14:textId="77777777" w:rsidR="009C0D63" w:rsidRPr="00B930E5" w:rsidRDefault="009C0D63">
                    <w:pPr>
                      <w:pStyle w:val="WitregelW2"/>
                      <w:rPr>
                        <w:lang w:val="da-DK"/>
                      </w:rPr>
                    </w:pPr>
                  </w:p>
                  <w:p w14:paraId="35542D13" w14:textId="77777777" w:rsidR="009C0D63" w:rsidRDefault="00102FAD">
                    <w:pPr>
                      <w:pStyle w:val="Referentiegegevensbold"/>
                    </w:pPr>
                    <w:r>
                      <w:t>Onze referentie</w:t>
                    </w:r>
                  </w:p>
                  <w:p w14:paraId="35542D14" w14:textId="77777777" w:rsidR="009C0D63" w:rsidRDefault="00102FAD">
                    <w:pPr>
                      <w:pStyle w:val="Referentiegegevens"/>
                    </w:pPr>
                    <w:r>
                      <w:t>BZ2523305</w:t>
                    </w:r>
                  </w:p>
                  <w:p w14:paraId="35542D15" w14:textId="77777777" w:rsidR="009C0D63" w:rsidRDefault="009C0D63">
                    <w:pPr>
                      <w:pStyle w:val="WitregelW1"/>
                    </w:pPr>
                  </w:p>
                  <w:p w14:paraId="35542D16" w14:textId="77777777" w:rsidR="009C0D63" w:rsidRDefault="00102FAD">
                    <w:pPr>
                      <w:pStyle w:val="Referentiegegevensbold"/>
                    </w:pPr>
                    <w:r>
                      <w:t>Uw referentie</w:t>
                    </w:r>
                  </w:p>
                  <w:p w14:paraId="35542D17" w14:textId="77777777" w:rsidR="009C0D63" w:rsidRDefault="00102FAD">
                    <w:pPr>
                      <w:pStyle w:val="Referentiegegevens"/>
                    </w:pPr>
                    <w:r>
                      <w:t>2025Z21617</w:t>
                    </w:r>
                  </w:p>
                  <w:p w14:paraId="35542D18" w14:textId="77777777" w:rsidR="009C0D63" w:rsidRDefault="009C0D63">
                    <w:pPr>
                      <w:pStyle w:val="WitregelW1"/>
                    </w:pPr>
                  </w:p>
                  <w:p w14:paraId="35542D19" w14:textId="77777777" w:rsidR="009C0D63" w:rsidRDefault="00102FAD">
                    <w:pPr>
                      <w:pStyle w:val="Referentiegegevensbold"/>
                    </w:pPr>
                    <w:r>
                      <w:t>Bijlage(n)</w:t>
                    </w:r>
                  </w:p>
                  <w:p w14:paraId="35542D1A" w14:textId="77777777" w:rsidR="009C0D63" w:rsidRDefault="00102FA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5542CFD" wp14:editId="18E2098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5542D29" w14:textId="77777777" w:rsidR="00102FAD" w:rsidRDefault="00102FAD"/>
                      </w:txbxContent>
                    </wps:txbx>
                    <wps:bodyPr vert="horz" wrap="square" lIns="0" tIns="0" rIns="0" bIns="0" anchor="t" anchorCtr="0"/>
                  </wps:wsp>
                </a:graphicData>
              </a:graphic>
            </wp:anchor>
          </w:drawing>
        </mc:Choice>
        <mc:Fallback>
          <w:pict>
            <v:shape w14:anchorId="35542CFD" id="41b10d73-80a4-11ea-b356-6230a4311406" o:spid="_x0000_s1031"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5542D29" w14:textId="77777777" w:rsidR="00102FAD" w:rsidRDefault="00102FAD"/>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5542CFF" wp14:editId="35542D0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542D2B" w14:textId="77777777" w:rsidR="00102FAD" w:rsidRDefault="00102FAD"/>
                      </w:txbxContent>
                    </wps:txbx>
                    <wps:bodyPr vert="horz" wrap="square" lIns="0" tIns="0" rIns="0" bIns="0" anchor="t" anchorCtr="0"/>
                  </wps:wsp>
                </a:graphicData>
              </a:graphic>
            </wp:anchor>
          </w:drawing>
        </mc:Choice>
        <mc:Fallback>
          <w:pict>
            <v:shape w14:anchorId="35542CFF" id="41b10dc3-80a4-11ea-b356-6230a4311406" o:spid="_x0000_s1032"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5542D2B" w14:textId="77777777" w:rsidR="00102FAD" w:rsidRDefault="00102FAD"/>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5542D01" wp14:editId="35542D0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542D1C" w14:textId="08EE8BF4" w:rsidR="009C0D63" w:rsidRDefault="00102FAD">
                          <w:pPr>
                            <w:spacing w:line="240" w:lineRule="auto"/>
                          </w:pPr>
                          <w:r>
                            <w:rPr>
                              <w:noProof/>
                            </w:rPr>
                            <w:drawing>
                              <wp:inline distT="0" distB="0" distL="0" distR="0" wp14:anchorId="44DB67D0" wp14:editId="35542D2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542D01" id="41b10edc-80a4-11ea-b356-6230a4311406" o:spid="_x0000_s1033"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5542D1C" w14:textId="08EE8BF4" w:rsidR="009C0D63" w:rsidRDefault="00102FAD">
                    <w:pPr>
                      <w:spacing w:line="240" w:lineRule="auto"/>
                    </w:pPr>
                    <w:r>
                      <w:rPr>
                        <w:noProof/>
                      </w:rPr>
                      <w:drawing>
                        <wp:inline distT="0" distB="0" distL="0" distR="0" wp14:anchorId="44DB67D0" wp14:editId="35542D2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60D131"/>
    <w:multiLevelType w:val="multilevel"/>
    <w:tmpl w:val="1A0D6D7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7D1B973"/>
    <w:multiLevelType w:val="multilevel"/>
    <w:tmpl w:val="C5940EF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A5FFB81"/>
    <w:multiLevelType w:val="multilevel"/>
    <w:tmpl w:val="7626CE9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97322"/>
    <w:multiLevelType w:val="hybridMultilevel"/>
    <w:tmpl w:val="66D69CCC"/>
    <w:lvl w:ilvl="0" w:tplc="DECA7F86">
      <w:start w:val="1"/>
      <w:numFmt w:val="bullet"/>
      <w:lvlText w:val=""/>
      <w:lvlJc w:val="left"/>
      <w:pPr>
        <w:ind w:left="1440" w:hanging="360"/>
      </w:pPr>
      <w:rPr>
        <w:rFonts w:ascii="Symbol" w:hAnsi="Symbol"/>
      </w:rPr>
    </w:lvl>
    <w:lvl w:ilvl="1" w:tplc="9B5EEA6A">
      <w:start w:val="1"/>
      <w:numFmt w:val="bullet"/>
      <w:lvlText w:val=""/>
      <w:lvlJc w:val="left"/>
      <w:pPr>
        <w:ind w:left="1440" w:hanging="360"/>
      </w:pPr>
      <w:rPr>
        <w:rFonts w:ascii="Symbol" w:hAnsi="Symbol"/>
      </w:rPr>
    </w:lvl>
    <w:lvl w:ilvl="2" w:tplc="85F46940">
      <w:start w:val="1"/>
      <w:numFmt w:val="bullet"/>
      <w:lvlText w:val=""/>
      <w:lvlJc w:val="left"/>
      <w:pPr>
        <w:ind w:left="1440" w:hanging="360"/>
      </w:pPr>
      <w:rPr>
        <w:rFonts w:ascii="Symbol" w:hAnsi="Symbol"/>
      </w:rPr>
    </w:lvl>
    <w:lvl w:ilvl="3" w:tplc="470A9F50">
      <w:start w:val="1"/>
      <w:numFmt w:val="bullet"/>
      <w:lvlText w:val=""/>
      <w:lvlJc w:val="left"/>
      <w:pPr>
        <w:ind w:left="1440" w:hanging="360"/>
      </w:pPr>
      <w:rPr>
        <w:rFonts w:ascii="Symbol" w:hAnsi="Symbol"/>
      </w:rPr>
    </w:lvl>
    <w:lvl w:ilvl="4" w:tplc="3086E178">
      <w:start w:val="1"/>
      <w:numFmt w:val="bullet"/>
      <w:lvlText w:val=""/>
      <w:lvlJc w:val="left"/>
      <w:pPr>
        <w:ind w:left="1440" w:hanging="360"/>
      </w:pPr>
      <w:rPr>
        <w:rFonts w:ascii="Symbol" w:hAnsi="Symbol"/>
      </w:rPr>
    </w:lvl>
    <w:lvl w:ilvl="5" w:tplc="363CEEA4">
      <w:start w:val="1"/>
      <w:numFmt w:val="bullet"/>
      <w:lvlText w:val=""/>
      <w:lvlJc w:val="left"/>
      <w:pPr>
        <w:ind w:left="1440" w:hanging="360"/>
      </w:pPr>
      <w:rPr>
        <w:rFonts w:ascii="Symbol" w:hAnsi="Symbol"/>
      </w:rPr>
    </w:lvl>
    <w:lvl w:ilvl="6" w:tplc="981CD4F4">
      <w:start w:val="1"/>
      <w:numFmt w:val="bullet"/>
      <w:lvlText w:val=""/>
      <w:lvlJc w:val="left"/>
      <w:pPr>
        <w:ind w:left="1440" w:hanging="360"/>
      </w:pPr>
      <w:rPr>
        <w:rFonts w:ascii="Symbol" w:hAnsi="Symbol"/>
      </w:rPr>
    </w:lvl>
    <w:lvl w:ilvl="7" w:tplc="3EC2243C">
      <w:start w:val="1"/>
      <w:numFmt w:val="bullet"/>
      <w:lvlText w:val=""/>
      <w:lvlJc w:val="left"/>
      <w:pPr>
        <w:ind w:left="1440" w:hanging="360"/>
      </w:pPr>
      <w:rPr>
        <w:rFonts w:ascii="Symbol" w:hAnsi="Symbol"/>
      </w:rPr>
    </w:lvl>
    <w:lvl w:ilvl="8" w:tplc="83C6AEFA">
      <w:start w:val="1"/>
      <w:numFmt w:val="bullet"/>
      <w:lvlText w:val=""/>
      <w:lvlJc w:val="left"/>
      <w:pPr>
        <w:ind w:left="1440" w:hanging="360"/>
      </w:pPr>
      <w:rPr>
        <w:rFonts w:ascii="Symbol" w:hAnsi="Symbol"/>
      </w:rPr>
    </w:lvl>
  </w:abstractNum>
  <w:abstractNum w:abstractNumId="4" w15:restartNumberingAfterBreak="0">
    <w:nsid w:val="3CCA524A"/>
    <w:multiLevelType w:val="hybridMultilevel"/>
    <w:tmpl w:val="217E2BAA"/>
    <w:lvl w:ilvl="0" w:tplc="2632B79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15A35CA"/>
    <w:multiLevelType w:val="hybridMultilevel"/>
    <w:tmpl w:val="75384402"/>
    <w:lvl w:ilvl="0" w:tplc="5FE8E2B8">
      <w:start w:val="1"/>
      <w:numFmt w:val="decimal"/>
      <w:lvlText w:val="%1."/>
      <w:lvlJc w:val="left"/>
      <w:pPr>
        <w:ind w:left="1020" w:hanging="360"/>
      </w:pPr>
    </w:lvl>
    <w:lvl w:ilvl="1" w:tplc="636ED61C">
      <w:start w:val="1"/>
      <w:numFmt w:val="decimal"/>
      <w:lvlText w:val="%2."/>
      <w:lvlJc w:val="left"/>
      <w:pPr>
        <w:ind w:left="1020" w:hanging="360"/>
      </w:pPr>
    </w:lvl>
    <w:lvl w:ilvl="2" w:tplc="8696A05A">
      <w:start w:val="1"/>
      <w:numFmt w:val="decimal"/>
      <w:lvlText w:val="%3."/>
      <w:lvlJc w:val="left"/>
      <w:pPr>
        <w:ind w:left="1020" w:hanging="360"/>
      </w:pPr>
    </w:lvl>
    <w:lvl w:ilvl="3" w:tplc="2E002DF8">
      <w:start w:val="1"/>
      <w:numFmt w:val="decimal"/>
      <w:lvlText w:val="%4."/>
      <w:lvlJc w:val="left"/>
      <w:pPr>
        <w:ind w:left="1020" w:hanging="360"/>
      </w:pPr>
    </w:lvl>
    <w:lvl w:ilvl="4" w:tplc="DE88BC92">
      <w:start w:val="1"/>
      <w:numFmt w:val="decimal"/>
      <w:lvlText w:val="%5."/>
      <w:lvlJc w:val="left"/>
      <w:pPr>
        <w:ind w:left="1020" w:hanging="360"/>
      </w:pPr>
    </w:lvl>
    <w:lvl w:ilvl="5" w:tplc="DDB64CDA">
      <w:start w:val="1"/>
      <w:numFmt w:val="decimal"/>
      <w:lvlText w:val="%6."/>
      <w:lvlJc w:val="left"/>
      <w:pPr>
        <w:ind w:left="1020" w:hanging="360"/>
      </w:pPr>
    </w:lvl>
    <w:lvl w:ilvl="6" w:tplc="9D9AC6A6">
      <w:start w:val="1"/>
      <w:numFmt w:val="decimal"/>
      <w:lvlText w:val="%7."/>
      <w:lvlJc w:val="left"/>
      <w:pPr>
        <w:ind w:left="1020" w:hanging="360"/>
      </w:pPr>
    </w:lvl>
    <w:lvl w:ilvl="7" w:tplc="7924BB12">
      <w:start w:val="1"/>
      <w:numFmt w:val="decimal"/>
      <w:lvlText w:val="%8."/>
      <w:lvlJc w:val="left"/>
      <w:pPr>
        <w:ind w:left="1020" w:hanging="360"/>
      </w:pPr>
    </w:lvl>
    <w:lvl w:ilvl="8" w:tplc="2A2EA324">
      <w:start w:val="1"/>
      <w:numFmt w:val="decimal"/>
      <w:lvlText w:val="%9."/>
      <w:lvlJc w:val="left"/>
      <w:pPr>
        <w:ind w:left="1020" w:hanging="360"/>
      </w:pPr>
    </w:lvl>
  </w:abstractNum>
  <w:abstractNum w:abstractNumId="6" w15:restartNumberingAfterBreak="0">
    <w:nsid w:val="568743F6"/>
    <w:multiLevelType w:val="hybridMultilevel"/>
    <w:tmpl w:val="69CC1F6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7D16CE0"/>
    <w:multiLevelType w:val="multilevel"/>
    <w:tmpl w:val="E0CCFAA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C09D632"/>
    <w:multiLevelType w:val="multilevel"/>
    <w:tmpl w:val="7090B6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68587657">
    <w:abstractNumId w:val="1"/>
  </w:num>
  <w:num w:numId="2" w16cid:durableId="1794134815">
    <w:abstractNumId w:val="7"/>
  </w:num>
  <w:num w:numId="3" w16cid:durableId="447430850">
    <w:abstractNumId w:val="8"/>
  </w:num>
  <w:num w:numId="4" w16cid:durableId="1180776213">
    <w:abstractNumId w:val="0"/>
  </w:num>
  <w:num w:numId="5" w16cid:durableId="1461653580">
    <w:abstractNumId w:val="2"/>
  </w:num>
  <w:num w:numId="6" w16cid:durableId="1075326240">
    <w:abstractNumId w:val="4"/>
  </w:num>
  <w:num w:numId="7" w16cid:durableId="1705520749">
    <w:abstractNumId w:val="6"/>
  </w:num>
  <w:num w:numId="8" w16cid:durableId="188565861">
    <w:abstractNumId w:val="5"/>
  </w:num>
  <w:num w:numId="9" w16cid:durableId="558052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63"/>
    <w:rsid w:val="00003194"/>
    <w:rsid w:val="0000616C"/>
    <w:rsid w:val="00011246"/>
    <w:rsid w:val="000124E2"/>
    <w:rsid w:val="00015BA5"/>
    <w:rsid w:val="000166C6"/>
    <w:rsid w:val="0002148A"/>
    <w:rsid w:val="00030FBD"/>
    <w:rsid w:val="00032E9C"/>
    <w:rsid w:val="00037B2D"/>
    <w:rsid w:val="00097356"/>
    <w:rsid w:val="000A2325"/>
    <w:rsid w:val="000A3B75"/>
    <w:rsid w:val="000B3CCE"/>
    <w:rsid w:val="000B4597"/>
    <w:rsid w:val="000B7D53"/>
    <w:rsid w:val="000C0617"/>
    <w:rsid w:val="00102820"/>
    <w:rsid w:val="00102FAD"/>
    <w:rsid w:val="00114E05"/>
    <w:rsid w:val="0011538C"/>
    <w:rsid w:val="00133858"/>
    <w:rsid w:val="00140F2E"/>
    <w:rsid w:val="00145514"/>
    <w:rsid w:val="00146E9B"/>
    <w:rsid w:val="0015429B"/>
    <w:rsid w:val="00192DBE"/>
    <w:rsid w:val="00193464"/>
    <w:rsid w:val="00195647"/>
    <w:rsid w:val="001A14EF"/>
    <w:rsid w:val="001A1AEB"/>
    <w:rsid w:val="001A45EF"/>
    <w:rsid w:val="001A5872"/>
    <w:rsid w:val="001B0D3C"/>
    <w:rsid w:val="001C563F"/>
    <w:rsid w:val="001E0A7D"/>
    <w:rsid w:val="001E6B83"/>
    <w:rsid w:val="001F40E8"/>
    <w:rsid w:val="001F5217"/>
    <w:rsid w:val="002056C8"/>
    <w:rsid w:val="00214EC5"/>
    <w:rsid w:val="00215233"/>
    <w:rsid w:val="00215970"/>
    <w:rsid w:val="0021713C"/>
    <w:rsid w:val="00236B39"/>
    <w:rsid w:val="00236B73"/>
    <w:rsid w:val="002437AC"/>
    <w:rsid w:val="00250B8E"/>
    <w:rsid w:val="002555B1"/>
    <w:rsid w:val="00276AD5"/>
    <w:rsid w:val="00276CE7"/>
    <w:rsid w:val="0028005F"/>
    <w:rsid w:val="0028440E"/>
    <w:rsid w:val="002876B9"/>
    <w:rsid w:val="0029475D"/>
    <w:rsid w:val="002A0257"/>
    <w:rsid w:val="002A077C"/>
    <w:rsid w:val="002A7AA1"/>
    <w:rsid w:val="002C2669"/>
    <w:rsid w:val="002D44CE"/>
    <w:rsid w:val="002D6C40"/>
    <w:rsid w:val="002E4735"/>
    <w:rsid w:val="002F4233"/>
    <w:rsid w:val="002F6053"/>
    <w:rsid w:val="00301F08"/>
    <w:rsid w:val="0030249B"/>
    <w:rsid w:val="00304B5B"/>
    <w:rsid w:val="003117F2"/>
    <w:rsid w:val="0031379F"/>
    <w:rsid w:val="00313C98"/>
    <w:rsid w:val="00317828"/>
    <w:rsid w:val="00325A28"/>
    <w:rsid w:val="00327429"/>
    <w:rsid w:val="003322F0"/>
    <w:rsid w:val="00337882"/>
    <w:rsid w:val="00344AB5"/>
    <w:rsid w:val="00346255"/>
    <w:rsid w:val="00352863"/>
    <w:rsid w:val="00363B3F"/>
    <w:rsid w:val="003661CD"/>
    <w:rsid w:val="00366C7C"/>
    <w:rsid w:val="00373AC2"/>
    <w:rsid w:val="00377978"/>
    <w:rsid w:val="00390D99"/>
    <w:rsid w:val="00394752"/>
    <w:rsid w:val="003B5B64"/>
    <w:rsid w:val="003B74B0"/>
    <w:rsid w:val="003C76ED"/>
    <w:rsid w:val="003D5719"/>
    <w:rsid w:val="003D7D08"/>
    <w:rsid w:val="003E10FE"/>
    <w:rsid w:val="0040659B"/>
    <w:rsid w:val="00407434"/>
    <w:rsid w:val="004104CA"/>
    <w:rsid w:val="00423701"/>
    <w:rsid w:val="0042676E"/>
    <w:rsid w:val="00431FB5"/>
    <w:rsid w:val="00435892"/>
    <w:rsid w:val="004444A3"/>
    <w:rsid w:val="00454B24"/>
    <w:rsid w:val="004555A0"/>
    <w:rsid w:val="004675DA"/>
    <w:rsid w:val="0048185B"/>
    <w:rsid w:val="00481E47"/>
    <w:rsid w:val="004828A2"/>
    <w:rsid w:val="0049234A"/>
    <w:rsid w:val="00492FDE"/>
    <w:rsid w:val="00493AD3"/>
    <w:rsid w:val="004B0CE1"/>
    <w:rsid w:val="004B174B"/>
    <w:rsid w:val="004B3124"/>
    <w:rsid w:val="004C02AE"/>
    <w:rsid w:val="004C47AF"/>
    <w:rsid w:val="004E79DA"/>
    <w:rsid w:val="004F3B86"/>
    <w:rsid w:val="00503D7A"/>
    <w:rsid w:val="00504148"/>
    <w:rsid w:val="00511A83"/>
    <w:rsid w:val="00520C04"/>
    <w:rsid w:val="005237B8"/>
    <w:rsid w:val="005344D9"/>
    <w:rsid w:val="00537B15"/>
    <w:rsid w:val="005438AE"/>
    <w:rsid w:val="00547FB8"/>
    <w:rsid w:val="00550D81"/>
    <w:rsid w:val="005554BC"/>
    <w:rsid w:val="00557A31"/>
    <w:rsid w:val="00561A4C"/>
    <w:rsid w:val="005622FD"/>
    <w:rsid w:val="00563B34"/>
    <w:rsid w:val="00564DB8"/>
    <w:rsid w:val="00566685"/>
    <w:rsid w:val="005732CF"/>
    <w:rsid w:val="00593ACB"/>
    <w:rsid w:val="005A4295"/>
    <w:rsid w:val="005B03BC"/>
    <w:rsid w:val="005B0E3C"/>
    <w:rsid w:val="005C46A1"/>
    <w:rsid w:val="005D5B4B"/>
    <w:rsid w:val="005E6F98"/>
    <w:rsid w:val="005F267B"/>
    <w:rsid w:val="005F6429"/>
    <w:rsid w:val="005F6521"/>
    <w:rsid w:val="006047CF"/>
    <w:rsid w:val="0061707B"/>
    <w:rsid w:val="00622BC9"/>
    <w:rsid w:val="00623602"/>
    <w:rsid w:val="006405D7"/>
    <w:rsid w:val="006430E4"/>
    <w:rsid w:val="00650239"/>
    <w:rsid w:val="00650A4E"/>
    <w:rsid w:val="0065569C"/>
    <w:rsid w:val="00660A1E"/>
    <w:rsid w:val="00666568"/>
    <w:rsid w:val="00671CF3"/>
    <w:rsid w:val="006737D6"/>
    <w:rsid w:val="00674D0F"/>
    <w:rsid w:val="00675F3F"/>
    <w:rsid w:val="00685127"/>
    <w:rsid w:val="0069093B"/>
    <w:rsid w:val="006A425A"/>
    <w:rsid w:val="006A4C1E"/>
    <w:rsid w:val="006B76C9"/>
    <w:rsid w:val="006C04B6"/>
    <w:rsid w:val="006C59B4"/>
    <w:rsid w:val="006D102C"/>
    <w:rsid w:val="006D1A60"/>
    <w:rsid w:val="006D6FC8"/>
    <w:rsid w:val="006E14FE"/>
    <w:rsid w:val="006E318C"/>
    <w:rsid w:val="006F01E4"/>
    <w:rsid w:val="0071633A"/>
    <w:rsid w:val="007216A6"/>
    <w:rsid w:val="007226EE"/>
    <w:rsid w:val="0073269C"/>
    <w:rsid w:val="00735105"/>
    <w:rsid w:val="007457E9"/>
    <w:rsid w:val="007460A6"/>
    <w:rsid w:val="00760C4E"/>
    <w:rsid w:val="007744C0"/>
    <w:rsid w:val="00780252"/>
    <w:rsid w:val="007809FD"/>
    <w:rsid w:val="00786BB2"/>
    <w:rsid w:val="0079043A"/>
    <w:rsid w:val="00797ABF"/>
    <w:rsid w:val="007B0269"/>
    <w:rsid w:val="007B4173"/>
    <w:rsid w:val="007C04F4"/>
    <w:rsid w:val="007C6F5B"/>
    <w:rsid w:val="007D004D"/>
    <w:rsid w:val="007E0067"/>
    <w:rsid w:val="007E3350"/>
    <w:rsid w:val="007F30E0"/>
    <w:rsid w:val="008155F3"/>
    <w:rsid w:val="00815DDB"/>
    <w:rsid w:val="00817302"/>
    <w:rsid w:val="00820F76"/>
    <w:rsid w:val="00822E9B"/>
    <w:rsid w:val="00825813"/>
    <w:rsid w:val="00852734"/>
    <w:rsid w:val="00855681"/>
    <w:rsid w:val="0086618C"/>
    <w:rsid w:val="0087470B"/>
    <w:rsid w:val="008755D0"/>
    <w:rsid w:val="00876E6F"/>
    <w:rsid w:val="008A6968"/>
    <w:rsid w:val="008A7183"/>
    <w:rsid w:val="008B14DF"/>
    <w:rsid w:val="008B606C"/>
    <w:rsid w:val="008B6F50"/>
    <w:rsid w:val="008B79E6"/>
    <w:rsid w:val="008C6B1C"/>
    <w:rsid w:val="008C6DC8"/>
    <w:rsid w:val="008E296A"/>
    <w:rsid w:val="008E529B"/>
    <w:rsid w:val="008E58D4"/>
    <w:rsid w:val="008F0FFF"/>
    <w:rsid w:val="0090223D"/>
    <w:rsid w:val="0091064B"/>
    <w:rsid w:val="00912D7C"/>
    <w:rsid w:val="00922D75"/>
    <w:rsid w:val="0096482D"/>
    <w:rsid w:val="00984908"/>
    <w:rsid w:val="0099522A"/>
    <w:rsid w:val="009B0AAC"/>
    <w:rsid w:val="009C042F"/>
    <w:rsid w:val="009C0D63"/>
    <w:rsid w:val="009D379C"/>
    <w:rsid w:val="009E09B8"/>
    <w:rsid w:val="009E14AE"/>
    <w:rsid w:val="009F0CEF"/>
    <w:rsid w:val="009F77B4"/>
    <w:rsid w:val="00A057C2"/>
    <w:rsid w:val="00A0708D"/>
    <w:rsid w:val="00A16DDC"/>
    <w:rsid w:val="00A1743D"/>
    <w:rsid w:val="00A17CEB"/>
    <w:rsid w:val="00A258F5"/>
    <w:rsid w:val="00A336F2"/>
    <w:rsid w:val="00A37B0B"/>
    <w:rsid w:val="00A50EB0"/>
    <w:rsid w:val="00A52CBE"/>
    <w:rsid w:val="00A6192D"/>
    <w:rsid w:val="00A71817"/>
    <w:rsid w:val="00A75849"/>
    <w:rsid w:val="00A76F17"/>
    <w:rsid w:val="00A80556"/>
    <w:rsid w:val="00A903F3"/>
    <w:rsid w:val="00AA5410"/>
    <w:rsid w:val="00AA6B81"/>
    <w:rsid w:val="00AB2C8B"/>
    <w:rsid w:val="00AB4441"/>
    <w:rsid w:val="00AD1072"/>
    <w:rsid w:val="00AD6DD4"/>
    <w:rsid w:val="00AE5C92"/>
    <w:rsid w:val="00AF0E79"/>
    <w:rsid w:val="00AF2AFC"/>
    <w:rsid w:val="00AF3703"/>
    <w:rsid w:val="00AF4C7D"/>
    <w:rsid w:val="00AF673A"/>
    <w:rsid w:val="00B0448D"/>
    <w:rsid w:val="00B12861"/>
    <w:rsid w:val="00B13BA2"/>
    <w:rsid w:val="00B13C31"/>
    <w:rsid w:val="00B14BC5"/>
    <w:rsid w:val="00B15954"/>
    <w:rsid w:val="00B17E9B"/>
    <w:rsid w:val="00B32CC2"/>
    <w:rsid w:val="00B41B1B"/>
    <w:rsid w:val="00B44A20"/>
    <w:rsid w:val="00B47909"/>
    <w:rsid w:val="00B54AB0"/>
    <w:rsid w:val="00B561FA"/>
    <w:rsid w:val="00B60344"/>
    <w:rsid w:val="00B661CB"/>
    <w:rsid w:val="00B7266E"/>
    <w:rsid w:val="00B77AFC"/>
    <w:rsid w:val="00B84AEF"/>
    <w:rsid w:val="00B85DC7"/>
    <w:rsid w:val="00B92403"/>
    <w:rsid w:val="00B930E5"/>
    <w:rsid w:val="00B949A4"/>
    <w:rsid w:val="00B96567"/>
    <w:rsid w:val="00BA4088"/>
    <w:rsid w:val="00BC1EE1"/>
    <w:rsid w:val="00BC4190"/>
    <w:rsid w:val="00BD1D19"/>
    <w:rsid w:val="00BE34B2"/>
    <w:rsid w:val="00BE5774"/>
    <w:rsid w:val="00BE6644"/>
    <w:rsid w:val="00BF59F0"/>
    <w:rsid w:val="00BF620E"/>
    <w:rsid w:val="00C01923"/>
    <w:rsid w:val="00C053DE"/>
    <w:rsid w:val="00C0770D"/>
    <w:rsid w:val="00C12352"/>
    <w:rsid w:val="00C12597"/>
    <w:rsid w:val="00C17349"/>
    <w:rsid w:val="00C2156F"/>
    <w:rsid w:val="00C3047D"/>
    <w:rsid w:val="00C31E28"/>
    <w:rsid w:val="00C4635F"/>
    <w:rsid w:val="00C51601"/>
    <w:rsid w:val="00C54BF7"/>
    <w:rsid w:val="00C7227B"/>
    <w:rsid w:val="00C72AA9"/>
    <w:rsid w:val="00C768AA"/>
    <w:rsid w:val="00C9259C"/>
    <w:rsid w:val="00C974FA"/>
    <w:rsid w:val="00CB71F9"/>
    <w:rsid w:val="00CB7E17"/>
    <w:rsid w:val="00CC3AB5"/>
    <w:rsid w:val="00CD2654"/>
    <w:rsid w:val="00CD6DB5"/>
    <w:rsid w:val="00CE48DA"/>
    <w:rsid w:val="00CF4EB0"/>
    <w:rsid w:val="00D011E5"/>
    <w:rsid w:val="00D01526"/>
    <w:rsid w:val="00D01E02"/>
    <w:rsid w:val="00D04551"/>
    <w:rsid w:val="00D04D51"/>
    <w:rsid w:val="00D124B7"/>
    <w:rsid w:val="00D272B7"/>
    <w:rsid w:val="00D37909"/>
    <w:rsid w:val="00D47802"/>
    <w:rsid w:val="00D516FE"/>
    <w:rsid w:val="00D51C46"/>
    <w:rsid w:val="00D57579"/>
    <w:rsid w:val="00D66E32"/>
    <w:rsid w:val="00D77822"/>
    <w:rsid w:val="00D85E9A"/>
    <w:rsid w:val="00D943A1"/>
    <w:rsid w:val="00D947BC"/>
    <w:rsid w:val="00D95047"/>
    <w:rsid w:val="00DA0048"/>
    <w:rsid w:val="00DA53AE"/>
    <w:rsid w:val="00DC6866"/>
    <w:rsid w:val="00DE0C46"/>
    <w:rsid w:val="00DE160E"/>
    <w:rsid w:val="00E02D33"/>
    <w:rsid w:val="00E06977"/>
    <w:rsid w:val="00E14F0B"/>
    <w:rsid w:val="00E30197"/>
    <w:rsid w:val="00E31DDB"/>
    <w:rsid w:val="00E34028"/>
    <w:rsid w:val="00E50635"/>
    <w:rsid w:val="00E61AC2"/>
    <w:rsid w:val="00E6458B"/>
    <w:rsid w:val="00E80180"/>
    <w:rsid w:val="00E82381"/>
    <w:rsid w:val="00E87D23"/>
    <w:rsid w:val="00EA1A4D"/>
    <w:rsid w:val="00EB1A9D"/>
    <w:rsid w:val="00EB3E33"/>
    <w:rsid w:val="00EC675F"/>
    <w:rsid w:val="00ED7753"/>
    <w:rsid w:val="00EE3346"/>
    <w:rsid w:val="00EF67AA"/>
    <w:rsid w:val="00EF7BC2"/>
    <w:rsid w:val="00F00CFF"/>
    <w:rsid w:val="00F07540"/>
    <w:rsid w:val="00F1088F"/>
    <w:rsid w:val="00F16F35"/>
    <w:rsid w:val="00F175F5"/>
    <w:rsid w:val="00F20B3F"/>
    <w:rsid w:val="00F20D27"/>
    <w:rsid w:val="00F3766E"/>
    <w:rsid w:val="00F51E28"/>
    <w:rsid w:val="00F664AA"/>
    <w:rsid w:val="00F746C1"/>
    <w:rsid w:val="00F8389D"/>
    <w:rsid w:val="00F84586"/>
    <w:rsid w:val="00F94316"/>
    <w:rsid w:val="00FA098A"/>
    <w:rsid w:val="00FB521B"/>
    <w:rsid w:val="00FC0FBD"/>
    <w:rsid w:val="00FC3C63"/>
    <w:rsid w:val="00FC44D5"/>
    <w:rsid w:val="00FC63EF"/>
    <w:rsid w:val="00FD12B4"/>
    <w:rsid w:val="00FD130B"/>
    <w:rsid w:val="00FE431B"/>
    <w:rsid w:val="00FF4B3F"/>
    <w:rsid w:val="00FF56D0"/>
    <w:rsid w:val="00FF74F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5542CC1"/>
  <w15:docId w15:val="{ACD64F85-30D6-44E5-921E-A39A83D4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336F2"/>
    <w:pPr>
      <w:tabs>
        <w:tab w:val="center" w:pos="4513"/>
        <w:tab w:val="right" w:pos="9026"/>
      </w:tabs>
      <w:spacing w:line="240" w:lineRule="auto"/>
    </w:pPr>
  </w:style>
  <w:style w:type="character" w:customStyle="1" w:styleId="HeaderChar">
    <w:name w:val="Header Char"/>
    <w:basedOn w:val="DefaultParagraphFont"/>
    <w:link w:val="Header"/>
    <w:uiPriority w:val="99"/>
    <w:rsid w:val="00A336F2"/>
    <w:rPr>
      <w:rFonts w:ascii="Verdana" w:hAnsi="Verdana"/>
      <w:color w:val="000000"/>
      <w:sz w:val="18"/>
      <w:szCs w:val="18"/>
    </w:rPr>
  </w:style>
  <w:style w:type="paragraph" w:styleId="Footer">
    <w:name w:val="footer"/>
    <w:basedOn w:val="Normal"/>
    <w:link w:val="FooterChar"/>
    <w:uiPriority w:val="99"/>
    <w:unhideWhenUsed/>
    <w:rsid w:val="00A336F2"/>
    <w:pPr>
      <w:tabs>
        <w:tab w:val="center" w:pos="4513"/>
        <w:tab w:val="right" w:pos="9026"/>
      </w:tabs>
      <w:spacing w:line="240" w:lineRule="auto"/>
    </w:pPr>
  </w:style>
  <w:style w:type="character" w:customStyle="1" w:styleId="FooterChar">
    <w:name w:val="Footer Char"/>
    <w:basedOn w:val="DefaultParagraphFont"/>
    <w:link w:val="Footer"/>
    <w:uiPriority w:val="99"/>
    <w:rsid w:val="00A336F2"/>
    <w:rPr>
      <w:rFonts w:ascii="Verdana" w:hAnsi="Verdana"/>
      <w:color w:val="000000"/>
      <w:sz w:val="18"/>
      <w:szCs w:val="18"/>
    </w:rPr>
  </w:style>
  <w:style w:type="paragraph" w:styleId="FootnoteText">
    <w:name w:val="footnote text"/>
    <w:basedOn w:val="Normal"/>
    <w:link w:val="FootnoteTextChar"/>
    <w:uiPriority w:val="99"/>
    <w:semiHidden/>
    <w:unhideWhenUsed/>
    <w:rsid w:val="00102FAD"/>
    <w:pPr>
      <w:spacing w:line="240" w:lineRule="auto"/>
    </w:pPr>
    <w:rPr>
      <w:sz w:val="20"/>
      <w:szCs w:val="20"/>
    </w:rPr>
  </w:style>
  <w:style w:type="character" w:customStyle="1" w:styleId="FootnoteTextChar">
    <w:name w:val="Footnote Text Char"/>
    <w:basedOn w:val="DefaultParagraphFont"/>
    <w:link w:val="FootnoteText"/>
    <w:uiPriority w:val="99"/>
    <w:semiHidden/>
    <w:rsid w:val="00102FAD"/>
    <w:rPr>
      <w:rFonts w:ascii="Verdana" w:hAnsi="Verdana"/>
      <w:color w:val="000000"/>
    </w:rPr>
  </w:style>
  <w:style w:type="character" w:styleId="FootnoteReference">
    <w:name w:val="footnote reference"/>
    <w:basedOn w:val="DefaultParagraphFont"/>
    <w:uiPriority w:val="99"/>
    <w:semiHidden/>
    <w:unhideWhenUsed/>
    <w:rsid w:val="00102FAD"/>
    <w:rPr>
      <w:vertAlign w:val="superscript"/>
    </w:rPr>
  </w:style>
  <w:style w:type="character" w:styleId="CommentReference">
    <w:name w:val="annotation reference"/>
    <w:basedOn w:val="DefaultParagraphFont"/>
    <w:uiPriority w:val="99"/>
    <w:semiHidden/>
    <w:unhideWhenUsed/>
    <w:rsid w:val="00623602"/>
    <w:rPr>
      <w:sz w:val="16"/>
      <w:szCs w:val="16"/>
    </w:rPr>
  </w:style>
  <w:style w:type="paragraph" w:styleId="CommentText">
    <w:name w:val="annotation text"/>
    <w:basedOn w:val="Normal"/>
    <w:link w:val="CommentTextChar"/>
    <w:uiPriority w:val="99"/>
    <w:unhideWhenUsed/>
    <w:rsid w:val="00623602"/>
    <w:pPr>
      <w:spacing w:line="240" w:lineRule="auto"/>
    </w:pPr>
    <w:rPr>
      <w:sz w:val="20"/>
      <w:szCs w:val="20"/>
    </w:rPr>
  </w:style>
  <w:style w:type="character" w:customStyle="1" w:styleId="CommentTextChar">
    <w:name w:val="Comment Text Char"/>
    <w:basedOn w:val="DefaultParagraphFont"/>
    <w:link w:val="CommentText"/>
    <w:uiPriority w:val="99"/>
    <w:rsid w:val="0062360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23602"/>
    <w:rPr>
      <w:b/>
      <w:bCs/>
    </w:rPr>
  </w:style>
  <w:style w:type="character" w:customStyle="1" w:styleId="CommentSubjectChar">
    <w:name w:val="Comment Subject Char"/>
    <w:basedOn w:val="CommentTextChar"/>
    <w:link w:val="CommentSubject"/>
    <w:uiPriority w:val="99"/>
    <w:semiHidden/>
    <w:rsid w:val="00623602"/>
    <w:rPr>
      <w:rFonts w:ascii="Verdana" w:hAnsi="Verdana"/>
      <w:b/>
      <w:bCs/>
      <w:color w:val="000000"/>
    </w:rPr>
  </w:style>
  <w:style w:type="paragraph" w:styleId="Revision">
    <w:name w:val="Revision"/>
    <w:hidden/>
    <w:uiPriority w:val="99"/>
    <w:semiHidden/>
    <w:rsid w:val="00011246"/>
    <w:pPr>
      <w:autoSpaceDN/>
      <w:textAlignment w:val="auto"/>
    </w:pPr>
    <w:rPr>
      <w:rFonts w:ascii="Verdana" w:hAnsi="Verdana"/>
      <w:color w:val="000000"/>
      <w:sz w:val="18"/>
      <w:szCs w:val="18"/>
    </w:rPr>
  </w:style>
  <w:style w:type="table" w:styleId="TableGrid">
    <w:name w:val="Table Grid"/>
    <w:basedOn w:val="TableNormal"/>
    <w:uiPriority w:val="39"/>
    <w:rsid w:val="00AD1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7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3095">
      <w:bodyDiv w:val="1"/>
      <w:marLeft w:val="0"/>
      <w:marRight w:val="0"/>
      <w:marTop w:val="0"/>
      <w:marBottom w:val="0"/>
      <w:divBdr>
        <w:top w:val="none" w:sz="0" w:space="0" w:color="auto"/>
        <w:left w:val="none" w:sz="0" w:space="0" w:color="auto"/>
        <w:bottom w:val="none" w:sz="0" w:space="0" w:color="auto"/>
        <w:right w:val="none" w:sz="0" w:space="0" w:color="auto"/>
      </w:divBdr>
      <w:divsChild>
        <w:div w:id="328171095">
          <w:marLeft w:val="0"/>
          <w:marRight w:val="0"/>
          <w:marTop w:val="0"/>
          <w:marBottom w:val="0"/>
          <w:divBdr>
            <w:top w:val="none" w:sz="0" w:space="0" w:color="auto"/>
            <w:left w:val="none" w:sz="0" w:space="0" w:color="auto"/>
            <w:bottom w:val="none" w:sz="0" w:space="0" w:color="auto"/>
            <w:right w:val="none" w:sz="0" w:space="0" w:color="auto"/>
          </w:divBdr>
        </w:div>
      </w:divsChild>
    </w:div>
    <w:div w:id="59520936">
      <w:bodyDiv w:val="1"/>
      <w:marLeft w:val="0"/>
      <w:marRight w:val="0"/>
      <w:marTop w:val="0"/>
      <w:marBottom w:val="0"/>
      <w:divBdr>
        <w:top w:val="none" w:sz="0" w:space="0" w:color="auto"/>
        <w:left w:val="none" w:sz="0" w:space="0" w:color="auto"/>
        <w:bottom w:val="none" w:sz="0" w:space="0" w:color="auto"/>
        <w:right w:val="none" w:sz="0" w:space="0" w:color="auto"/>
      </w:divBdr>
    </w:div>
    <w:div w:id="103117497">
      <w:bodyDiv w:val="1"/>
      <w:marLeft w:val="0"/>
      <w:marRight w:val="0"/>
      <w:marTop w:val="0"/>
      <w:marBottom w:val="0"/>
      <w:divBdr>
        <w:top w:val="none" w:sz="0" w:space="0" w:color="auto"/>
        <w:left w:val="none" w:sz="0" w:space="0" w:color="auto"/>
        <w:bottom w:val="none" w:sz="0" w:space="0" w:color="auto"/>
        <w:right w:val="none" w:sz="0" w:space="0" w:color="auto"/>
      </w:divBdr>
    </w:div>
    <w:div w:id="221134556">
      <w:bodyDiv w:val="1"/>
      <w:marLeft w:val="0"/>
      <w:marRight w:val="0"/>
      <w:marTop w:val="0"/>
      <w:marBottom w:val="0"/>
      <w:divBdr>
        <w:top w:val="none" w:sz="0" w:space="0" w:color="auto"/>
        <w:left w:val="none" w:sz="0" w:space="0" w:color="auto"/>
        <w:bottom w:val="none" w:sz="0" w:space="0" w:color="auto"/>
        <w:right w:val="none" w:sz="0" w:space="0" w:color="auto"/>
      </w:divBdr>
    </w:div>
    <w:div w:id="373844976">
      <w:bodyDiv w:val="1"/>
      <w:marLeft w:val="0"/>
      <w:marRight w:val="0"/>
      <w:marTop w:val="0"/>
      <w:marBottom w:val="0"/>
      <w:divBdr>
        <w:top w:val="none" w:sz="0" w:space="0" w:color="auto"/>
        <w:left w:val="none" w:sz="0" w:space="0" w:color="auto"/>
        <w:bottom w:val="none" w:sz="0" w:space="0" w:color="auto"/>
        <w:right w:val="none" w:sz="0" w:space="0" w:color="auto"/>
      </w:divBdr>
    </w:div>
    <w:div w:id="405953770">
      <w:bodyDiv w:val="1"/>
      <w:marLeft w:val="0"/>
      <w:marRight w:val="0"/>
      <w:marTop w:val="0"/>
      <w:marBottom w:val="0"/>
      <w:divBdr>
        <w:top w:val="none" w:sz="0" w:space="0" w:color="auto"/>
        <w:left w:val="none" w:sz="0" w:space="0" w:color="auto"/>
        <w:bottom w:val="none" w:sz="0" w:space="0" w:color="auto"/>
        <w:right w:val="none" w:sz="0" w:space="0" w:color="auto"/>
      </w:divBdr>
    </w:div>
    <w:div w:id="490485446">
      <w:bodyDiv w:val="1"/>
      <w:marLeft w:val="0"/>
      <w:marRight w:val="0"/>
      <w:marTop w:val="0"/>
      <w:marBottom w:val="0"/>
      <w:divBdr>
        <w:top w:val="none" w:sz="0" w:space="0" w:color="auto"/>
        <w:left w:val="none" w:sz="0" w:space="0" w:color="auto"/>
        <w:bottom w:val="none" w:sz="0" w:space="0" w:color="auto"/>
        <w:right w:val="none" w:sz="0" w:space="0" w:color="auto"/>
      </w:divBdr>
    </w:div>
    <w:div w:id="693380183">
      <w:bodyDiv w:val="1"/>
      <w:marLeft w:val="0"/>
      <w:marRight w:val="0"/>
      <w:marTop w:val="0"/>
      <w:marBottom w:val="0"/>
      <w:divBdr>
        <w:top w:val="none" w:sz="0" w:space="0" w:color="auto"/>
        <w:left w:val="none" w:sz="0" w:space="0" w:color="auto"/>
        <w:bottom w:val="none" w:sz="0" w:space="0" w:color="auto"/>
        <w:right w:val="none" w:sz="0" w:space="0" w:color="auto"/>
      </w:divBdr>
    </w:div>
    <w:div w:id="824004491">
      <w:bodyDiv w:val="1"/>
      <w:marLeft w:val="0"/>
      <w:marRight w:val="0"/>
      <w:marTop w:val="0"/>
      <w:marBottom w:val="0"/>
      <w:divBdr>
        <w:top w:val="none" w:sz="0" w:space="0" w:color="auto"/>
        <w:left w:val="none" w:sz="0" w:space="0" w:color="auto"/>
        <w:bottom w:val="none" w:sz="0" w:space="0" w:color="auto"/>
        <w:right w:val="none" w:sz="0" w:space="0" w:color="auto"/>
      </w:divBdr>
      <w:divsChild>
        <w:div w:id="873545350">
          <w:marLeft w:val="0"/>
          <w:marRight w:val="0"/>
          <w:marTop w:val="0"/>
          <w:marBottom w:val="0"/>
          <w:divBdr>
            <w:top w:val="none" w:sz="0" w:space="0" w:color="auto"/>
            <w:left w:val="none" w:sz="0" w:space="0" w:color="auto"/>
            <w:bottom w:val="none" w:sz="0" w:space="0" w:color="auto"/>
            <w:right w:val="none" w:sz="0" w:space="0" w:color="auto"/>
          </w:divBdr>
        </w:div>
      </w:divsChild>
    </w:div>
    <w:div w:id="842549204">
      <w:bodyDiv w:val="1"/>
      <w:marLeft w:val="0"/>
      <w:marRight w:val="0"/>
      <w:marTop w:val="0"/>
      <w:marBottom w:val="0"/>
      <w:divBdr>
        <w:top w:val="none" w:sz="0" w:space="0" w:color="auto"/>
        <w:left w:val="none" w:sz="0" w:space="0" w:color="auto"/>
        <w:bottom w:val="none" w:sz="0" w:space="0" w:color="auto"/>
        <w:right w:val="none" w:sz="0" w:space="0" w:color="auto"/>
      </w:divBdr>
    </w:div>
    <w:div w:id="868226206">
      <w:bodyDiv w:val="1"/>
      <w:marLeft w:val="0"/>
      <w:marRight w:val="0"/>
      <w:marTop w:val="0"/>
      <w:marBottom w:val="0"/>
      <w:divBdr>
        <w:top w:val="none" w:sz="0" w:space="0" w:color="auto"/>
        <w:left w:val="none" w:sz="0" w:space="0" w:color="auto"/>
        <w:bottom w:val="none" w:sz="0" w:space="0" w:color="auto"/>
        <w:right w:val="none" w:sz="0" w:space="0" w:color="auto"/>
      </w:divBdr>
    </w:div>
    <w:div w:id="943923518">
      <w:bodyDiv w:val="1"/>
      <w:marLeft w:val="0"/>
      <w:marRight w:val="0"/>
      <w:marTop w:val="0"/>
      <w:marBottom w:val="0"/>
      <w:divBdr>
        <w:top w:val="none" w:sz="0" w:space="0" w:color="auto"/>
        <w:left w:val="none" w:sz="0" w:space="0" w:color="auto"/>
        <w:bottom w:val="none" w:sz="0" w:space="0" w:color="auto"/>
        <w:right w:val="none" w:sz="0" w:space="0" w:color="auto"/>
      </w:divBdr>
    </w:div>
    <w:div w:id="1007365346">
      <w:bodyDiv w:val="1"/>
      <w:marLeft w:val="0"/>
      <w:marRight w:val="0"/>
      <w:marTop w:val="0"/>
      <w:marBottom w:val="0"/>
      <w:divBdr>
        <w:top w:val="none" w:sz="0" w:space="0" w:color="auto"/>
        <w:left w:val="none" w:sz="0" w:space="0" w:color="auto"/>
        <w:bottom w:val="none" w:sz="0" w:space="0" w:color="auto"/>
        <w:right w:val="none" w:sz="0" w:space="0" w:color="auto"/>
      </w:divBdr>
    </w:div>
    <w:div w:id="1171725488">
      <w:bodyDiv w:val="1"/>
      <w:marLeft w:val="0"/>
      <w:marRight w:val="0"/>
      <w:marTop w:val="0"/>
      <w:marBottom w:val="0"/>
      <w:divBdr>
        <w:top w:val="none" w:sz="0" w:space="0" w:color="auto"/>
        <w:left w:val="none" w:sz="0" w:space="0" w:color="auto"/>
        <w:bottom w:val="none" w:sz="0" w:space="0" w:color="auto"/>
        <w:right w:val="none" w:sz="0" w:space="0" w:color="auto"/>
      </w:divBdr>
      <w:divsChild>
        <w:div w:id="1076198844">
          <w:marLeft w:val="0"/>
          <w:marRight w:val="0"/>
          <w:marTop w:val="0"/>
          <w:marBottom w:val="0"/>
          <w:divBdr>
            <w:top w:val="none" w:sz="0" w:space="0" w:color="auto"/>
            <w:left w:val="none" w:sz="0" w:space="0" w:color="auto"/>
            <w:bottom w:val="none" w:sz="0" w:space="0" w:color="auto"/>
            <w:right w:val="none" w:sz="0" w:space="0" w:color="auto"/>
          </w:divBdr>
        </w:div>
      </w:divsChild>
    </w:div>
    <w:div w:id="1233388464">
      <w:bodyDiv w:val="1"/>
      <w:marLeft w:val="0"/>
      <w:marRight w:val="0"/>
      <w:marTop w:val="0"/>
      <w:marBottom w:val="0"/>
      <w:divBdr>
        <w:top w:val="none" w:sz="0" w:space="0" w:color="auto"/>
        <w:left w:val="none" w:sz="0" w:space="0" w:color="auto"/>
        <w:bottom w:val="none" w:sz="0" w:space="0" w:color="auto"/>
        <w:right w:val="none" w:sz="0" w:space="0" w:color="auto"/>
      </w:divBdr>
    </w:div>
    <w:div w:id="1334604859">
      <w:bodyDiv w:val="1"/>
      <w:marLeft w:val="0"/>
      <w:marRight w:val="0"/>
      <w:marTop w:val="0"/>
      <w:marBottom w:val="0"/>
      <w:divBdr>
        <w:top w:val="none" w:sz="0" w:space="0" w:color="auto"/>
        <w:left w:val="none" w:sz="0" w:space="0" w:color="auto"/>
        <w:bottom w:val="none" w:sz="0" w:space="0" w:color="auto"/>
        <w:right w:val="none" w:sz="0" w:space="0" w:color="auto"/>
      </w:divBdr>
    </w:div>
    <w:div w:id="1485009687">
      <w:bodyDiv w:val="1"/>
      <w:marLeft w:val="0"/>
      <w:marRight w:val="0"/>
      <w:marTop w:val="0"/>
      <w:marBottom w:val="0"/>
      <w:divBdr>
        <w:top w:val="none" w:sz="0" w:space="0" w:color="auto"/>
        <w:left w:val="none" w:sz="0" w:space="0" w:color="auto"/>
        <w:bottom w:val="none" w:sz="0" w:space="0" w:color="auto"/>
        <w:right w:val="none" w:sz="0" w:space="0" w:color="auto"/>
      </w:divBdr>
    </w:div>
    <w:div w:id="1493789767">
      <w:bodyDiv w:val="1"/>
      <w:marLeft w:val="0"/>
      <w:marRight w:val="0"/>
      <w:marTop w:val="0"/>
      <w:marBottom w:val="0"/>
      <w:divBdr>
        <w:top w:val="none" w:sz="0" w:space="0" w:color="auto"/>
        <w:left w:val="none" w:sz="0" w:space="0" w:color="auto"/>
        <w:bottom w:val="none" w:sz="0" w:space="0" w:color="auto"/>
        <w:right w:val="none" w:sz="0" w:space="0" w:color="auto"/>
      </w:divBdr>
    </w:div>
    <w:div w:id="1527981572">
      <w:bodyDiv w:val="1"/>
      <w:marLeft w:val="0"/>
      <w:marRight w:val="0"/>
      <w:marTop w:val="0"/>
      <w:marBottom w:val="0"/>
      <w:divBdr>
        <w:top w:val="none" w:sz="0" w:space="0" w:color="auto"/>
        <w:left w:val="none" w:sz="0" w:space="0" w:color="auto"/>
        <w:bottom w:val="none" w:sz="0" w:space="0" w:color="auto"/>
        <w:right w:val="none" w:sz="0" w:space="0" w:color="auto"/>
      </w:divBdr>
    </w:div>
    <w:div w:id="1593393531">
      <w:bodyDiv w:val="1"/>
      <w:marLeft w:val="0"/>
      <w:marRight w:val="0"/>
      <w:marTop w:val="0"/>
      <w:marBottom w:val="0"/>
      <w:divBdr>
        <w:top w:val="none" w:sz="0" w:space="0" w:color="auto"/>
        <w:left w:val="none" w:sz="0" w:space="0" w:color="auto"/>
        <w:bottom w:val="none" w:sz="0" w:space="0" w:color="auto"/>
        <w:right w:val="none" w:sz="0" w:space="0" w:color="auto"/>
      </w:divBdr>
    </w:div>
    <w:div w:id="1630742419">
      <w:bodyDiv w:val="1"/>
      <w:marLeft w:val="0"/>
      <w:marRight w:val="0"/>
      <w:marTop w:val="0"/>
      <w:marBottom w:val="0"/>
      <w:divBdr>
        <w:top w:val="none" w:sz="0" w:space="0" w:color="auto"/>
        <w:left w:val="none" w:sz="0" w:space="0" w:color="auto"/>
        <w:bottom w:val="none" w:sz="0" w:space="0" w:color="auto"/>
        <w:right w:val="none" w:sz="0" w:space="0" w:color="auto"/>
      </w:divBdr>
    </w:div>
    <w:div w:id="1660042467">
      <w:bodyDiv w:val="1"/>
      <w:marLeft w:val="0"/>
      <w:marRight w:val="0"/>
      <w:marTop w:val="0"/>
      <w:marBottom w:val="0"/>
      <w:divBdr>
        <w:top w:val="none" w:sz="0" w:space="0" w:color="auto"/>
        <w:left w:val="none" w:sz="0" w:space="0" w:color="auto"/>
        <w:bottom w:val="none" w:sz="0" w:space="0" w:color="auto"/>
        <w:right w:val="none" w:sz="0" w:space="0" w:color="auto"/>
      </w:divBdr>
    </w:div>
    <w:div w:id="1670786695">
      <w:bodyDiv w:val="1"/>
      <w:marLeft w:val="0"/>
      <w:marRight w:val="0"/>
      <w:marTop w:val="0"/>
      <w:marBottom w:val="0"/>
      <w:divBdr>
        <w:top w:val="none" w:sz="0" w:space="0" w:color="auto"/>
        <w:left w:val="none" w:sz="0" w:space="0" w:color="auto"/>
        <w:bottom w:val="none" w:sz="0" w:space="0" w:color="auto"/>
        <w:right w:val="none" w:sz="0" w:space="0" w:color="auto"/>
      </w:divBdr>
    </w:div>
    <w:div w:id="1756390330">
      <w:bodyDiv w:val="1"/>
      <w:marLeft w:val="0"/>
      <w:marRight w:val="0"/>
      <w:marTop w:val="0"/>
      <w:marBottom w:val="0"/>
      <w:divBdr>
        <w:top w:val="none" w:sz="0" w:space="0" w:color="auto"/>
        <w:left w:val="none" w:sz="0" w:space="0" w:color="auto"/>
        <w:bottom w:val="none" w:sz="0" w:space="0" w:color="auto"/>
        <w:right w:val="none" w:sz="0" w:space="0" w:color="auto"/>
      </w:divBdr>
    </w:div>
    <w:div w:id="1949266319">
      <w:bodyDiv w:val="1"/>
      <w:marLeft w:val="0"/>
      <w:marRight w:val="0"/>
      <w:marTop w:val="0"/>
      <w:marBottom w:val="0"/>
      <w:divBdr>
        <w:top w:val="none" w:sz="0" w:space="0" w:color="auto"/>
        <w:left w:val="none" w:sz="0" w:space="0" w:color="auto"/>
        <w:bottom w:val="none" w:sz="0" w:space="0" w:color="auto"/>
        <w:right w:val="none" w:sz="0" w:space="0" w:color="auto"/>
      </w:divBdr>
    </w:div>
    <w:div w:id="2026898919">
      <w:bodyDiv w:val="1"/>
      <w:marLeft w:val="0"/>
      <w:marRight w:val="0"/>
      <w:marTop w:val="0"/>
      <w:marBottom w:val="0"/>
      <w:divBdr>
        <w:top w:val="none" w:sz="0" w:space="0" w:color="auto"/>
        <w:left w:val="none" w:sz="0" w:space="0" w:color="auto"/>
        <w:bottom w:val="none" w:sz="0" w:space="0" w:color="auto"/>
        <w:right w:val="none" w:sz="0" w:space="0" w:color="auto"/>
      </w:divBdr>
      <w:divsChild>
        <w:div w:id="1211188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1589</ap:Words>
  <ap:Characters>8744</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Vragen van de leden Markuszower en Wilders aan de staatssecretaris BHO over het NGO Monitor-rapport</vt:lpstr>
    </vt:vector>
  </ap:TitlesOfParts>
  <ap:LinksUpToDate>false</ap:LinksUpToDate>
  <ap:CharactersWithSpaces>10313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2026-01-30T15:34:00.0000000Z</dcterms:created>
  <dcterms:modified xsi:type="dcterms:W3CDTF">2026-01-30T15:34:00.0000000Z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84;#Organization|d3f777fe-abca-43dd-b11c-a7496ad32ea5</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5;#X|0a4eb9ae-69eb-4d9e-b573-43ab99ef8592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4;#X|284e6a62-15ab-4017-be27-a1e965f4e940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5a5d1298-b596-4c42-8d20-bd5e9cb5df94</vt:lpwstr>
  </property>
  <property fmtid="{D5CDD505-2E9C-101B-9397-08002B2CF9AE}" pid="23" name="_docset_NoMedatataSyncRequired">
    <vt:lpwstr>False</vt:lpwstr>
  </property>
</Properties>
</file>