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42645E" w14:paraId="60C57C5C" w14:textId="77777777"/>
    <w:p w:rsidR="00570F72" w14:paraId="1340CD63" w14:textId="77777777"/>
    <w:p w:rsidR="00570F72" w14:paraId="3813FB06" w14:textId="77777777"/>
    <w:p w:rsidR="00570F72" w14:paraId="7191E786" w14:textId="77777777"/>
    <w:p w:rsidR="008F208D" w14:paraId="056BF16D" w14:textId="77777777">
      <w:r w:rsidRPr="008F208D">
        <w:t xml:space="preserve">Hierbij laat ik u weten dat de aan mij op </w:t>
      </w:r>
      <w:r>
        <w:t>14 januari</w:t>
      </w:r>
      <w:r w:rsidRPr="008F208D">
        <w:t xml:space="preserve"> 202</w:t>
      </w:r>
      <w:r>
        <w:t>6</w:t>
      </w:r>
      <w:r w:rsidRPr="008F208D">
        <w:t xml:space="preserve"> gestelde vragen van </w:t>
      </w:r>
      <w:r>
        <w:t>d</w:t>
      </w:r>
      <w:r w:rsidRPr="009140DF">
        <w:t xml:space="preserve">e leden </w:t>
      </w:r>
      <w:r w:rsidRPr="009140DF">
        <w:t>Kostić</w:t>
      </w:r>
      <w:r w:rsidRPr="009140DF">
        <w:t xml:space="preserve"> (PvdD) en Dassen (Volt)</w:t>
      </w:r>
      <w:r>
        <w:t xml:space="preserve"> </w:t>
      </w:r>
      <w:r w:rsidRPr="008F208D">
        <w:t xml:space="preserve">over </w:t>
      </w:r>
      <w:r>
        <w:t xml:space="preserve">het buitenspel zetten van de rechter en het overtreden van de wet door de NVWA bij de behandeling van </w:t>
      </w:r>
      <w:r>
        <w:t>Woo</w:t>
      </w:r>
      <w:r>
        <w:t>-verzoeken</w:t>
      </w:r>
      <w:r w:rsidRPr="008F208D">
        <w:t xml:space="preserve">, met kenmerk 2026Z00466, helaas niet binnen de termijn van drie weken kunnen worden beantwoord. </w:t>
      </w:r>
    </w:p>
    <w:p w:rsidR="008F208D" w14:paraId="19198BE3" w14:textId="77777777"/>
    <w:p w:rsidR="0042645E" w14:paraId="04183A2B" w14:textId="77777777">
      <w:r w:rsidRPr="001B0430">
        <w:t xml:space="preserve">De vragen hebben voor een groot deel betrekking op de NVWA. Gelet op het feit dat de NVWA onder de verantwoordelijkheid van </w:t>
      </w:r>
      <w:r w:rsidR="00A0779A">
        <w:t>het ministerie van</w:t>
      </w:r>
      <w:r w:rsidRPr="001B0430">
        <w:t xml:space="preserve"> LVVN valt, vergt de beantwoording vanwege de benodigde interdepartementale afstemming meer tijd. </w:t>
      </w:r>
      <w:r w:rsidRPr="008F208D" w:rsidR="008F208D">
        <w:t xml:space="preserve">Ik streef ernaar uw Kamer uiterlijk </w:t>
      </w:r>
      <w:r w:rsidR="008F208D">
        <w:t>25</w:t>
      </w:r>
      <w:r w:rsidRPr="008F208D" w:rsidR="008F208D">
        <w:t xml:space="preserve"> februari te informeren.</w:t>
      </w:r>
    </w:p>
    <w:p w:rsidR="0042645E" w14:paraId="307C27AA" w14:textId="77777777"/>
    <w:p w:rsidR="0042645E" w14:paraId="260A6666" w14:textId="77777777"/>
    <w:p w:rsidR="0042645E" w14:paraId="78070F06" w14:textId="77777777">
      <w:r>
        <w:t xml:space="preserve">De </w:t>
      </w:r>
      <w:r w:rsidR="008F208D">
        <w:t>m</w:t>
      </w:r>
      <w:r>
        <w:t>inister van Binnenlandse Zaken en Koninkrijksrelaties</w:t>
      </w:r>
      <w:r>
        <w:rPr>
          <w:i/>
        </w:rPr>
        <w:t>,</w:t>
      </w:r>
    </w:p>
    <w:p w:rsidR="0042645E" w14:paraId="41D84D52" w14:textId="77777777"/>
    <w:p w:rsidR="0042645E" w14:paraId="221B0B3F" w14:textId="77777777"/>
    <w:p w:rsidR="0042645E" w14:paraId="028B3C2B" w14:textId="77777777"/>
    <w:p w:rsidR="0042645E" w14:paraId="328FEDA7" w14:textId="77777777"/>
    <w:p w:rsidR="0042645E" w14:paraId="569CE3B4" w14:textId="77777777">
      <w:r>
        <w:t xml:space="preserve">F. </w:t>
      </w:r>
      <w:r w:rsidR="00C3445D">
        <w:t>Rijkaart</w:t>
      </w:r>
    </w:p>
    <w:p w:rsidR="0042645E" w14:paraId="5BD85E89" w14:textId="77777777"/>
    <w:p w:rsidR="0042645E" w14:paraId="16AF8810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B0" w14:paraId="34BFA35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645E" w14:paraId="37961B7B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B0" w14:paraId="7CDFF9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6BB0" w14:paraId="1628D86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645E" w14:paraId="4A35E809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42645E" w14:textId="77777777">
                          <w:pPr>
                            <w:pStyle w:val="WitregelW2"/>
                          </w:pPr>
                        </w:p>
                        <w:p w:rsidR="0042645E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741C6D" w14:textId="705E30E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42645E" w14:textId="77777777">
                          <w:pPr>
                            <w:pStyle w:val="WitregelW1"/>
                          </w:pPr>
                        </w:p>
                        <w:p w:rsidR="0042645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41C6D" w14:textId="32BC7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C6D30">
                            <w:t>2026-0000034978</w:t>
                          </w:r>
                          <w:r w:rsidR="008C6D3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42645E" w14:paraId="0FEDB61B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42645E" w14:paraId="2D6FE262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42645E" w14:paraId="384C8266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42645E" w14:paraId="6A3350C1" w14:textId="77777777">
                    <w:pPr>
                      <w:pStyle w:val="WitregelW2"/>
                    </w:pPr>
                  </w:p>
                  <w:p w:rsidR="0042645E" w14:paraId="4DADE3D0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741C6D" w14:paraId="23098B64" w14:textId="705E30E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42645E" w14:paraId="4035333A" w14:textId="77777777">
                    <w:pPr>
                      <w:pStyle w:val="WitregelW1"/>
                    </w:pPr>
                  </w:p>
                  <w:p w:rsidR="0042645E" w14:paraId="53FAFEE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41C6D" w14:paraId="5F10CA2A" w14:textId="32BC7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C6D30">
                      <w:t>2026-0000034978</w:t>
                    </w:r>
                    <w:r w:rsidR="008C6D30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445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C3445D" w14:paraId="096609A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C6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741C6D" w14:paraId="7DDA4379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2645E" w14:paraId="33C4DAB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r>
                            <w:t>Aan de voorzitter van de Tweede Kamer der Staten-Generaal</w:t>
                          </w:r>
                        </w:p>
                        <w:p w:rsidR="0042645E" w14:textId="77777777">
                          <w:r>
                            <w:t>Postbus 20018</w:t>
                          </w:r>
                        </w:p>
                        <w:p w:rsidR="0042645E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42645E" w14:paraId="0401FA21" w14:textId="77777777">
                    <w:r>
                      <w:t>Aan de voorzitter van de Tweede Kamer der Staten-Generaal</w:t>
                    </w:r>
                  </w:p>
                  <w:p w:rsidR="0042645E" w14:paraId="5AE57F2E" w14:textId="77777777">
                    <w:r>
                      <w:t>Postbus 20018</w:t>
                    </w:r>
                  </w:p>
                  <w:p w:rsidR="0042645E" w14:paraId="314CF495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3352800</wp:posOffset>
              </wp:positionV>
              <wp:extent cx="4787900" cy="9906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990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290BD6A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645E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1C6D" w14:textId="7B49DA73">
                                <w:r>
                                  <w:t>2 februari 2026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7A879AC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42645E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1C6D" w14:textId="7290F5B3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C6D30">
                                  <w:t xml:space="preserve">Uitstel beantwoording vragen over het buitenspel zetten van de rechter en het overtreden van de wet door de NVWA bij de behandeling van </w:t>
                                </w:r>
                                <w:r w:rsidR="008C6D30">
                                  <w:t>Woo</w:t>
                                </w:r>
                                <w:r w:rsidR="008C6D30">
                                  <w:t>-verzoeken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C3445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78pt;margin-top:264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290BD69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645E" w14:paraId="40C6CDC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1C6D" w14:paraId="25D25EEF" w14:textId="7B49DA73">
                          <w:r>
                            <w:t>2 februari 2026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7A879AC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42645E" w14:paraId="55BF1CAA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1C6D" w14:paraId="1FBB9674" w14:textId="7290F5B3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C6D30">
                            <w:t xml:space="preserve">Uitstel beantwoording vragen over het buitenspel zetten van de rechter en het overtreden van de wet door de NVWA bij de behandeling van </w:t>
                          </w:r>
                          <w:r w:rsidR="008C6D30">
                            <w:t>Woo</w:t>
                          </w:r>
                          <w:r w:rsidR="008C6D30">
                            <w:t>-verzoeken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C3445D" w14:paraId="3F4AD9A8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pPr>
                            <w:pStyle w:val="Referentiegegevensbold"/>
                          </w:pPr>
                          <w:r>
                            <w:t>DG Digitalisering &amp; Overheidsorganisatie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Publieke Dienstverlening en Digitalisering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Open Overheid</w:t>
                          </w:r>
                        </w:p>
                        <w:p w:rsidR="0042645E" w14:textId="77777777">
                          <w:pPr>
                            <w:pStyle w:val="WitregelW1"/>
                          </w:pP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2511 DP Den Haag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Postbus 20011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42645E" w14:textId="77777777">
                          <w:pPr>
                            <w:pStyle w:val="WitregelW2"/>
                          </w:pPr>
                        </w:p>
                        <w:p w:rsidR="0042645E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41C6D" w14:textId="256E2EB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C6D30">
                            <w:t>2026-0000034978</w:t>
                          </w:r>
                          <w:r w:rsidR="008C6D30">
                            <w:fldChar w:fldCharType="end"/>
                          </w:r>
                        </w:p>
                        <w:p w:rsidR="0042645E" w14:textId="77777777">
                          <w:pPr>
                            <w:pStyle w:val="WitregelW1"/>
                          </w:pPr>
                        </w:p>
                        <w:p w:rsidR="0042645E" w14:textId="77777777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2026Z00466</w:t>
                          </w:r>
                        </w:p>
                        <w:p w:rsidR="0042645E" w14:textId="77777777">
                          <w:pPr>
                            <w:pStyle w:val="WitregelW1"/>
                          </w:pPr>
                        </w:p>
                        <w:p w:rsidR="0042645E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42645E" w14:textId="77777777">
                          <w:pPr>
                            <w:pStyle w:val="Referentiegegevens"/>
                          </w:pPr>
                          <w:r>
                            <w:t>0</w:t>
                          </w:r>
                        </w:p>
                        <w:p w:rsidR="0042645E" w14:textId="77777777">
                          <w:pPr>
                            <w:pStyle w:val="WitregelW2"/>
                          </w:pPr>
                        </w:p>
                        <w:p w:rsidR="0042645E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42645E" w14:paraId="760460E4" w14:textId="77777777">
                    <w:pPr>
                      <w:pStyle w:val="Referentiegegevensbold"/>
                    </w:pPr>
                    <w:r>
                      <w:t>DG Digitalisering &amp; Overheidsorganisatie</w:t>
                    </w:r>
                  </w:p>
                  <w:p w:rsidR="0042645E" w14:paraId="2105FBE6" w14:textId="77777777">
                    <w:pPr>
                      <w:pStyle w:val="Referentiegegevens"/>
                    </w:pPr>
                    <w:r>
                      <w:t>Publieke Dienstverlening en Digitalisering</w:t>
                    </w:r>
                  </w:p>
                  <w:p w:rsidR="0042645E" w14:paraId="7D9D5DC6" w14:textId="77777777">
                    <w:pPr>
                      <w:pStyle w:val="Referentiegegevens"/>
                    </w:pPr>
                    <w:r>
                      <w:t>Open Overheid</w:t>
                    </w:r>
                  </w:p>
                  <w:p w:rsidR="0042645E" w14:paraId="1923701D" w14:textId="77777777">
                    <w:pPr>
                      <w:pStyle w:val="WitregelW1"/>
                    </w:pPr>
                  </w:p>
                  <w:p w:rsidR="0042645E" w14:paraId="7F90D3AF" w14:textId="77777777">
                    <w:pPr>
                      <w:pStyle w:val="Referentiegegevens"/>
                    </w:pPr>
                    <w:r>
                      <w:t>Turfmarkt 147</w:t>
                    </w:r>
                  </w:p>
                  <w:p w:rsidR="0042645E" w14:paraId="7215E7E4" w14:textId="77777777">
                    <w:pPr>
                      <w:pStyle w:val="Referentiegegevens"/>
                    </w:pPr>
                    <w:r>
                      <w:t>2511 DP Den Haag</w:t>
                    </w:r>
                  </w:p>
                  <w:p w:rsidR="0042645E" w14:paraId="4D6E17D4" w14:textId="77777777">
                    <w:pPr>
                      <w:pStyle w:val="Referentiegegevens"/>
                    </w:pPr>
                    <w:r>
                      <w:t>Postbus 20011</w:t>
                    </w:r>
                  </w:p>
                  <w:p w:rsidR="0042645E" w14:paraId="1394FF8D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42645E" w14:paraId="561C8E67" w14:textId="77777777">
                    <w:pPr>
                      <w:pStyle w:val="WitregelW2"/>
                    </w:pPr>
                  </w:p>
                  <w:p w:rsidR="0042645E" w14:paraId="208FD88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41C6D" w14:paraId="4972044A" w14:textId="256E2EB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C6D30">
                      <w:t>2026-0000034978</w:t>
                    </w:r>
                    <w:r w:rsidR="008C6D30">
                      <w:fldChar w:fldCharType="end"/>
                    </w:r>
                  </w:p>
                  <w:p w:rsidR="0042645E" w14:paraId="361B5789" w14:textId="77777777">
                    <w:pPr>
                      <w:pStyle w:val="WitregelW1"/>
                    </w:pPr>
                  </w:p>
                  <w:p w:rsidR="0042645E" w14:paraId="51F9F5A4" w14:textId="77777777">
                    <w:pPr>
                      <w:pStyle w:val="Referentiegegevensbold"/>
                    </w:pPr>
                    <w:r>
                      <w:t>Uw referentie</w:t>
                    </w:r>
                  </w:p>
                  <w:p w:rsidR="0042645E" w14:paraId="7D516A5E" w14:textId="77777777">
                    <w:pPr>
                      <w:pStyle w:val="Referentiegegevens"/>
                    </w:pPr>
                    <w:r>
                      <w:t>2026Z00466</w:t>
                    </w:r>
                  </w:p>
                  <w:p w:rsidR="0042645E" w14:paraId="376A9787" w14:textId="77777777">
                    <w:pPr>
                      <w:pStyle w:val="WitregelW1"/>
                    </w:pPr>
                  </w:p>
                  <w:p w:rsidR="0042645E" w14:paraId="0F43E7CB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42645E" w14:paraId="3B2010BE" w14:textId="77777777">
                    <w:pPr>
                      <w:pStyle w:val="Referentiegegevens"/>
                    </w:pPr>
                    <w:r>
                      <w:t>0</w:t>
                    </w:r>
                  </w:p>
                  <w:p w:rsidR="0042645E" w14:paraId="582F1320" w14:textId="77777777">
                    <w:pPr>
                      <w:pStyle w:val="WitregelW2"/>
                    </w:pPr>
                  </w:p>
                  <w:p w:rsidR="0042645E" w14:paraId="20FDA51E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3445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C3445D" w14:paraId="45E2C75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1C6D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741C6D" w14:paraId="09ECA54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0157455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1574556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42645E" w14:paraId="623462A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540203341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40203341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42645E" w14:paraId="29C6D6C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2645E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42645E" w14:paraId="699C3FAA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B258D9E"/>
    <w:multiLevelType w:val="multilevel"/>
    <w:tmpl w:val="2A233359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C65BD84"/>
    <w:multiLevelType w:val="multilevel"/>
    <w:tmpl w:val="30DA524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2">
    <w:nsid w:val="0E48C44D"/>
    <w:multiLevelType w:val="multilevel"/>
    <w:tmpl w:val="3C5B4CB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20188E1B"/>
    <w:multiLevelType w:val="multilevel"/>
    <w:tmpl w:val="CB720C3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034386044">
    <w:abstractNumId w:val="1"/>
  </w:num>
  <w:num w:numId="2" w16cid:durableId="345331060">
    <w:abstractNumId w:val="2"/>
  </w:num>
  <w:num w:numId="3" w16cid:durableId="460921281">
    <w:abstractNumId w:val="3"/>
  </w:num>
  <w:num w:numId="4" w16cid:durableId="155354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5E"/>
    <w:rsid w:val="000079E2"/>
    <w:rsid w:val="00025FC0"/>
    <w:rsid w:val="00101E53"/>
    <w:rsid w:val="001B0430"/>
    <w:rsid w:val="00282677"/>
    <w:rsid w:val="003E1BA6"/>
    <w:rsid w:val="0042645E"/>
    <w:rsid w:val="00570F72"/>
    <w:rsid w:val="005D7BBA"/>
    <w:rsid w:val="0064610D"/>
    <w:rsid w:val="00695561"/>
    <w:rsid w:val="006970DF"/>
    <w:rsid w:val="00711CF2"/>
    <w:rsid w:val="00741C6D"/>
    <w:rsid w:val="008C6D30"/>
    <w:rsid w:val="008F208D"/>
    <w:rsid w:val="009140D7"/>
    <w:rsid w:val="009140DF"/>
    <w:rsid w:val="009271E5"/>
    <w:rsid w:val="00A0779A"/>
    <w:rsid w:val="00A5252A"/>
    <w:rsid w:val="00C0355C"/>
    <w:rsid w:val="00C3445D"/>
    <w:rsid w:val="00C37143"/>
    <w:rsid w:val="00CE6BB0"/>
    <w:rsid w:val="00D10931"/>
    <w:rsid w:val="00D803BF"/>
    <w:rsid w:val="00E25934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14257B"/>
  <w15:docId w15:val="{9F82C7F1-3589-4954-A495-2F8780926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F208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F20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F208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F208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CE6BB0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82677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28267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282677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282677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28267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111</ap:Words>
  <ap:Characters>612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Uitstel beantwoording vragen over het buitenspel zetten van de rechter en het overtreden van de wet door de NVWA bij de behandeling van Woo-verzoeken</vt:lpstr>
    </vt:vector>
  </ap:TitlesOfParts>
  <ap:LinksUpToDate>false</ap:LinksUpToDate>
  <ap:CharactersWithSpaces>722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2026-02-02T08:46:00.0000000Z</dcterms:created>
  <dcterms:modified xsi:type="dcterms:W3CDTF">2026-02-02T08:48:00.0000000Z</dcterms:modified>
  <dc:creator/>
  <lastModifiedBy/>
  <dc:description>------------------------</dc:description>
  <dc:subject/>
  <keywords/>
  <version/>
  <category/>
</coreProperties>
</file>