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5E3E" w:rsidR="00D85E3E" w:rsidRDefault="00400EA6" w14:paraId="0FBB7E85" w14:textId="77777777">
      <w:pPr>
        <w:rPr>
          <w:rFonts w:ascii="Calibri" w:hAnsi="Calibri" w:cs="Calibri"/>
        </w:rPr>
      </w:pPr>
      <w:r w:rsidRPr="00D85E3E">
        <w:rPr>
          <w:rStyle w:val="Zwaar"/>
          <w:rFonts w:ascii="Calibri" w:hAnsi="Calibri" w:cs="Calibri"/>
          <w:b w:val="0"/>
          <w:bCs w:val="0"/>
        </w:rPr>
        <w:t>30952</w:t>
      </w:r>
      <w:r w:rsidRPr="00D85E3E" w:rsidR="00D85E3E">
        <w:rPr>
          <w:rStyle w:val="Zwaar"/>
          <w:rFonts w:ascii="Calibri" w:hAnsi="Calibri" w:cs="Calibri"/>
          <w:b w:val="0"/>
          <w:bCs w:val="0"/>
        </w:rPr>
        <w:tab/>
      </w:r>
      <w:r w:rsidRPr="00D85E3E" w:rsidR="00D85E3E">
        <w:rPr>
          <w:rStyle w:val="Zwaar"/>
          <w:rFonts w:ascii="Calibri" w:hAnsi="Calibri" w:cs="Calibri"/>
          <w:b w:val="0"/>
          <w:bCs w:val="0"/>
        </w:rPr>
        <w:tab/>
      </w:r>
      <w:r w:rsidRPr="00D85E3E" w:rsidR="00D85E3E">
        <w:rPr>
          <w:rStyle w:val="Zwaar"/>
          <w:rFonts w:ascii="Calibri" w:hAnsi="Calibri" w:cs="Calibri"/>
          <w:b w:val="0"/>
          <w:bCs w:val="0"/>
        </w:rPr>
        <w:tab/>
      </w:r>
      <w:r w:rsidRPr="00D85E3E" w:rsidR="00D85E3E">
        <w:rPr>
          <w:rFonts w:ascii="Calibri" w:hAnsi="Calibri" w:cs="Calibri"/>
        </w:rPr>
        <w:t>Ter kennisname voorgelegde Verdragen</w:t>
      </w:r>
    </w:p>
    <w:p w:rsidRPr="00D85E3E" w:rsidR="00D85E3E" w:rsidP="00D80872" w:rsidRDefault="00D85E3E" w14:paraId="7235D99D" w14:textId="77777777">
      <w:pPr>
        <w:rPr>
          <w:rFonts w:ascii="Calibri" w:hAnsi="Calibri" w:cs="Calibri"/>
        </w:rPr>
      </w:pPr>
      <w:r w:rsidRPr="00D85E3E">
        <w:rPr>
          <w:rStyle w:val="Zwaar"/>
          <w:rFonts w:ascii="Calibri" w:hAnsi="Calibri" w:cs="Calibri"/>
          <w:b w:val="0"/>
          <w:bCs w:val="0"/>
        </w:rPr>
        <w:t xml:space="preserve">Nr. </w:t>
      </w:r>
      <w:r w:rsidRPr="00D85E3E">
        <w:rPr>
          <w:rStyle w:val="Zwaar"/>
          <w:rFonts w:ascii="Calibri" w:hAnsi="Calibri" w:cs="Calibri"/>
          <w:b w:val="0"/>
          <w:bCs w:val="0"/>
        </w:rPr>
        <w:t>502</w:t>
      </w:r>
      <w:r w:rsidRPr="00D85E3E">
        <w:rPr>
          <w:rStyle w:val="Zwaar"/>
          <w:rFonts w:ascii="Calibri" w:hAnsi="Calibri" w:cs="Calibri"/>
          <w:b w:val="0"/>
          <w:bCs w:val="0"/>
        </w:rPr>
        <w:tab/>
      </w:r>
      <w:r w:rsidRPr="00D85E3E">
        <w:rPr>
          <w:rStyle w:val="Zwaar"/>
          <w:rFonts w:ascii="Calibri" w:hAnsi="Calibri" w:cs="Calibri"/>
          <w:b w:val="0"/>
          <w:bCs w:val="0"/>
        </w:rPr>
        <w:tab/>
      </w:r>
      <w:r w:rsidRPr="00D85E3E">
        <w:rPr>
          <w:rStyle w:val="Zwaar"/>
          <w:rFonts w:ascii="Calibri" w:hAnsi="Calibri" w:cs="Calibri"/>
          <w:b w:val="0"/>
          <w:bCs w:val="0"/>
        </w:rPr>
        <w:tab/>
        <w:t xml:space="preserve">Brief van de </w:t>
      </w:r>
      <w:r w:rsidRPr="00D85E3E">
        <w:rPr>
          <w:rFonts w:ascii="Calibri" w:hAnsi="Calibri" w:cs="Calibri"/>
        </w:rPr>
        <w:t>minister van Buitenlandse Zaken</w:t>
      </w:r>
    </w:p>
    <w:p w:rsidRPr="00D85E3E" w:rsidR="00D85E3E" w:rsidP="00400EA6" w:rsidRDefault="00D85E3E" w14:paraId="34181E1B" w14:textId="44EBACCB">
      <w:pPr>
        <w:rPr>
          <w:rStyle w:val="Zwaar"/>
          <w:rFonts w:ascii="Calibri" w:hAnsi="Calibri" w:cs="Calibri"/>
          <w:b w:val="0"/>
          <w:bCs w:val="0"/>
        </w:rPr>
      </w:pPr>
      <w:r w:rsidRPr="00D85E3E">
        <w:rPr>
          <w:rStyle w:val="Zwaar"/>
          <w:rFonts w:ascii="Calibri" w:hAnsi="Calibri" w:cs="Calibri"/>
          <w:b w:val="0"/>
          <w:bCs w:val="0"/>
        </w:rPr>
        <w:t>Aan de Voorzitter van de Tweede Kamer der Staten-Generaal</w:t>
      </w:r>
    </w:p>
    <w:p w:rsidRPr="00D85E3E" w:rsidR="00D85E3E" w:rsidP="00400EA6" w:rsidRDefault="00D85E3E" w14:paraId="5541E79C" w14:textId="79AF695A">
      <w:pPr>
        <w:rPr>
          <w:rStyle w:val="Zwaar"/>
          <w:rFonts w:ascii="Calibri" w:hAnsi="Calibri" w:cs="Calibri"/>
          <w:b w:val="0"/>
          <w:bCs w:val="0"/>
        </w:rPr>
      </w:pPr>
      <w:r w:rsidRPr="00D85E3E">
        <w:rPr>
          <w:rStyle w:val="Zwaar"/>
          <w:rFonts w:ascii="Calibri" w:hAnsi="Calibri" w:cs="Calibri"/>
          <w:b w:val="0"/>
          <w:bCs w:val="0"/>
        </w:rPr>
        <w:t>Den Haag, 2 februari 2026</w:t>
      </w:r>
    </w:p>
    <w:p w:rsidRPr="00D85E3E" w:rsidR="00400EA6" w:rsidP="00400EA6" w:rsidRDefault="00400EA6" w14:paraId="4EE811BC" w14:textId="77777777">
      <w:pPr>
        <w:rPr>
          <w:rStyle w:val="Zwaar"/>
          <w:rFonts w:ascii="Calibri" w:hAnsi="Calibri" w:cs="Calibri"/>
          <w:b w:val="0"/>
          <w:bCs w:val="0"/>
        </w:rPr>
      </w:pPr>
    </w:p>
    <w:p w:rsidRPr="00D85E3E" w:rsidR="00400EA6" w:rsidP="00400EA6" w:rsidRDefault="00400EA6" w14:paraId="672907B2" w14:textId="59B6A516">
      <w:pPr>
        <w:rPr>
          <w:rStyle w:val="Zwaar"/>
          <w:rFonts w:ascii="Calibri" w:hAnsi="Calibri" w:cs="Calibri"/>
          <w:b w:val="0"/>
          <w:bCs w:val="0"/>
        </w:rPr>
      </w:pPr>
      <w:r w:rsidRPr="00D85E3E">
        <w:rPr>
          <w:rStyle w:val="Zwaar"/>
          <w:rFonts w:ascii="Calibri" w:hAnsi="Calibri" w:cs="Calibri"/>
          <w:b w:val="0"/>
          <w:bCs w:val="0"/>
        </w:rPr>
        <w:t xml:space="preserve">Overeenkomstig het bepaalde in artikel 13, eerste lid, van de Rijkswet goedkeuring en bekendmaking verdragen moge ik u hierbij ter kennis brengen de op 10 december 2025 te Doha tot stand gekomen notawisseling </w:t>
      </w:r>
      <w:r w:rsidRPr="00D85E3E">
        <w:rPr>
          <w:rFonts w:ascii="Calibri" w:hAnsi="Calibri" w:cs="Calibri"/>
        </w:rPr>
        <w:t>houdende een verdrag tot verlenging van de Overeenkomst inzake de rechtspositie van de strijdkrachten voor militair personeel en troepenuitrusting tussen de Staat Qatar en het Koninkrijk der Nederlanden</w:t>
      </w:r>
      <w:r w:rsidRPr="00D85E3E">
        <w:rPr>
          <w:rFonts w:ascii="Calibri" w:hAnsi="Calibri" w:cs="Calibri"/>
          <w:b/>
          <w:bCs/>
        </w:rPr>
        <w:t xml:space="preserve"> </w:t>
      </w:r>
      <w:r w:rsidRPr="00D85E3E">
        <w:rPr>
          <w:rStyle w:val="Zwaar"/>
          <w:rFonts w:ascii="Calibri" w:hAnsi="Calibri" w:cs="Calibri"/>
          <w:b w:val="0"/>
          <w:bCs w:val="0"/>
        </w:rPr>
        <w:t>(</w:t>
      </w:r>
      <w:proofErr w:type="spellStart"/>
      <w:r w:rsidRPr="00D85E3E">
        <w:rPr>
          <w:rStyle w:val="Zwaar"/>
          <w:rFonts w:ascii="Calibri" w:hAnsi="Calibri" w:cs="Calibri"/>
          <w:b w:val="0"/>
          <w:bCs w:val="0"/>
          <w:i/>
          <w:iCs/>
        </w:rPr>
        <w:t>Trb</w:t>
      </w:r>
      <w:proofErr w:type="spellEnd"/>
      <w:r w:rsidRPr="00D85E3E">
        <w:rPr>
          <w:rStyle w:val="Zwaar"/>
          <w:rFonts w:ascii="Calibri" w:hAnsi="Calibri" w:cs="Calibri"/>
          <w:b w:val="0"/>
          <w:bCs w:val="0"/>
          <w:i/>
          <w:iCs/>
        </w:rPr>
        <w:t>.</w:t>
      </w:r>
      <w:r w:rsidRPr="00D85E3E">
        <w:rPr>
          <w:rStyle w:val="Zwaar"/>
          <w:rFonts w:ascii="Calibri" w:hAnsi="Calibri" w:cs="Calibri"/>
          <w:b w:val="0"/>
          <w:bCs w:val="0"/>
        </w:rPr>
        <w:t xml:space="preserve"> 2026, nr. 2).</w:t>
      </w:r>
    </w:p>
    <w:p w:rsidRPr="00D85E3E" w:rsidR="00400EA6" w:rsidP="00400EA6" w:rsidRDefault="00400EA6" w14:paraId="5D3F1FCE" w14:textId="77777777">
      <w:pPr>
        <w:rPr>
          <w:rFonts w:ascii="Calibri" w:hAnsi="Calibri" w:cs="Calibri"/>
        </w:rPr>
      </w:pPr>
      <w:r w:rsidRPr="00D85E3E">
        <w:rPr>
          <w:rFonts w:ascii="Calibri" w:hAnsi="Calibri" w:cs="Calibri"/>
        </w:rPr>
        <w:t>Het in nota’s vervatte verlengingsverdrag behoeft ingevolge artikel 7, aanhef en onderdeel e, van de Rijkswet goedkeuring en bekendmaking verdragen niet de goedkeuring van de Staten-Generaal.</w:t>
      </w:r>
    </w:p>
    <w:p w:rsidRPr="00D85E3E" w:rsidR="00400EA6" w:rsidP="00400EA6" w:rsidRDefault="00400EA6" w14:paraId="59B3FC6C" w14:textId="77777777">
      <w:pPr>
        <w:rPr>
          <w:rFonts w:ascii="Calibri" w:hAnsi="Calibri" w:cs="Calibri"/>
        </w:rPr>
      </w:pPr>
    </w:p>
    <w:p w:rsidRPr="00D85E3E" w:rsidR="00400EA6" w:rsidP="00400EA6" w:rsidRDefault="00400EA6" w14:paraId="68E7AC39" w14:textId="77777777">
      <w:pPr>
        <w:rPr>
          <w:rFonts w:ascii="Calibri" w:hAnsi="Calibri" w:cs="Calibri"/>
        </w:rPr>
      </w:pPr>
    </w:p>
    <w:p w:rsidRPr="00D85E3E" w:rsidR="00400EA6" w:rsidP="00D85E3E" w:rsidRDefault="00400EA6" w14:paraId="1AC7039D" w14:textId="7B866983">
      <w:pPr>
        <w:pStyle w:val="Geenafstand"/>
        <w:rPr>
          <w:rFonts w:ascii="Calibri" w:hAnsi="Calibri" w:cs="Calibri"/>
        </w:rPr>
      </w:pPr>
      <w:r w:rsidRPr="00D85E3E">
        <w:rPr>
          <w:rFonts w:ascii="Calibri" w:hAnsi="Calibri" w:cs="Calibri"/>
        </w:rPr>
        <w:t xml:space="preserve">De </w:t>
      </w:r>
      <w:r w:rsidRPr="00D85E3E" w:rsidR="00D85E3E">
        <w:rPr>
          <w:rFonts w:ascii="Calibri" w:hAnsi="Calibri" w:cs="Calibri"/>
        </w:rPr>
        <w:t>m</w:t>
      </w:r>
      <w:r w:rsidRPr="00D85E3E">
        <w:rPr>
          <w:rFonts w:ascii="Calibri" w:hAnsi="Calibri" w:cs="Calibri"/>
        </w:rPr>
        <w:t>inister van Buitenlandse Zaken,</w:t>
      </w:r>
    </w:p>
    <w:p w:rsidRPr="00D85E3E" w:rsidR="00400EA6" w:rsidP="00D85E3E" w:rsidRDefault="00400EA6" w14:paraId="3A7AF6D4" w14:textId="77777777">
      <w:pPr>
        <w:pStyle w:val="Geenafstand"/>
        <w:rPr>
          <w:rFonts w:ascii="Calibri" w:hAnsi="Calibri" w:cs="Calibri"/>
        </w:rPr>
      </w:pPr>
      <w:r w:rsidRPr="00D85E3E">
        <w:rPr>
          <w:rFonts w:ascii="Calibri" w:hAnsi="Calibri" w:cs="Calibri"/>
        </w:rPr>
        <w:t>D.M. van Weel</w:t>
      </w:r>
    </w:p>
    <w:p w:rsidRPr="00D85E3E" w:rsidR="00400EA6" w:rsidP="00400EA6" w:rsidRDefault="00400EA6" w14:paraId="1A5BFE35" w14:textId="77777777">
      <w:pPr>
        <w:rPr>
          <w:rFonts w:ascii="Calibri" w:hAnsi="Calibri" w:cs="Calibri"/>
        </w:rPr>
      </w:pPr>
    </w:p>
    <w:p w:rsidRPr="00D85E3E" w:rsidR="00FE0FA3" w:rsidRDefault="00FE0FA3" w14:paraId="5633ECE7" w14:textId="77777777">
      <w:pPr>
        <w:rPr>
          <w:rFonts w:ascii="Calibri" w:hAnsi="Calibri" w:cs="Calibri"/>
        </w:rPr>
      </w:pPr>
    </w:p>
    <w:sectPr w:rsidRPr="00D85E3E" w:rsidR="00FE0FA3" w:rsidSect="00400EA6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D5D1" w14:textId="77777777" w:rsidR="00400EA6" w:rsidRDefault="00400EA6" w:rsidP="00400EA6">
      <w:pPr>
        <w:spacing w:after="0" w:line="240" w:lineRule="auto"/>
      </w:pPr>
      <w:r>
        <w:separator/>
      </w:r>
    </w:p>
  </w:endnote>
  <w:endnote w:type="continuationSeparator" w:id="0">
    <w:p w14:paraId="3C115DBF" w14:textId="77777777" w:rsidR="00400EA6" w:rsidRDefault="00400EA6" w:rsidP="0040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6DC3" w14:textId="77777777" w:rsidR="00400EA6" w:rsidRDefault="00400EA6" w:rsidP="00400EA6">
      <w:pPr>
        <w:spacing w:after="0" w:line="240" w:lineRule="auto"/>
      </w:pPr>
      <w:r>
        <w:separator/>
      </w:r>
    </w:p>
  </w:footnote>
  <w:footnote w:type="continuationSeparator" w:id="0">
    <w:p w14:paraId="61DDF389" w14:textId="77777777" w:rsidR="00400EA6" w:rsidRDefault="00400EA6" w:rsidP="0040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C326" w14:textId="77777777" w:rsidR="00400EA6" w:rsidRPr="00400EA6" w:rsidRDefault="00400EA6" w:rsidP="00400E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D60D" w14:textId="77777777" w:rsidR="00400EA6" w:rsidRPr="00400EA6" w:rsidRDefault="00400EA6" w:rsidP="00400EA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A6"/>
    <w:rsid w:val="0021694B"/>
    <w:rsid w:val="002E3E61"/>
    <w:rsid w:val="00400EA6"/>
    <w:rsid w:val="0060742A"/>
    <w:rsid w:val="00795D26"/>
    <w:rsid w:val="00807F57"/>
    <w:rsid w:val="009722E4"/>
    <w:rsid w:val="00D85E3E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01DA"/>
  <w15:chartTrackingRefBased/>
  <w15:docId w15:val="{91BC36BD-3D8F-42B8-B2A6-DFFEBAC6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0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0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0E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0E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0E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0E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0E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0E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0E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0E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0E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0E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0EA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400EA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00EA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00EA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00EA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400EA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00EA6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400EA6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400EA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400EA6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00EA6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400EA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KopjeChar">
    <w:name w:val="Huisstijl-Kopje Char"/>
    <w:link w:val="Huisstijl-Kopje"/>
    <w:rsid w:val="00400EA6"/>
    <w:rPr>
      <w:rFonts w:ascii="Verdana" w:hAnsi="Verdana"/>
      <w:b/>
      <w:noProof/>
      <w:sz w:val="13"/>
      <w:szCs w:val="24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400EA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400EA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Huisstijl-Adres2">
    <w:name w:val="Huisstijl-Adres2"/>
    <w:basedOn w:val="Huisstijl-Adres"/>
    <w:rsid w:val="00400EA6"/>
    <w:pPr>
      <w:spacing w:after="0"/>
    </w:pPr>
  </w:style>
  <w:style w:type="paragraph" w:customStyle="1" w:styleId="Rubricering">
    <w:name w:val="Rubricering"/>
    <w:basedOn w:val="Standaard"/>
    <w:next w:val="Standaard"/>
    <w:uiPriority w:val="11"/>
    <w:qFormat/>
    <w:rsid w:val="00400EA6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qFormat/>
    <w:rsid w:val="00400EA6"/>
    <w:rPr>
      <w:b/>
      <w:bCs/>
    </w:rPr>
  </w:style>
  <w:style w:type="paragraph" w:styleId="Geenafstand">
    <w:name w:val="No Spacing"/>
    <w:uiPriority w:val="1"/>
    <w:qFormat/>
    <w:rsid w:val="00D85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731</ap:Characters>
  <ap:DocSecurity>0</ap:DocSecurity>
  <ap:Lines>6</ap:Lines>
  <ap:Paragraphs>1</ap:Paragraphs>
  <ap:ScaleCrop>false</ap:ScaleCrop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2026-02-03T15:12:00.0000000Z</dcterms:created>
  <dcterms:modified xsi:type="dcterms:W3CDTF">2026-02-03T15:12:00.0000000Z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