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16085" w14:paraId="71B610C9" w14:textId="77777777">
        <w:tc>
          <w:tcPr>
            <w:tcW w:w="6733" w:type="dxa"/>
            <w:gridSpan w:val="2"/>
            <w:tcBorders>
              <w:top w:val="nil"/>
              <w:left w:val="nil"/>
              <w:bottom w:val="nil"/>
              <w:right w:val="nil"/>
            </w:tcBorders>
            <w:vAlign w:val="center"/>
          </w:tcPr>
          <w:p w:rsidR="00997775" w:rsidP="00710A7A" w:rsidRDefault="00997775" w14:paraId="0E6956E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A38D7A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16085" w14:paraId="7E8458D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AED73E" w14:textId="77777777">
            <w:r w:rsidRPr="008B0CC5">
              <w:t xml:space="preserve">Vergaderjaar </w:t>
            </w:r>
            <w:r w:rsidR="00AC6B87">
              <w:t>202</w:t>
            </w:r>
            <w:r w:rsidR="00684DFF">
              <w:t>5</w:t>
            </w:r>
            <w:r w:rsidR="00AC6B87">
              <w:t>-202</w:t>
            </w:r>
            <w:r w:rsidR="00684DFF">
              <w:t>6</w:t>
            </w:r>
          </w:p>
        </w:tc>
      </w:tr>
      <w:tr w:rsidR="00997775" w:rsidTr="00716085" w14:paraId="5B5C78AA" w14:textId="77777777">
        <w:trPr>
          <w:cantSplit/>
        </w:trPr>
        <w:tc>
          <w:tcPr>
            <w:tcW w:w="10985" w:type="dxa"/>
            <w:gridSpan w:val="3"/>
            <w:tcBorders>
              <w:top w:val="nil"/>
              <w:left w:val="nil"/>
              <w:bottom w:val="nil"/>
              <w:right w:val="nil"/>
            </w:tcBorders>
          </w:tcPr>
          <w:p w:rsidR="00997775" w:rsidRDefault="00997775" w14:paraId="3650F890" w14:textId="77777777"/>
        </w:tc>
      </w:tr>
      <w:tr w:rsidR="00997775" w:rsidTr="00716085" w14:paraId="311B382D" w14:textId="77777777">
        <w:trPr>
          <w:cantSplit/>
        </w:trPr>
        <w:tc>
          <w:tcPr>
            <w:tcW w:w="10985" w:type="dxa"/>
            <w:gridSpan w:val="3"/>
            <w:tcBorders>
              <w:top w:val="nil"/>
              <w:left w:val="nil"/>
              <w:bottom w:val="single" w:color="auto" w:sz="4" w:space="0"/>
              <w:right w:val="nil"/>
            </w:tcBorders>
          </w:tcPr>
          <w:p w:rsidR="00997775" w:rsidRDefault="00997775" w14:paraId="058DEF1F" w14:textId="77777777"/>
        </w:tc>
      </w:tr>
      <w:tr w:rsidR="00997775" w:rsidTr="00716085" w14:paraId="1223C0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46EDDC" w14:textId="77777777"/>
        </w:tc>
        <w:tc>
          <w:tcPr>
            <w:tcW w:w="7654" w:type="dxa"/>
            <w:gridSpan w:val="2"/>
          </w:tcPr>
          <w:p w:rsidR="00997775" w:rsidRDefault="00997775" w14:paraId="4820171E" w14:textId="77777777"/>
        </w:tc>
      </w:tr>
      <w:tr w:rsidR="00716085" w:rsidTr="00716085" w14:paraId="32F5C7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6085" w:rsidP="00716085" w:rsidRDefault="00716085" w14:paraId="008A9620" w14:textId="671437BE">
            <w:pPr>
              <w:rPr>
                <w:b/>
              </w:rPr>
            </w:pPr>
            <w:r>
              <w:rPr>
                <w:b/>
              </w:rPr>
              <w:t>36 800 J</w:t>
            </w:r>
          </w:p>
        </w:tc>
        <w:tc>
          <w:tcPr>
            <w:tcW w:w="7654" w:type="dxa"/>
            <w:gridSpan w:val="2"/>
          </w:tcPr>
          <w:p w:rsidR="00716085" w:rsidP="00716085" w:rsidRDefault="00716085" w14:paraId="5FAE0B56" w14:textId="02A2A8C2">
            <w:pPr>
              <w:rPr>
                <w:b/>
              </w:rPr>
            </w:pPr>
            <w:r w:rsidRPr="00EA5DA1">
              <w:rPr>
                <w:b/>
                <w:bCs/>
                <w:szCs w:val="24"/>
              </w:rPr>
              <w:t>Vaststelling van de begrotingsstaat van het Deltafonds voor het jaar 2026</w:t>
            </w:r>
          </w:p>
        </w:tc>
      </w:tr>
      <w:tr w:rsidR="00716085" w:rsidTr="00716085" w14:paraId="31EA88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6085" w:rsidP="00716085" w:rsidRDefault="00716085" w14:paraId="19F51AFB" w14:textId="77777777"/>
        </w:tc>
        <w:tc>
          <w:tcPr>
            <w:tcW w:w="7654" w:type="dxa"/>
            <w:gridSpan w:val="2"/>
          </w:tcPr>
          <w:p w:rsidR="00716085" w:rsidP="00716085" w:rsidRDefault="00716085" w14:paraId="6B18CFD8" w14:textId="77777777"/>
        </w:tc>
      </w:tr>
      <w:tr w:rsidR="00716085" w:rsidTr="00716085" w14:paraId="729E1E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6085" w:rsidP="00716085" w:rsidRDefault="00716085" w14:paraId="0D7BF57A" w14:textId="77777777"/>
        </w:tc>
        <w:tc>
          <w:tcPr>
            <w:tcW w:w="7654" w:type="dxa"/>
            <w:gridSpan w:val="2"/>
          </w:tcPr>
          <w:p w:rsidR="00716085" w:rsidP="00716085" w:rsidRDefault="00716085" w14:paraId="6784F454" w14:textId="77777777"/>
        </w:tc>
      </w:tr>
      <w:tr w:rsidR="00716085" w:rsidTr="00716085" w14:paraId="581DB4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6085" w:rsidP="00716085" w:rsidRDefault="00716085" w14:paraId="3700E767" w14:textId="72B7575E">
            <w:pPr>
              <w:rPr>
                <w:b/>
              </w:rPr>
            </w:pPr>
            <w:r>
              <w:rPr>
                <w:b/>
              </w:rPr>
              <w:t xml:space="preserve">Nr. </w:t>
            </w:r>
            <w:r>
              <w:rPr>
                <w:b/>
              </w:rPr>
              <w:t>19</w:t>
            </w:r>
          </w:p>
        </w:tc>
        <w:tc>
          <w:tcPr>
            <w:tcW w:w="7654" w:type="dxa"/>
            <w:gridSpan w:val="2"/>
          </w:tcPr>
          <w:p w:rsidR="00716085" w:rsidP="00716085" w:rsidRDefault="00716085" w14:paraId="38BA24AC" w14:textId="3045D8BD">
            <w:pPr>
              <w:rPr>
                <w:b/>
              </w:rPr>
            </w:pPr>
            <w:r>
              <w:rPr>
                <w:b/>
              </w:rPr>
              <w:t xml:space="preserve">MOTIE VAN </w:t>
            </w:r>
            <w:r>
              <w:rPr>
                <w:b/>
              </w:rPr>
              <w:t xml:space="preserve">HET LID </w:t>
            </w:r>
            <w:r w:rsidRPr="00716085">
              <w:rPr>
                <w:b/>
                <w:bCs/>
              </w:rPr>
              <w:t>KOSTIĆ</w:t>
            </w:r>
          </w:p>
        </w:tc>
      </w:tr>
      <w:tr w:rsidR="00716085" w:rsidTr="00716085" w14:paraId="51F089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6085" w:rsidP="00716085" w:rsidRDefault="00716085" w14:paraId="06A44571" w14:textId="77777777"/>
        </w:tc>
        <w:tc>
          <w:tcPr>
            <w:tcW w:w="7654" w:type="dxa"/>
            <w:gridSpan w:val="2"/>
          </w:tcPr>
          <w:p w:rsidR="00716085" w:rsidP="00716085" w:rsidRDefault="00716085" w14:paraId="6708A6B6" w14:textId="204823A4">
            <w:r>
              <w:t>Voorgesteld tijdens het wetgevingsoverleg van 2 februari 2026</w:t>
            </w:r>
          </w:p>
        </w:tc>
      </w:tr>
      <w:tr w:rsidR="00716085" w:rsidTr="00716085" w14:paraId="2D9A54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6085" w:rsidP="00716085" w:rsidRDefault="00716085" w14:paraId="13E47192" w14:textId="77777777"/>
        </w:tc>
        <w:tc>
          <w:tcPr>
            <w:tcW w:w="7654" w:type="dxa"/>
            <w:gridSpan w:val="2"/>
          </w:tcPr>
          <w:p w:rsidR="00716085" w:rsidP="00716085" w:rsidRDefault="00716085" w14:paraId="3DE5A290" w14:textId="77777777"/>
        </w:tc>
      </w:tr>
      <w:tr w:rsidR="00716085" w:rsidTr="00716085" w14:paraId="3C150E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6085" w:rsidP="00716085" w:rsidRDefault="00716085" w14:paraId="14B49BFD" w14:textId="77777777"/>
        </w:tc>
        <w:tc>
          <w:tcPr>
            <w:tcW w:w="7654" w:type="dxa"/>
            <w:gridSpan w:val="2"/>
          </w:tcPr>
          <w:p w:rsidR="00716085" w:rsidP="00716085" w:rsidRDefault="00716085" w14:paraId="6FD0E604" w14:textId="37A9B03E">
            <w:r>
              <w:t>De Kamer,</w:t>
            </w:r>
          </w:p>
        </w:tc>
      </w:tr>
      <w:tr w:rsidR="00716085" w:rsidTr="00716085" w14:paraId="39C008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6085" w:rsidP="00716085" w:rsidRDefault="00716085" w14:paraId="0EDF14FA" w14:textId="77777777"/>
        </w:tc>
        <w:tc>
          <w:tcPr>
            <w:tcW w:w="7654" w:type="dxa"/>
            <w:gridSpan w:val="2"/>
          </w:tcPr>
          <w:p w:rsidR="00716085" w:rsidP="00716085" w:rsidRDefault="00716085" w14:paraId="1F34702C" w14:textId="77777777"/>
        </w:tc>
      </w:tr>
      <w:tr w:rsidR="00716085" w:rsidTr="00716085" w14:paraId="67B7F6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6085" w:rsidP="00716085" w:rsidRDefault="00716085" w14:paraId="170199D1" w14:textId="77777777"/>
        </w:tc>
        <w:tc>
          <w:tcPr>
            <w:tcW w:w="7654" w:type="dxa"/>
            <w:gridSpan w:val="2"/>
          </w:tcPr>
          <w:p w:rsidR="00716085" w:rsidP="00716085" w:rsidRDefault="00716085" w14:paraId="33769828" w14:textId="041F62B0">
            <w:r>
              <w:t>gehoord de beraadslaging,</w:t>
            </w:r>
          </w:p>
        </w:tc>
      </w:tr>
      <w:tr w:rsidR="00997775" w:rsidTr="00716085" w14:paraId="3DCE90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8A6A07" w14:textId="77777777"/>
        </w:tc>
        <w:tc>
          <w:tcPr>
            <w:tcW w:w="7654" w:type="dxa"/>
            <w:gridSpan w:val="2"/>
          </w:tcPr>
          <w:p w:rsidR="00997775" w:rsidRDefault="00997775" w14:paraId="34125188" w14:textId="77777777"/>
        </w:tc>
      </w:tr>
      <w:tr w:rsidR="00997775" w:rsidTr="00716085" w14:paraId="12FA5D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92B32B" w14:textId="77777777"/>
        </w:tc>
        <w:tc>
          <w:tcPr>
            <w:tcW w:w="7654" w:type="dxa"/>
            <w:gridSpan w:val="2"/>
          </w:tcPr>
          <w:p w:rsidR="00716085" w:rsidP="00716085" w:rsidRDefault="00716085" w14:paraId="3051168F" w14:textId="77777777">
            <w:r>
              <w:t>constaterende dat waterbeschikbaarheid in Nederland steeds verder onder druk komt te staan en dit onder andere de woningbouw kan blokkeren;</w:t>
            </w:r>
          </w:p>
          <w:p w:rsidR="00716085" w:rsidP="00716085" w:rsidRDefault="00716085" w14:paraId="33F73F2A" w14:textId="77777777"/>
          <w:p w:rsidR="00716085" w:rsidP="00716085" w:rsidRDefault="00716085" w14:paraId="31DB323C" w14:textId="77777777">
            <w:r>
              <w:t>constaterende dat de Algemene Rekenkamer concludeert dat Nederland eigen waterbesparingsdoelen niet gaat halen en weinig vooruitgang boekt op het daadwerkelijk besparen van drinkwater bij bedrijven;</w:t>
            </w:r>
          </w:p>
          <w:p w:rsidR="00716085" w:rsidP="00716085" w:rsidRDefault="00716085" w14:paraId="20D5E7DF" w14:textId="77777777"/>
          <w:p w:rsidR="00716085" w:rsidP="00716085" w:rsidRDefault="00716085" w14:paraId="4122E9CF" w14:textId="77777777">
            <w:r>
              <w:t>constaterende dat het zakelijke drinkwaterverbruik de afgelopen jaren is gestegen in plaats van gedaald, wat het behalen van de doelen in 2035 onzeker maakt;</w:t>
            </w:r>
          </w:p>
          <w:p w:rsidR="00716085" w:rsidP="00716085" w:rsidRDefault="00716085" w14:paraId="60F704E4" w14:textId="77777777"/>
          <w:p w:rsidR="00716085" w:rsidP="00716085" w:rsidRDefault="00716085" w14:paraId="73708502" w14:textId="77777777">
            <w:r>
              <w:t>constaterende dat de minister na de conclusies van de Algemene Rekenkamer erkende dat hij het doel voor drinkwaterbesparing met de huidige maatregelen niet zal halen en dat er naast onderzoek extra concrete beleidsinstrumenten moeten worden ingezet;</w:t>
            </w:r>
          </w:p>
          <w:p w:rsidR="00716085" w:rsidP="00716085" w:rsidRDefault="00716085" w14:paraId="71E707B9" w14:textId="77777777"/>
          <w:p w:rsidR="00716085" w:rsidP="00716085" w:rsidRDefault="00716085" w14:paraId="3EABA3A0" w14:textId="77777777">
            <w:r>
              <w:t>verzoekt de regering om uiterlijk in de zomer met een voorstel te komen waarmee aantoonbaar voldoende waterbesparing wordt gerealiseerd om de waterbeschikbaarheid in Nederland op peil te houden, om daarbij de mogelijkheid te verkennen om bijvoorbeeld waterbesparing voor grootverbruikers wettelijk te verplichten en om in vergunningsvoorwaarden beperkingen over watergebruik op te nemen,</w:t>
            </w:r>
          </w:p>
          <w:p w:rsidR="00716085" w:rsidP="00716085" w:rsidRDefault="00716085" w14:paraId="612D781C" w14:textId="77777777"/>
          <w:p w:rsidR="00716085" w:rsidP="00716085" w:rsidRDefault="00716085" w14:paraId="59B0FB61" w14:textId="77777777">
            <w:r>
              <w:t>en gaat over tot de orde van de dag.</w:t>
            </w:r>
          </w:p>
          <w:p w:rsidR="00716085" w:rsidP="00716085" w:rsidRDefault="00716085" w14:paraId="37BFF200" w14:textId="77777777"/>
          <w:p w:rsidR="00997775" w:rsidP="00716085" w:rsidRDefault="00716085" w14:paraId="6EF047AB" w14:textId="127FA9C8">
            <w:r>
              <w:t>Kostić</w:t>
            </w:r>
          </w:p>
        </w:tc>
      </w:tr>
    </w:tbl>
    <w:p w:rsidR="00997775" w:rsidRDefault="00997775" w14:paraId="29D4D96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06E35" w14:textId="77777777" w:rsidR="00716085" w:rsidRDefault="00716085">
      <w:pPr>
        <w:spacing w:line="20" w:lineRule="exact"/>
      </w:pPr>
    </w:p>
  </w:endnote>
  <w:endnote w:type="continuationSeparator" w:id="0">
    <w:p w14:paraId="4BEFADBA" w14:textId="77777777" w:rsidR="00716085" w:rsidRDefault="00716085">
      <w:pPr>
        <w:pStyle w:val="Amendement"/>
      </w:pPr>
      <w:r>
        <w:rPr>
          <w:b w:val="0"/>
        </w:rPr>
        <w:t xml:space="preserve"> </w:t>
      </w:r>
    </w:p>
  </w:endnote>
  <w:endnote w:type="continuationNotice" w:id="1">
    <w:p w14:paraId="2AB86723" w14:textId="77777777" w:rsidR="00716085" w:rsidRDefault="0071608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8C9AF" w14:textId="77777777" w:rsidR="00716085" w:rsidRDefault="00716085">
      <w:pPr>
        <w:pStyle w:val="Amendement"/>
      </w:pPr>
      <w:r>
        <w:rPr>
          <w:b w:val="0"/>
        </w:rPr>
        <w:separator/>
      </w:r>
    </w:p>
  </w:footnote>
  <w:footnote w:type="continuationSeparator" w:id="0">
    <w:p w14:paraId="752E8E43" w14:textId="77777777" w:rsidR="00716085" w:rsidRDefault="00716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8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16085"/>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C4CC3"/>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93304"/>
  <w15:docId w15:val="{C1B80A04-FC00-4960-9337-784DDF30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229</ap:Words>
  <ap:Characters>1262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2026-02-03T08:30:00.0000000Z</dcterms:created>
  <dcterms:modified xsi:type="dcterms:W3CDTF">2026-02-03T08:52:00.0000000Z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