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32FBC45" w14:textId="77777777">
        <w:tc>
          <w:tcPr>
            <w:tcW w:w="8717" w:type="dxa"/>
            <w:gridSpan w:val="2"/>
            <w:tcBorders>
              <w:top w:val="nil"/>
              <w:left w:val="nil"/>
              <w:bottom w:val="nil"/>
              <w:right w:val="nil"/>
            </w:tcBorders>
            <w:vAlign w:val="center"/>
          </w:tcPr>
          <w:p w:rsidR="00470846" w:rsidP="00FB349A" w:rsidRDefault="00470846" w14:paraId="53707DB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D92C8D8"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2AA087F" w14:textId="77777777">
        <w:trPr>
          <w:cantSplit/>
        </w:trPr>
        <w:tc>
          <w:tcPr>
            <w:tcW w:w="10348" w:type="dxa"/>
            <w:gridSpan w:val="3"/>
            <w:tcBorders>
              <w:top w:val="single" w:color="auto" w:sz="4" w:space="0"/>
              <w:left w:val="nil"/>
              <w:bottom w:val="nil"/>
              <w:right w:val="nil"/>
            </w:tcBorders>
          </w:tcPr>
          <w:p w:rsidR="00470846" w:rsidP="00F9022B" w:rsidRDefault="00833C90" w14:paraId="7956669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42D58FB6" w14:textId="77777777">
        <w:trPr>
          <w:cantSplit/>
        </w:trPr>
        <w:tc>
          <w:tcPr>
            <w:tcW w:w="10348" w:type="dxa"/>
            <w:gridSpan w:val="3"/>
            <w:tcBorders>
              <w:top w:val="nil"/>
              <w:left w:val="nil"/>
              <w:bottom w:val="nil"/>
              <w:right w:val="nil"/>
            </w:tcBorders>
          </w:tcPr>
          <w:p w:rsidR="00470846" w:rsidP="00F8109A" w:rsidRDefault="00470846" w14:paraId="5014A39D" w14:textId="77777777">
            <w:pPr>
              <w:pStyle w:val="Amendement"/>
              <w:tabs>
                <w:tab w:val="clear" w:pos="3310"/>
                <w:tab w:val="clear" w:pos="3600"/>
              </w:tabs>
              <w:rPr>
                <w:rFonts w:ascii="Times New Roman" w:hAnsi="Times New Roman"/>
                <w:b w:val="0"/>
              </w:rPr>
            </w:pPr>
          </w:p>
        </w:tc>
      </w:tr>
      <w:tr w:rsidR="00470846" w:rsidTr="00FB349A" w14:paraId="40408DF7" w14:textId="77777777">
        <w:trPr>
          <w:cantSplit/>
        </w:trPr>
        <w:tc>
          <w:tcPr>
            <w:tcW w:w="10348" w:type="dxa"/>
            <w:gridSpan w:val="3"/>
            <w:tcBorders>
              <w:top w:val="nil"/>
              <w:left w:val="nil"/>
              <w:bottom w:val="single" w:color="auto" w:sz="4" w:space="0"/>
              <w:right w:val="nil"/>
            </w:tcBorders>
          </w:tcPr>
          <w:p w:rsidR="00470846" w:rsidP="00F8109A" w:rsidRDefault="00470846" w14:paraId="15F70326" w14:textId="77777777">
            <w:pPr>
              <w:pStyle w:val="Amendement"/>
              <w:tabs>
                <w:tab w:val="clear" w:pos="3310"/>
                <w:tab w:val="clear" w:pos="3600"/>
              </w:tabs>
              <w:rPr>
                <w:rFonts w:ascii="Times New Roman" w:hAnsi="Times New Roman"/>
              </w:rPr>
            </w:pPr>
          </w:p>
        </w:tc>
      </w:tr>
      <w:tr w:rsidR="00470846" w:rsidTr="00FB349A" w14:paraId="5239D8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793095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ED8E79A" w14:textId="77777777">
            <w:pPr>
              <w:suppressAutoHyphens/>
              <w:rPr>
                <w:rFonts w:ascii="Times New Roman" w:hAnsi="Times New Roman"/>
                <w:b/>
              </w:rPr>
            </w:pPr>
          </w:p>
        </w:tc>
      </w:tr>
      <w:tr w:rsidR="00470846" w:rsidTr="00FB349A" w14:paraId="3FA2CF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52480" w14:paraId="10414891" w14:textId="5C9072F6">
            <w:pPr>
              <w:pStyle w:val="Amendement"/>
              <w:tabs>
                <w:tab w:val="clear" w:pos="3310"/>
                <w:tab w:val="clear" w:pos="3600"/>
              </w:tabs>
              <w:rPr>
                <w:rFonts w:ascii="Times New Roman" w:hAnsi="Times New Roman"/>
              </w:rPr>
            </w:pPr>
            <w:r>
              <w:rPr>
                <w:rFonts w:ascii="Times New Roman" w:hAnsi="Times New Roman"/>
              </w:rPr>
              <w:t>36 800 VII</w:t>
            </w:r>
          </w:p>
        </w:tc>
        <w:tc>
          <w:tcPr>
            <w:tcW w:w="7654" w:type="dxa"/>
            <w:gridSpan w:val="2"/>
          </w:tcPr>
          <w:p w:rsidRPr="00652480" w:rsidR="00652480" w:rsidRDefault="00652480" w14:paraId="427BD341" w14:textId="77777777">
            <w:pPr>
              <w:rPr>
                <w:b/>
                <w:bCs/>
              </w:rPr>
            </w:pPr>
            <w:r w:rsidRPr="00652480">
              <w:rPr>
                <w:rFonts w:ascii="Times New Roman" w:hAnsi="Times New Roman"/>
                <w:b/>
                <w:bCs/>
                <w:szCs w:val="24"/>
              </w:rPr>
              <w:t>Vaststelling van de begrotingsstaten van het Ministerie van Binnenlandse Zaken en Koninkrijksrelaties (VII) voor het jaar 2026</w:t>
            </w:r>
          </w:p>
          <w:p w:rsidRPr="00652480" w:rsidR="00652480" w:rsidRDefault="00652480" w14:paraId="534B4EB5" w14:textId="77777777">
            <w:pPr>
              <w:rPr>
                <w:b/>
                <w:bCs/>
              </w:rPr>
            </w:pPr>
            <w:r w:rsidRPr="00652480">
              <w:rPr>
                <w:rFonts w:ascii="Times New Roman" w:hAnsi="Times New Roman"/>
                <w:b/>
                <w:bCs/>
                <w:szCs w:val="24"/>
              </w:rPr>
              <w:t>Nota over de toestand van ’s Rijks Financiën</w:t>
            </w:r>
          </w:p>
          <w:p w:rsidRPr="00652480" w:rsidR="00470846" w:rsidP="00FB349A" w:rsidRDefault="00470846" w14:paraId="33899195" w14:textId="05D84FA7">
            <w:pPr>
              <w:suppressAutoHyphens/>
              <w:rPr>
                <w:rFonts w:ascii="Times New Roman" w:hAnsi="Times New Roman"/>
                <w:b/>
                <w:bCs/>
                <w:szCs w:val="24"/>
              </w:rPr>
            </w:pPr>
          </w:p>
        </w:tc>
      </w:tr>
      <w:tr w:rsidR="00470846" w:rsidTr="00FB349A" w14:paraId="7B1E44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408012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22185FF" w14:textId="77777777">
            <w:pPr>
              <w:pStyle w:val="Amendement"/>
              <w:tabs>
                <w:tab w:val="clear" w:pos="3310"/>
                <w:tab w:val="clear" w:pos="3600"/>
              </w:tabs>
              <w:rPr>
                <w:rFonts w:ascii="Times New Roman" w:hAnsi="Times New Roman"/>
              </w:rPr>
            </w:pPr>
          </w:p>
        </w:tc>
      </w:tr>
      <w:tr w:rsidR="00470846" w:rsidTr="00FB349A" w14:paraId="795633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24A9D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09398B5" w14:textId="77777777">
            <w:pPr>
              <w:pStyle w:val="Amendement"/>
              <w:tabs>
                <w:tab w:val="clear" w:pos="3310"/>
                <w:tab w:val="clear" w:pos="3600"/>
              </w:tabs>
              <w:rPr>
                <w:rFonts w:ascii="Times New Roman" w:hAnsi="Times New Roman"/>
              </w:rPr>
            </w:pPr>
          </w:p>
        </w:tc>
      </w:tr>
      <w:tr w:rsidR="00470846" w:rsidTr="00FB349A" w14:paraId="512867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AF5C32C" w14:textId="07560368">
            <w:pPr>
              <w:pStyle w:val="Amendement"/>
              <w:tabs>
                <w:tab w:val="clear" w:pos="3310"/>
                <w:tab w:val="clear" w:pos="3600"/>
              </w:tabs>
              <w:rPr>
                <w:rFonts w:ascii="Times New Roman" w:hAnsi="Times New Roman"/>
              </w:rPr>
            </w:pPr>
            <w:r>
              <w:rPr>
                <w:rFonts w:ascii="Times New Roman" w:hAnsi="Times New Roman"/>
              </w:rPr>
              <w:t xml:space="preserve">Nr. </w:t>
            </w:r>
            <w:r w:rsidR="008A3EF7">
              <w:rPr>
                <w:rFonts w:ascii="Times New Roman" w:hAnsi="Times New Roman"/>
                <w:caps/>
              </w:rPr>
              <w:t>31</w:t>
            </w:r>
          </w:p>
        </w:tc>
        <w:tc>
          <w:tcPr>
            <w:tcW w:w="7654" w:type="dxa"/>
            <w:gridSpan w:val="2"/>
          </w:tcPr>
          <w:p w:rsidRPr="001A2A63" w:rsidR="00470846" w:rsidP="00FB349A" w:rsidRDefault="00470846" w14:paraId="414D64FF" w14:textId="6605CAAA">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B65610">
              <w:rPr>
                <w:rFonts w:ascii="Times New Roman" w:hAnsi="Times New Roman"/>
                <w:caps/>
              </w:rPr>
              <w:t>Van baarle</w:t>
            </w:r>
          </w:p>
        </w:tc>
      </w:tr>
      <w:tr w:rsidR="00470846" w:rsidTr="00FB349A" w14:paraId="14224A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621E84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DD9B5DA" w14:textId="16FD16B2">
            <w:pPr>
              <w:pStyle w:val="Amendement"/>
              <w:tabs>
                <w:tab w:val="clear" w:pos="3310"/>
                <w:tab w:val="clear" w:pos="3600"/>
              </w:tabs>
              <w:rPr>
                <w:rFonts w:ascii="Times New Roman" w:hAnsi="Times New Roman"/>
              </w:rPr>
            </w:pPr>
            <w:r>
              <w:rPr>
                <w:rFonts w:ascii="Times New Roman" w:hAnsi="Times New Roman"/>
                <w:b w:val="0"/>
              </w:rPr>
              <w:t xml:space="preserve">Ontvangen </w:t>
            </w:r>
            <w:r w:rsidR="008A3EF7">
              <w:rPr>
                <w:rFonts w:ascii="Times New Roman" w:hAnsi="Times New Roman"/>
                <w:b w:val="0"/>
              </w:rPr>
              <w:t>3 februari 2026</w:t>
            </w:r>
          </w:p>
        </w:tc>
      </w:tr>
      <w:tr w:rsidR="00470846" w:rsidTr="00FB349A" w14:paraId="7D5AFE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2A0708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00A11D5" w14:textId="77777777">
            <w:pPr>
              <w:pStyle w:val="Amendement"/>
              <w:tabs>
                <w:tab w:val="clear" w:pos="3310"/>
                <w:tab w:val="clear" w:pos="3600"/>
              </w:tabs>
              <w:rPr>
                <w:rFonts w:ascii="Times New Roman" w:hAnsi="Times New Roman"/>
                <w:b w:val="0"/>
              </w:rPr>
            </w:pPr>
          </w:p>
        </w:tc>
      </w:tr>
      <w:tr w:rsidR="009E6185" w:rsidTr="00FB349A" w14:paraId="750CDC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6F3E109"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189C17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978D57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BA2336F"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3731B18D"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08753B67" w14:textId="1F5C4390">
      <w:pPr>
        <w:rPr>
          <w:rFonts w:ascii="Times New Roman" w:hAnsi="Times New Roman"/>
        </w:rPr>
      </w:pPr>
    </w:p>
    <w:p w:rsidR="00387ED4" w:rsidP="00FB349A" w:rsidRDefault="00387ED4" w14:paraId="5688846C" w14:textId="130761FC">
      <w:pPr>
        <w:rPr>
          <w:rFonts w:ascii="Times New Roman" w:hAnsi="Times New Roman"/>
        </w:rPr>
      </w:pPr>
      <w:r>
        <w:rPr>
          <w:rFonts w:ascii="Times New Roman" w:hAnsi="Times New Roman"/>
        </w:rPr>
        <w:t>I</w:t>
      </w:r>
    </w:p>
    <w:p w:rsidR="00387ED4" w:rsidP="00FB349A" w:rsidRDefault="00387ED4" w14:paraId="4B15D448" w14:textId="77777777">
      <w:pPr>
        <w:rPr>
          <w:rFonts w:ascii="Times New Roman" w:hAnsi="Times New Roman"/>
        </w:rPr>
      </w:pPr>
    </w:p>
    <w:p w:rsidR="00F52BF3" w:rsidP="00F52BF3" w:rsidRDefault="00F52BF3" w14:paraId="6889BDE9" w14:textId="47477042">
      <w:pPr>
        <w:ind w:firstLine="284"/>
        <w:rPr>
          <w:rFonts w:ascii="Times New Roman" w:hAnsi="Times New Roman"/>
        </w:rPr>
      </w:pPr>
      <w:r w:rsidRPr="004D4BCF">
        <w:rPr>
          <w:rFonts w:ascii="Times New Roman" w:hAnsi="Times New Roman"/>
        </w:rPr>
        <w:t xml:space="preserve">In </w:t>
      </w:r>
      <w:r w:rsidR="006D0064">
        <w:rPr>
          <w:rFonts w:ascii="Times New Roman" w:hAnsi="Times New Roman"/>
          <w:b/>
        </w:rPr>
        <w:t xml:space="preserve">artikel 1 </w:t>
      </w:r>
      <w:r w:rsidRPr="006D0064" w:rsidR="006D0064">
        <w:rPr>
          <w:rFonts w:ascii="Times New Roman" w:hAnsi="Times New Roman"/>
          <w:b/>
        </w:rPr>
        <w:t>Openbaar bestuur en democratie</w:t>
      </w:r>
      <w:r w:rsidRPr="004D4BCF">
        <w:rPr>
          <w:rFonts w:ascii="Times New Roman" w:hAnsi="Times New Roman"/>
        </w:rPr>
        <w:t xml:space="preserve"> worden het verplichtingenbedrag en het uitgavenbedrag </w:t>
      </w:r>
      <w:r w:rsidRPr="004D4BCF">
        <w:rPr>
          <w:rFonts w:ascii="Times New Roman" w:hAnsi="Times New Roman"/>
          <w:b/>
        </w:rPr>
        <w:t>ver</w:t>
      </w:r>
      <w:r w:rsidR="005A68A3">
        <w:rPr>
          <w:rFonts w:ascii="Times New Roman" w:hAnsi="Times New Roman"/>
          <w:b/>
        </w:rPr>
        <w:t>laa</w:t>
      </w:r>
      <w:r w:rsidR="005E1D77">
        <w:rPr>
          <w:rFonts w:ascii="Times New Roman" w:hAnsi="Times New Roman"/>
          <w:b/>
        </w:rPr>
        <w:t>g</w:t>
      </w:r>
      <w:r>
        <w:rPr>
          <w:rFonts w:ascii="Times New Roman" w:hAnsi="Times New Roman"/>
          <w:b/>
        </w:rPr>
        <w:t>d</w:t>
      </w:r>
      <w:r w:rsidRPr="004D4BCF">
        <w:rPr>
          <w:rFonts w:ascii="Times New Roman" w:hAnsi="Times New Roman"/>
        </w:rPr>
        <w:t xml:space="preserve"> met</w:t>
      </w:r>
      <w:r w:rsidRPr="004D4BCF">
        <w:rPr>
          <w:rFonts w:ascii="Times New Roman" w:hAnsi="Times New Roman"/>
          <w:b/>
        </w:rPr>
        <w:t> € </w:t>
      </w:r>
      <w:r w:rsidR="005A68A3">
        <w:rPr>
          <w:rFonts w:ascii="Times New Roman" w:hAnsi="Times New Roman"/>
          <w:b/>
        </w:rPr>
        <w:t>5</w:t>
      </w:r>
      <w:r w:rsidR="005E1D77">
        <w:rPr>
          <w:rFonts w:ascii="Times New Roman" w:hAnsi="Times New Roman"/>
          <w:b/>
        </w:rPr>
        <w:t xml:space="preserve">00 </w:t>
      </w:r>
      <w:r>
        <w:rPr>
          <w:rFonts w:ascii="Times New Roman" w:hAnsi="Times New Roman"/>
        </w:rPr>
        <w:t>(x € 1.</w:t>
      </w:r>
      <w:r w:rsidRPr="004D4BCF">
        <w:rPr>
          <w:rFonts w:ascii="Times New Roman" w:hAnsi="Times New Roman"/>
        </w:rPr>
        <w:t>000).</w:t>
      </w:r>
    </w:p>
    <w:p w:rsidR="00390E89" w:rsidP="00390E89" w:rsidRDefault="00390E89" w14:paraId="44D1EC21" w14:textId="77777777">
      <w:pPr>
        <w:rPr>
          <w:rFonts w:ascii="Times New Roman" w:hAnsi="Times New Roman"/>
        </w:rPr>
      </w:pPr>
    </w:p>
    <w:p w:rsidR="00390E89" w:rsidP="00390E89" w:rsidRDefault="00390E89" w14:paraId="0328D77B" w14:textId="6B64177D">
      <w:pPr>
        <w:rPr>
          <w:rFonts w:ascii="Times New Roman" w:hAnsi="Times New Roman"/>
        </w:rPr>
      </w:pPr>
      <w:r>
        <w:rPr>
          <w:rFonts w:ascii="Times New Roman" w:hAnsi="Times New Roman"/>
        </w:rPr>
        <w:t>II</w:t>
      </w:r>
    </w:p>
    <w:p w:rsidRPr="004D4BCF" w:rsidR="00750BF3" w:rsidP="00750BF3" w:rsidRDefault="00390E89" w14:paraId="17CC011D" w14:textId="77777777">
      <w:pPr>
        <w:ind w:firstLine="284"/>
        <w:rPr>
          <w:rFonts w:ascii="Times New Roman" w:hAnsi="Times New Roman"/>
        </w:rPr>
      </w:pPr>
      <w:r>
        <w:rPr>
          <w:rFonts w:ascii="Times New Roman" w:hAnsi="Times New Roman"/>
        </w:rPr>
        <w:tab/>
      </w:r>
    </w:p>
    <w:p w:rsidR="00750BF3" w:rsidP="00750BF3" w:rsidRDefault="00750BF3" w14:paraId="1E5E84E6" w14:textId="36F03C55">
      <w:pPr>
        <w:ind w:firstLine="284"/>
        <w:rPr>
          <w:rFonts w:ascii="Times New Roman" w:hAnsi="Times New Roman"/>
        </w:rPr>
      </w:pPr>
      <w:r w:rsidRPr="004D4BCF">
        <w:rPr>
          <w:rFonts w:ascii="Times New Roman" w:hAnsi="Times New Roman"/>
        </w:rPr>
        <w:t xml:space="preserve">In </w:t>
      </w:r>
      <w:r>
        <w:rPr>
          <w:rFonts w:ascii="Times New Roman" w:hAnsi="Times New Roman"/>
          <w:b/>
        </w:rPr>
        <w:t xml:space="preserve">artikel 1 </w:t>
      </w:r>
      <w:r w:rsidRPr="006D0064">
        <w:rPr>
          <w:rFonts w:ascii="Times New Roman" w:hAnsi="Times New Roman"/>
          <w:b/>
        </w:rPr>
        <w:t>Openbaar bestuur en democratie</w:t>
      </w:r>
      <w:r w:rsidRPr="004D4BCF">
        <w:rPr>
          <w:rFonts w:ascii="Times New Roman" w:hAnsi="Times New Roman"/>
        </w:rPr>
        <w:t xml:space="preserve"> worden het verplichtingenbedrag en het uitgavenbedrag </w:t>
      </w:r>
      <w:r w:rsidRPr="004D4BCF">
        <w:rPr>
          <w:rFonts w:ascii="Times New Roman" w:hAnsi="Times New Roman"/>
          <w:b/>
        </w:rPr>
        <w:t>ver</w:t>
      </w:r>
      <w:r>
        <w:rPr>
          <w:rFonts w:ascii="Times New Roman" w:hAnsi="Times New Roman"/>
          <w:b/>
        </w:rPr>
        <w:t>hoogd</w:t>
      </w:r>
      <w:r w:rsidRPr="004D4BCF">
        <w:rPr>
          <w:rFonts w:ascii="Times New Roman" w:hAnsi="Times New Roman"/>
        </w:rPr>
        <w:t xml:space="preserve"> met</w:t>
      </w:r>
      <w:r w:rsidRPr="004D4BCF">
        <w:rPr>
          <w:rFonts w:ascii="Times New Roman" w:hAnsi="Times New Roman"/>
          <w:b/>
        </w:rPr>
        <w:t> € </w:t>
      </w:r>
      <w:r>
        <w:rPr>
          <w:rFonts w:ascii="Times New Roman" w:hAnsi="Times New Roman"/>
          <w:b/>
        </w:rPr>
        <w:t xml:space="preserve">500 </w:t>
      </w:r>
      <w:r>
        <w:rPr>
          <w:rFonts w:ascii="Times New Roman" w:hAnsi="Times New Roman"/>
        </w:rPr>
        <w:t>(x € 1.</w:t>
      </w:r>
      <w:r w:rsidRPr="004D4BCF">
        <w:rPr>
          <w:rFonts w:ascii="Times New Roman" w:hAnsi="Times New Roman"/>
        </w:rPr>
        <w:t>000).</w:t>
      </w:r>
    </w:p>
    <w:p w:rsidR="00F52BF3" w:rsidP="00FB349A" w:rsidRDefault="00F52BF3" w14:paraId="48CED091" w14:textId="77777777">
      <w:pPr>
        <w:rPr>
          <w:rFonts w:ascii="Times New Roman" w:hAnsi="Times New Roman"/>
        </w:rPr>
      </w:pPr>
    </w:p>
    <w:p w:rsidRPr="004D4BCF" w:rsidR="00470846" w:rsidP="00FB349A" w:rsidRDefault="00470846" w14:paraId="7AC20824" w14:textId="77777777">
      <w:pPr>
        <w:rPr>
          <w:rFonts w:ascii="Times New Roman" w:hAnsi="Times New Roman"/>
          <w:b/>
        </w:rPr>
      </w:pPr>
      <w:r w:rsidRPr="004D4BCF">
        <w:rPr>
          <w:rFonts w:ascii="Times New Roman" w:hAnsi="Times New Roman"/>
          <w:b/>
        </w:rPr>
        <w:t>Toelichting</w:t>
      </w:r>
    </w:p>
    <w:p w:rsidRPr="008D2C38" w:rsidR="001A2A63" w:rsidP="00FB349A" w:rsidRDefault="001A2A63" w14:paraId="00BF475E" w14:textId="77777777">
      <w:pPr>
        <w:rPr>
          <w:rFonts w:ascii="Times New Roman" w:hAnsi="Times New Roman"/>
        </w:rPr>
      </w:pPr>
    </w:p>
    <w:p w:rsidRPr="003D12E5" w:rsidR="003D12E5" w:rsidP="003D12E5" w:rsidRDefault="003D12E5" w14:paraId="0D51028A" w14:textId="01190FF9">
      <w:pPr>
        <w:rPr>
          <w:rFonts w:ascii="Times New Roman" w:hAnsi="Times New Roman"/>
          <w:bCs/>
        </w:rPr>
      </w:pPr>
      <w:r w:rsidRPr="003D12E5">
        <w:rPr>
          <w:rFonts w:ascii="Times New Roman" w:hAnsi="Times New Roman"/>
          <w:bCs/>
        </w:rPr>
        <w:t>Met dit amendement stelt de indiener voor om aanvullend € 500.000 beschikbaar te stellen voor de algemene versterking van de bestrijding van discriminatie en racisme. De recente cijfers onderstrepen dat verdere versterking van de</w:t>
      </w:r>
      <w:r w:rsidR="00FC3406">
        <w:rPr>
          <w:rFonts w:ascii="Times New Roman" w:hAnsi="Times New Roman"/>
          <w:bCs/>
        </w:rPr>
        <w:t>ze</w:t>
      </w:r>
      <w:r w:rsidRPr="003D12E5">
        <w:rPr>
          <w:rFonts w:ascii="Times New Roman" w:hAnsi="Times New Roman"/>
          <w:bCs/>
        </w:rPr>
        <w:t xml:space="preserve"> aanpak noodzakelijk is. Bij de politie kwamen in 2024 600 meldingen meer binnen in vergelijking met 2023. Het aantal meldingen bij het landelijk meldpunt Discriminatie.nl was zelfs meer dan verdubbeld. Daarnaast blijkt uit de meest recente Veiligheidsmonitor 2023 van het CBS dat slechts 1 op de 10 mensen die discriminatie ervaart er een melding van maakt. Dit wijst erop dat de geregistreerde cijfers slechts een deel van de werkelijkheid laten zien. </w:t>
      </w:r>
    </w:p>
    <w:p w:rsidR="00805862" w:rsidP="003D12E5" w:rsidRDefault="00805862" w14:paraId="2BC2C470" w14:textId="77777777">
      <w:pPr>
        <w:rPr>
          <w:rFonts w:ascii="Times New Roman" w:hAnsi="Times New Roman"/>
          <w:bCs/>
        </w:rPr>
      </w:pPr>
    </w:p>
    <w:p w:rsidR="003D12E5" w:rsidP="003D12E5" w:rsidRDefault="003D12E5" w14:paraId="77DB2832" w14:textId="1BF67160">
      <w:pPr>
        <w:rPr>
          <w:rFonts w:ascii="Times New Roman" w:hAnsi="Times New Roman"/>
          <w:bCs/>
        </w:rPr>
      </w:pPr>
      <w:r w:rsidRPr="003D12E5">
        <w:rPr>
          <w:rFonts w:ascii="Times New Roman" w:hAnsi="Times New Roman"/>
          <w:bCs/>
        </w:rPr>
        <w:t>Met deze extra middelen kan de algemene aanpak worden versterkt, onder meer door betere ondersteuning en toegankelijkheid van meld- en opvolgstructuren en door het vergroten van de uitvoeringskracht in de keten. Dit amendement wordt gedekt uit de beleidsmatig gereserveerde middelen binnen artikel 1 (Openbaar bestuur en democratie).</w:t>
      </w:r>
      <w:r w:rsidR="00FC3406">
        <w:rPr>
          <w:rFonts w:ascii="Times New Roman" w:hAnsi="Times New Roman"/>
          <w:bCs/>
        </w:rPr>
        <w:t xml:space="preserve"> Omdat dit in verhouding tot de totale uitgaven binnen dit artikel beperkte bedrag wordt gedekt uit de middelen die beleidsmatig zijn gereserveerd voor het beleidsterrein waar dit amendement op ziet, acht de indiener hiermee te hebben voorzien in een passende dekking. </w:t>
      </w:r>
    </w:p>
    <w:p w:rsidR="00750BF3" w:rsidP="003D12E5" w:rsidRDefault="00750BF3" w14:paraId="15CDE7F0" w14:textId="77777777">
      <w:pPr>
        <w:rPr>
          <w:rFonts w:ascii="Times New Roman" w:hAnsi="Times New Roman"/>
          <w:bCs/>
        </w:rPr>
      </w:pPr>
    </w:p>
    <w:p w:rsidRPr="003D12E5" w:rsidR="00750BF3" w:rsidP="003D12E5" w:rsidRDefault="00B65610" w14:paraId="2F5C96E8" w14:textId="1C190A01">
      <w:pPr>
        <w:rPr>
          <w:rFonts w:ascii="Times New Roman" w:hAnsi="Times New Roman"/>
          <w:bCs/>
        </w:rPr>
      </w:pPr>
      <w:r>
        <w:rPr>
          <w:rFonts w:ascii="Times New Roman" w:hAnsi="Times New Roman"/>
          <w:bCs/>
        </w:rPr>
        <w:t>Van Baarle</w:t>
      </w:r>
    </w:p>
    <w:p w:rsidRPr="008D2C38" w:rsidR="003D12E5" w:rsidP="003D12E5" w:rsidRDefault="003D12E5" w14:paraId="46CE0D2F" w14:textId="77777777">
      <w:pPr>
        <w:rPr>
          <w:rFonts w:ascii="Times New Roman" w:hAnsi="Times New Roman"/>
          <w:bCs/>
        </w:rPr>
      </w:pPr>
    </w:p>
    <w:p w:rsidRPr="008C2D85" w:rsidR="00475326" w:rsidP="003D12E5" w:rsidRDefault="00475326" w14:paraId="7D4B0E78" w14:textId="142837ED">
      <w:pPr>
        <w:rPr>
          <w:rFonts w:ascii="Times New Roman" w:hAnsi="Times New Roman"/>
        </w:rPr>
      </w:pPr>
    </w:p>
    <w:sectPr w:rsidRPr="008C2D85" w:rsidR="00475326"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EB9AB" w14:textId="77777777" w:rsidR="00310B04" w:rsidRDefault="00310B04">
      <w:pPr>
        <w:spacing w:line="20" w:lineRule="exact"/>
      </w:pPr>
    </w:p>
  </w:endnote>
  <w:endnote w:type="continuationSeparator" w:id="0">
    <w:p w14:paraId="33826995" w14:textId="77777777" w:rsidR="00310B04" w:rsidRDefault="00310B04">
      <w:pPr>
        <w:pStyle w:val="Amendement"/>
      </w:pPr>
      <w:r>
        <w:rPr>
          <w:b w:val="0"/>
        </w:rPr>
        <w:t xml:space="preserve"> </w:t>
      </w:r>
    </w:p>
  </w:endnote>
  <w:endnote w:type="continuationNotice" w:id="1">
    <w:p w14:paraId="3F1DCAF0" w14:textId="77777777" w:rsidR="00310B04" w:rsidRDefault="00310B0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03542" w14:textId="77777777" w:rsidR="00310B04" w:rsidRDefault="00310B04">
      <w:pPr>
        <w:pStyle w:val="Amendement"/>
      </w:pPr>
      <w:r>
        <w:rPr>
          <w:b w:val="0"/>
        </w:rPr>
        <w:separator/>
      </w:r>
    </w:p>
  </w:footnote>
  <w:footnote w:type="continuationSeparator" w:id="0">
    <w:p w14:paraId="69C417C0" w14:textId="77777777" w:rsidR="00310B04" w:rsidRDefault="00310B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80"/>
    <w:rsid w:val="0003016F"/>
    <w:rsid w:val="00052244"/>
    <w:rsid w:val="000944A3"/>
    <w:rsid w:val="000B7225"/>
    <w:rsid w:val="000B74BC"/>
    <w:rsid w:val="000B75FA"/>
    <w:rsid w:val="000C6F39"/>
    <w:rsid w:val="000D79B5"/>
    <w:rsid w:val="000E0D9E"/>
    <w:rsid w:val="0011770C"/>
    <w:rsid w:val="00120827"/>
    <w:rsid w:val="001322E2"/>
    <w:rsid w:val="00141EC8"/>
    <w:rsid w:val="001422E0"/>
    <w:rsid w:val="00146E70"/>
    <w:rsid w:val="00173380"/>
    <w:rsid w:val="0018260F"/>
    <w:rsid w:val="001A2A63"/>
    <w:rsid w:val="001A5AFF"/>
    <w:rsid w:val="001A6B5A"/>
    <w:rsid w:val="001A73D3"/>
    <w:rsid w:val="001C562D"/>
    <w:rsid w:val="001D0CC7"/>
    <w:rsid w:val="001E0880"/>
    <w:rsid w:val="001E2226"/>
    <w:rsid w:val="001E281F"/>
    <w:rsid w:val="001F7334"/>
    <w:rsid w:val="002316C9"/>
    <w:rsid w:val="002569BB"/>
    <w:rsid w:val="002C07F9"/>
    <w:rsid w:val="003050FF"/>
    <w:rsid w:val="00310B04"/>
    <w:rsid w:val="00366256"/>
    <w:rsid w:val="003878C0"/>
    <w:rsid w:val="00387ED4"/>
    <w:rsid w:val="00390E89"/>
    <w:rsid w:val="003A2EA2"/>
    <w:rsid w:val="003D0058"/>
    <w:rsid w:val="003D0ADC"/>
    <w:rsid w:val="003D12E5"/>
    <w:rsid w:val="003D4FB9"/>
    <w:rsid w:val="003E5927"/>
    <w:rsid w:val="00417365"/>
    <w:rsid w:val="00434FF3"/>
    <w:rsid w:val="00451261"/>
    <w:rsid w:val="00470846"/>
    <w:rsid w:val="00475326"/>
    <w:rsid w:val="0047650D"/>
    <w:rsid w:val="0048123B"/>
    <w:rsid w:val="004B2AE2"/>
    <w:rsid w:val="004B4E9F"/>
    <w:rsid w:val="004C2A57"/>
    <w:rsid w:val="004D05C5"/>
    <w:rsid w:val="004D1343"/>
    <w:rsid w:val="004D4BCF"/>
    <w:rsid w:val="004E2660"/>
    <w:rsid w:val="00501E78"/>
    <w:rsid w:val="00586080"/>
    <w:rsid w:val="005A3739"/>
    <w:rsid w:val="005A68A3"/>
    <w:rsid w:val="005C554B"/>
    <w:rsid w:val="005D5089"/>
    <w:rsid w:val="005E1D77"/>
    <w:rsid w:val="005E482A"/>
    <w:rsid w:val="00646211"/>
    <w:rsid w:val="00652480"/>
    <w:rsid w:val="00675459"/>
    <w:rsid w:val="00692182"/>
    <w:rsid w:val="006D0064"/>
    <w:rsid w:val="006E6F15"/>
    <w:rsid w:val="00706A97"/>
    <w:rsid w:val="00724B4C"/>
    <w:rsid w:val="00736284"/>
    <w:rsid w:val="00741EB2"/>
    <w:rsid w:val="00750BF3"/>
    <w:rsid w:val="007958E0"/>
    <w:rsid w:val="00795FE0"/>
    <w:rsid w:val="007B7FAF"/>
    <w:rsid w:val="007C5F77"/>
    <w:rsid w:val="00805862"/>
    <w:rsid w:val="008270AC"/>
    <w:rsid w:val="00833C90"/>
    <w:rsid w:val="008467BE"/>
    <w:rsid w:val="0085309B"/>
    <w:rsid w:val="00854DAE"/>
    <w:rsid w:val="00867688"/>
    <w:rsid w:val="008819B7"/>
    <w:rsid w:val="008A3EF7"/>
    <w:rsid w:val="008B4330"/>
    <w:rsid w:val="008C2D85"/>
    <w:rsid w:val="008D2C38"/>
    <w:rsid w:val="008F2250"/>
    <w:rsid w:val="00926C70"/>
    <w:rsid w:val="00932269"/>
    <w:rsid w:val="009347C2"/>
    <w:rsid w:val="009E3549"/>
    <w:rsid w:val="009E6185"/>
    <w:rsid w:val="00A1221C"/>
    <w:rsid w:val="00A15019"/>
    <w:rsid w:val="00AA4613"/>
    <w:rsid w:val="00AB3B92"/>
    <w:rsid w:val="00AD3FB9"/>
    <w:rsid w:val="00B24FC7"/>
    <w:rsid w:val="00B352DD"/>
    <w:rsid w:val="00B37F45"/>
    <w:rsid w:val="00B47DBA"/>
    <w:rsid w:val="00B57B66"/>
    <w:rsid w:val="00B6170B"/>
    <w:rsid w:val="00B6508A"/>
    <w:rsid w:val="00B65610"/>
    <w:rsid w:val="00B830A3"/>
    <w:rsid w:val="00BB1D39"/>
    <w:rsid w:val="00BC3D63"/>
    <w:rsid w:val="00BD0A1A"/>
    <w:rsid w:val="00BD6436"/>
    <w:rsid w:val="00BE1B3C"/>
    <w:rsid w:val="00C26FAB"/>
    <w:rsid w:val="00C370AE"/>
    <w:rsid w:val="00C5415C"/>
    <w:rsid w:val="00C74FE3"/>
    <w:rsid w:val="00C850D6"/>
    <w:rsid w:val="00CA1C2B"/>
    <w:rsid w:val="00CC0433"/>
    <w:rsid w:val="00CF2ACC"/>
    <w:rsid w:val="00D17234"/>
    <w:rsid w:val="00D43ADE"/>
    <w:rsid w:val="00D733D3"/>
    <w:rsid w:val="00D818D9"/>
    <w:rsid w:val="00D84AD7"/>
    <w:rsid w:val="00D961CF"/>
    <w:rsid w:val="00DB5D3B"/>
    <w:rsid w:val="00DD08D8"/>
    <w:rsid w:val="00DF20BB"/>
    <w:rsid w:val="00E47054"/>
    <w:rsid w:val="00E956C1"/>
    <w:rsid w:val="00E95D0E"/>
    <w:rsid w:val="00E96167"/>
    <w:rsid w:val="00ED6CB1"/>
    <w:rsid w:val="00F01227"/>
    <w:rsid w:val="00F06146"/>
    <w:rsid w:val="00F12E5F"/>
    <w:rsid w:val="00F2239C"/>
    <w:rsid w:val="00F37F6D"/>
    <w:rsid w:val="00F410B4"/>
    <w:rsid w:val="00F52BF3"/>
    <w:rsid w:val="00F61462"/>
    <w:rsid w:val="00F8109A"/>
    <w:rsid w:val="00F9022B"/>
    <w:rsid w:val="00FA10B5"/>
    <w:rsid w:val="00FB349A"/>
    <w:rsid w:val="00FC3406"/>
    <w:rsid w:val="00FC472B"/>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D3FDF"/>
  <w15:docId w15:val="{FC2C84BF-328B-4899-A508-9A1EC684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5A3739"/>
    <w:rPr>
      <w:sz w:val="16"/>
      <w:szCs w:val="16"/>
    </w:rPr>
  </w:style>
  <w:style w:type="paragraph" w:styleId="Tekstopmerking">
    <w:name w:val="annotation text"/>
    <w:basedOn w:val="Standaard"/>
    <w:link w:val="TekstopmerkingChar"/>
    <w:unhideWhenUsed/>
    <w:rsid w:val="005A3739"/>
    <w:rPr>
      <w:sz w:val="20"/>
    </w:rPr>
  </w:style>
  <w:style w:type="character" w:customStyle="1" w:styleId="TekstopmerkingChar">
    <w:name w:val="Tekst opmerking Char"/>
    <w:basedOn w:val="Standaardalinea-lettertype"/>
    <w:link w:val="Tekstopmerking"/>
    <w:rsid w:val="005A3739"/>
    <w:rPr>
      <w:rFonts w:ascii="Courier New" w:hAnsi="Courier New"/>
    </w:rPr>
  </w:style>
  <w:style w:type="paragraph" w:styleId="Onderwerpvanopmerking">
    <w:name w:val="annotation subject"/>
    <w:basedOn w:val="Tekstopmerking"/>
    <w:next w:val="Tekstopmerking"/>
    <w:link w:val="OnderwerpvanopmerkingChar"/>
    <w:semiHidden/>
    <w:unhideWhenUsed/>
    <w:rsid w:val="005A3739"/>
    <w:rPr>
      <w:b/>
      <w:bCs/>
    </w:rPr>
  </w:style>
  <w:style w:type="character" w:customStyle="1" w:styleId="OnderwerpvanopmerkingChar">
    <w:name w:val="Onderwerp van opmerking Char"/>
    <w:basedOn w:val="TekstopmerkingChar"/>
    <w:link w:val="Onderwerpvanopmerking"/>
    <w:semiHidden/>
    <w:rsid w:val="005A3739"/>
    <w:rPr>
      <w:rFonts w:ascii="Courier New" w:hAnsi="Courier New"/>
      <w:b/>
      <w:bCs/>
    </w:rPr>
  </w:style>
  <w:style w:type="paragraph" w:styleId="Revisie">
    <w:name w:val="Revision"/>
    <w:hidden/>
    <w:uiPriority w:val="99"/>
    <w:semiHidden/>
    <w:rsid w:val="008B4330"/>
    <w:rPr>
      <w:rFonts w:ascii="Courier New" w:hAnsi="Courier New"/>
      <w:sz w:val="24"/>
    </w:rPr>
  </w:style>
  <w:style w:type="character" w:styleId="Hyperlink">
    <w:name w:val="Hyperlink"/>
    <w:basedOn w:val="Standaardalinea-lettertype"/>
    <w:unhideWhenUsed/>
    <w:rsid w:val="00F01227"/>
    <w:rPr>
      <w:color w:val="0000FF" w:themeColor="hyperlink"/>
      <w:u w:val="single"/>
    </w:rPr>
  </w:style>
  <w:style w:type="character" w:styleId="Onopgelostemelding">
    <w:name w:val="Unresolved Mention"/>
    <w:basedOn w:val="Standaardalinea-lettertype"/>
    <w:uiPriority w:val="99"/>
    <w:semiHidden/>
    <w:unhideWhenUsed/>
    <w:rsid w:val="00F01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311</ap:Words>
  <ap:Characters>1712</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2019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2026-02-03T14:56:00.0000000Z</dcterms:created>
  <dcterms:modified xsi:type="dcterms:W3CDTF">2026-02-03T14:56:00.0000000Z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