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C58" w:rsidP="002A2C58" w:rsidRDefault="002A2C58" w14:paraId="752A904A" w14:textId="7EC3B8A5">
      <w:r>
        <w:t>AH 1038</w:t>
      </w:r>
    </w:p>
    <w:p w:rsidR="002A2C58" w:rsidP="002A2C58" w:rsidRDefault="002A2C58" w14:paraId="620E4E5B" w14:textId="224D665C">
      <w:r>
        <w:t>2026Z00464</w:t>
      </w:r>
    </w:p>
    <w:p w:rsidR="002A2C58" w:rsidP="002A2C58" w:rsidRDefault="002A2C58" w14:paraId="361BEE8F" w14:textId="15679840">
      <w:r>
        <w:t>Mededeling van staatssecretaris Van Marum (Binnenlandse Zaken en Koninkrijksrelaties) (ontvangen 5 februari 2026)</w:t>
      </w:r>
    </w:p>
    <w:p w:rsidR="002A2C58" w:rsidP="002A2C58" w:rsidRDefault="002A2C58" w14:paraId="689BC714" w14:textId="77777777">
      <w:r>
        <w:t>Hierbij deel ik u mede dat de beantwoording van vragen van leden van de Tweede Kamer naar aanleiding van berichten over de app GROK van platform X niet binnen de daarvoor geldende termijn kunnen worden beantwoord.</w:t>
      </w:r>
    </w:p>
    <w:p w:rsidR="002A2C58" w:rsidP="002A2C58" w:rsidRDefault="002A2C58" w14:paraId="3B313005" w14:textId="77777777">
      <w:r>
        <w:t>Het betreft drie sets vragen:</w:t>
      </w:r>
    </w:p>
    <w:p w:rsidR="002A2C58" w:rsidP="002A2C58" w:rsidRDefault="002A2C58" w14:paraId="690BFCEA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2026Z00233, ingezonden op 12 januari 2026</w:t>
      </w:r>
    </w:p>
    <w:p w:rsidR="002A2C58" w:rsidP="002A2C58" w:rsidRDefault="002A2C58" w14:paraId="0BF299B1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2026Z00464, ingezonden op 14 januari 2026</w:t>
      </w:r>
    </w:p>
    <w:p w:rsidR="002A2C58" w:rsidP="002A2C58" w:rsidRDefault="002A2C58" w14:paraId="74FED85D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</w:pPr>
      <w:r>
        <w:t>2026Z00696, ingezonden op 16 januari 2026</w:t>
      </w:r>
    </w:p>
    <w:p w:rsidR="002A2C58" w:rsidP="002A2C58" w:rsidRDefault="002A2C58" w14:paraId="6FBF6969" w14:textId="77777777">
      <w:r>
        <w:t> </w:t>
      </w:r>
    </w:p>
    <w:p w:rsidR="002A2C58" w:rsidP="002A2C58" w:rsidRDefault="002A2C58" w14:paraId="1D3BC447" w14:textId="77777777">
      <w:r>
        <w:t>De zorgvuldige beantwoording van de vragen van de fracties vergt nadere interdepartementale afstemming, hetgeen meer tijd vraagt.</w:t>
      </w:r>
    </w:p>
    <w:p w:rsidR="002A2C58" w:rsidP="002A2C58" w:rsidRDefault="002A2C58" w14:paraId="18E59743" w14:textId="77777777">
      <w:r>
        <w:t> </w:t>
      </w:r>
    </w:p>
    <w:p w:rsidR="002A2C58" w:rsidP="002A2C58" w:rsidRDefault="002A2C58" w14:paraId="3AE8930C" w14:textId="77777777">
      <w:r>
        <w:t>Ik streef ernaar de beantwoording zo spoedig mogelijk aan uw Kamer te doen toekomen.</w:t>
      </w:r>
    </w:p>
    <w:p w:rsidR="002A2C58" w:rsidP="002A2C58" w:rsidRDefault="002A2C58" w14:paraId="075E058F" w14:textId="77777777">
      <w:r>
        <w:t> </w:t>
      </w:r>
    </w:p>
    <w:p w:rsidR="002A2C58" w:rsidP="002A2C58" w:rsidRDefault="002A2C58" w14:paraId="3D07FC64" w14:textId="77777777">
      <w:r>
        <w:t> </w:t>
      </w:r>
    </w:p>
    <w:p w:rsidR="002A2C58" w:rsidP="002A2C58" w:rsidRDefault="002A2C58" w14:paraId="766A6011" w14:textId="77777777">
      <w:r>
        <w:t> </w:t>
      </w:r>
    </w:p>
    <w:p w:rsidR="002A2C58" w:rsidP="002A2C58" w:rsidRDefault="002A2C58" w14:paraId="69F460E9" w14:textId="77777777">
      <w:r>
        <w:t> </w:t>
      </w:r>
    </w:p>
    <w:p w:rsidR="002A2C58" w:rsidP="002A2C58" w:rsidRDefault="002A2C58" w14:paraId="5F36CAD8" w14:textId="77777777">
      <w:r>
        <w:t> </w:t>
      </w:r>
    </w:p>
    <w:p w:rsidR="00866D2C" w:rsidRDefault="00866D2C" w14:paraId="24BC68B7" w14:textId="77777777"/>
    <w:sectPr w:rsidR="00866D2C" w:rsidSect="002A2C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BFBC" w14:textId="77777777" w:rsidR="002A2C58" w:rsidRDefault="002A2C58" w:rsidP="002A2C58">
      <w:pPr>
        <w:spacing w:after="0" w:line="240" w:lineRule="auto"/>
      </w:pPr>
      <w:r>
        <w:separator/>
      </w:r>
    </w:p>
  </w:endnote>
  <w:endnote w:type="continuationSeparator" w:id="0">
    <w:p w14:paraId="0C140AF9" w14:textId="77777777" w:rsidR="002A2C58" w:rsidRDefault="002A2C58" w:rsidP="002A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0F17" w14:textId="77777777" w:rsidR="002A2C58" w:rsidRPr="002A2C58" w:rsidRDefault="002A2C58" w:rsidP="002A2C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58A7" w14:textId="77777777" w:rsidR="002A2C58" w:rsidRPr="002A2C58" w:rsidRDefault="002A2C58" w:rsidP="002A2C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3BB5" w14:textId="77777777" w:rsidR="002A2C58" w:rsidRPr="002A2C58" w:rsidRDefault="002A2C58" w:rsidP="002A2C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4E92" w14:textId="77777777" w:rsidR="002A2C58" w:rsidRDefault="002A2C58" w:rsidP="002A2C58">
      <w:pPr>
        <w:spacing w:after="0" w:line="240" w:lineRule="auto"/>
      </w:pPr>
      <w:r>
        <w:separator/>
      </w:r>
    </w:p>
  </w:footnote>
  <w:footnote w:type="continuationSeparator" w:id="0">
    <w:p w14:paraId="45B1C010" w14:textId="77777777" w:rsidR="002A2C58" w:rsidRDefault="002A2C58" w:rsidP="002A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2389" w14:textId="77777777" w:rsidR="002A2C58" w:rsidRPr="002A2C58" w:rsidRDefault="002A2C58" w:rsidP="002A2C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17DD" w14:textId="77777777" w:rsidR="002A2C58" w:rsidRPr="002A2C58" w:rsidRDefault="002A2C58" w:rsidP="002A2C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CE53" w14:textId="77777777" w:rsidR="002A2C58" w:rsidRPr="002A2C58" w:rsidRDefault="002A2C58" w:rsidP="002A2C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395"/>
    <w:multiLevelType w:val="hybridMultilevel"/>
    <w:tmpl w:val="416402D6"/>
    <w:lvl w:ilvl="0" w:tplc="E1924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AD5BA" w:tentative="1">
      <w:start w:val="1"/>
      <w:numFmt w:val="lowerLetter"/>
      <w:lvlText w:val="%2."/>
      <w:lvlJc w:val="left"/>
      <w:pPr>
        <w:ind w:left="1440" w:hanging="360"/>
      </w:pPr>
    </w:lvl>
    <w:lvl w:ilvl="2" w:tplc="F62EE222" w:tentative="1">
      <w:start w:val="1"/>
      <w:numFmt w:val="lowerRoman"/>
      <w:lvlText w:val="%3."/>
      <w:lvlJc w:val="right"/>
      <w:pPr>
        <w:ind w:left="2160" w:hanging="180"/>
      </w:pPr>
    </w:lvl>
    <w:lvl w:ilvl="3" w:tplc="DD62A8AA" w:tentative="1">
      <w:start w:val="1"/>
      <w:numFmt w:val="decimal"/>
      <w:lvlText w:val="%4."/>
      <w:lvlJc w:val="left"/>
      <w:pPr>
        <w:ind w:left="2880" w:hanging="360"/>
      </w:pPr>
    </w:lvl>
    <w:lvl w:ilvl="4" w:tplc="0FE66360" w:tentative="1">
      <w:start w:val="1"/>
      <w:numFmt w:val="lowerLetter"/>
      <w:lvlText w:val="%5."/>
      <w:lvlJc w:val="left"/>
      <w:pPr>
        <w:ind w:left="3600" w:hanging="360"/>
      </w:pPr>
    </w:lvl>
    <w:lvl w:ilvl="5" w:tplc="E5F22238" w:tentative="1">
      <w:start w:val="1"/>
      <w:numFmt w:val="lowerRoman"/>
      <w:lvlText w:val="%6."/>
      <w:lvlJc w:val="right"/>
      <w:pPr>
        <w:ind w:left="4320" w:hanging="180"/>
      </w:pPr>
    </w:lvl>
    <w:lvl w:ilvl="6" w:tplc="47342376" w:tentative="1">
      <w:start w:val="1"/>
      <w:numFmt w:val="decimal"/>
      <w:lvlText w:val="%7."/>
      <w:lvlJc w:val="left"/>
      <w:pPr>
        <w:ind w:left="5040" w:hanging="360"/>
      </w:pPr>
    </w:lvl>
    <w:lvl w:ilvl="7" w:tplc="CFE2ACF4" w:tentative="1">
      <w:start w:val="1"/>
      <w:numFmt w:val="lowerLetter"/>
      <w:lvlText w:val="%8."/>
      <w:lvlJc w:val="left"/>
      <w:pPr>
        <w:ind w:left="5760" w:hanging="360"/>
      </w:pPr>
    </w:lvl>
    <w:lvl w:ilvl="8" w:tplc="A928D8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58"/>
    <w:rsid w:val="002A2C58"/>
    <w:rsid w:val="00521B88"/>
    <w:rsid w:val="0086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B67F"/>
  <w15:chartTrackingRefBased/>
  <w15:docId w15:val="{93E84FA5-F0A3-4F32-B833-40936603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2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2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2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2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2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2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2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2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2C5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2C5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2C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2C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C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C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2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2C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2C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2C5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2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2C5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2C58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2A2C58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2A2C58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2A2C5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2A2C5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2A2C5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A2C5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A2C5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A2C5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2C5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2026-02-06T08:31:00.0000000Z</dcterms:created>
  <dcterms:modified xsi:type="dcterms:W3CDTF">2026-02-06T08:33:00.0000000Z</dcterms:modified>
  <version/>
  <category/>
</coreProperties>
</file>