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365100CA">
      <w:r>
        <w:t xml:space="preserve">Hierbij </w:t>
      </w:r>
      <w:r w:rsidR="00DA431E">
        <w:t xml:space="preserve">ontvangt de Kamer de antwoorden op </w:t>
      </w:r>
      <w:r w:rsidR="00011FAC">
        <w:t>de vragen</w:t>
      </w:r>
      <w:r w:rsidR="001B0824">
        <w:t xml:space="preserve"> </w:t>
      </w:r>
      <w:r w:rsidR="00876887">
        <w:t xml:space="preserve">van </w:t>
      </w:r>
      <w:r w:rsidR="009B797A">
        <w:t xml:space="preserve">het lid </w:t>
      </w:r>
      <w:r w:rsidR="00282120">
        <w:t xml:space="preserve">Stoffer </w:t>
      </w:r>
      <w:r w:rsidR="000E5026">
        <w:t>(</w:t>
      </w:r>
      <w:r w:rsidR="00282120">
        <w:t>SGP</w:t>
      </w:r>
      <w:r w:rsidR="000E5026">
        <w:t>)</w:t>
      </w:r>
      <w:r w:rsidR="00F331C6">
        <w:t xml:space="preserve"> </w:t>
      </w:r>
      <w:r w:rsidR="003F5E3A">
        <w:t xml:space="preserve">aan de minister van Infrastructuur en Waterstaat </w:t>
      </w:r>
      <w:r w:rsidR="00282120">
        <w:rPr>
          <w:lang w:eastAsia="en-US"/>
        </w:rPr>
        <w:t xml:space="preserve">over de afsluiting van de A30 in verband met groot onderhoud. </w:t>
      </w:r>
    </w:p>
    <w:p w:rsidR="00F331C6" w:rsidP="008A1F05" w:rsidRDefault="00F331C6" w14:paraId="107FE8AD"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8A1F05" w:rsidRDefault="00092605" w14:paraId="761F109D" w14:textId="74CBCF36">
      <w:r>
        <w:t>Ing. R. (Robert) Tieman</w:t>
      </w:r>
    </w:p>
    <w:p w:rsidR="003F5E3A" w:rsidP="008A1F05" w:rsidRDefault="003F5E3A" w14:paraId="196893F2" w14:textId="77777777"/>
    <w:p w:rsidR="00DB1D7C" w:rsidRDefault="00DB1D7C" w14:paraId="57E27F41" w14:textId="77777777">
      <w:pPr>
        <w:spacing w:line="240" w:lineRule="auto"/>
      </w:pPr>
      <w:r>
        <w:br w:type="page"/>
      </w:r>
    </w:p>
    <w:p w:rsidRPr="00584D41" w:rsidR="00584D41" w:rsidP="00584D41" w:rsidRDefault="00584D41" w14:paraId="22031C80" w14:textId="77777777">
      <w:pPr>
        <w:spacing w:line="276" w:lineRule="auto"/>
        <w:rPr>
          <w:b/>
          <w:bCs/>
        </w:rPr>
      </w:pPr>
      <w:r w:rsidRPr="00584D41">
        <w:rPr>
          <w:b/>
          <w:bCs/>
          <w:shd w:val="clear" w:color="auto" w:fill="FFFFFF"/>
        </w:rPr>
        <w:lastRenderedPageBreak/>
        <w:t>2026Z00712</w:t>
      </w:r>
    </w:p>
    <w:p w:rsidR="00584D41" w:rsidP="0052281F" w:rsidRDefault="00584D41" w14:paraId="183B1F9D" w14:textId="77777777"/>
    <w:p w:rsidR="009B797A" w:rsidP="0052281F" w:rsidRDefault="003F5E3A" w14:paraId="4BE7676E" w14:textId="6C69219B">
      <w:r>
        <w:t>Vraag 1</w:t>
      </w:r>
    </w:p>
    <w:p w:rsidR="00282120" w:rsidP="00282120" w:rsidRDefault="00282120" w14:paraId="26352820" w14:textId="51DDF41D">
      <w:pPr>
        <w:autoSpaceDN/>
        <w:spacing w:after="240" w:line="240" w:lineRule="auto"/>
        <w:textAlignment w:val="auto"/>
        <w:rPr>
          <w:rFonts w:eastAsia="Times New Roman"/>
          <w:color w:val="auto"/>
          <w:lang w:eastAsia="en-US"/>
        </w:rPr>
      </w:pPr>
      <w:r>
        <w:rPr>
          <w:rFonts w:eastAsia="Times New Roman"/>
          <w:lang w:eastAsia="en-US"/>
        </w:rPr>
        <w:t>Heeft u kennisgenomen van de lokale weerstand tegen de voorgenomen afsluiting van een groot deel van de A30 in verband met groot onderhoud?</w:t>
      </w:r>
      <w:r>
        <w:rPr>
          <w:rStyle w:val="FootnoteReference"/>
          <w:rFonts w:eastAsia="Times New Roman"/>
          <w:lang w:eastAsia="en-US"/>
        </w:rPr>
        <w:footnoteReference w:id="1"/>
      </w:r>
      <w:r w:rsidR="00DF510E">
        <w:rPr>
          <w:rFonts w:eastAsia="Times New Roman"/>
          <w:lang w:eastAsia="en-US"/>
        </w:rPr>
        <w:t xml:space="preserve"> </w:t>
      </w:r>
      <w:r>
        <w:rPr>
          <w:rStyle w:val="FootnoteReference"/>
          <w:rFonts w:eastAsia="Times New Roman"/>
          <w:lang w:eastAsia="en-US"/>
        </w:rPr>
        <w:footnoteReference w:id="2"/>
      </w:r>
    </w:p>
    <w:p w:rsidR="001339A3" w:rsidP="000E5026" w:rsidRDefault="003F5E3A" w14:paraId="03A30B51" w14:textId="20F5C2CC">
      <w:pPr>
        <w:autoSpaceDN/>
        <w:spacing w:after="160" w:line="259" w:lineRule="auto"/>
        <w:textAlignment w:val="auto"/>
      </w:pPr>
      <w:r>
        <w:t>Antwoord 1</w:t>
      </w:r>
    </w:p>
    <w:p w:rsidRPr="001339A3" w:rsidR="001339A3" w:rsidP="001339A3" w:rsidRDefault="001339A3" w14:paraId="70496203" w14:textId="77777777">
      <w:r w:rsidRPr="001339A3">
        <w:t>Ja, ik heb kennisgenomen van het feit dat een aantal lokale ondernemers en andere belanghebbenden zorgen hebben geuit over de voorgenomen verkeersmaatregelen en de daarmee gepaard gaande hinder.</w:t>
      </w:r>
    </w:p>
    <w:p w:rsidR="001339A3" w:rsidP="007A3E2C" w:rsidRDefault="001339A3" w14:paraId="63A5C0C0" w14:textId="77777777"/>
    <w:p w:rsidR="007A3E2C" w:rsidP="007A3E2C" w:rsidRDefault="003F5E3A" w14:paraId="424FF8F6" w14:textId="4A42117D">
      <w:r>
        <w:t>Vraag 2</w:t>
      </w:r>
    </w:p>
    <w:p w:rsidR="00282120" w:rsidP="00282120" w:rsidRDefault="00282120" w14:paraId="32DF4874" w14:textId="77777777">
      <w:pPr>
        <w:autoSpaceDN/>
        <w:spacing w:after="240" w:line="240" w:lineRule="auto"/>
        <w:textAlignment w:val="auto"/>
        <w:rPr>
          <w:rFonts w:eastAsia="Times New Roman"/>
          <w:color w:val="auto"/>
          <w:lang w:eastAsia="en-US"/>
        </w:rPr>
      </w:pPr>
      <w:r>
        <w:rPr>
          <w:rFonts w:eastAsia="Times New Roman"/>
          <w:lang w:eastAsia="en-US"/>
        </w:rPr>
        <w:t>Op welke wijze is het participatietraject vormgegeven? In hoeverre zijn lokale ondernemers daarbij betrokken?</w:t>
      </w:r>
    </w:p>
    <w:p w:rsidR="003F5E3A" w:rsidP="000E5026" w:rsidRDefault="003F5E3A" w14:paraId="76CB3270" w14:textId="7C200F9C">
      <w:pPr>
        <w:autoSpaceDN/>
        <w:spacing w:after="160" w:line="259" w:lineRule="auto"/>
        <w:textAlignment w:val="auto"/>
      </w:pPr>
      <w:r>
        <w:t>Antwoord 2</w:t>
      </w:r>
    </w:p>
    <w:p w:rsidRPr="001339A3" w:rsidR="001339A3" w:rsidP="001339A3" w:rsidRDefault="001339A3" w14:paraId="23613E27" w14:textId="5EE174FC">
      <w:pPr>
        <w:autoSpaceDN/>
        <w:spacing w:after="160" w:line="259" w:lineRule="auto"/>
        <w:textAlignment w:val="auto"/>
      </w:pPr>
      <w:r w:rsidRPr="001339A3">
        <w:t xml:space="preserve">Rijkswaterstaat heeft de voorbereiding van de voorgenomen verkeersmaatregelen ingericht </w:t>
      </w:r>
      <w:r w:rsidRPr="001339A3" w:rsidR="007976C5">
        <w:t>volgens</w:t>
      </w:r>
      <w:r w:rsidRPr="001339A3">
        <w:t xml:space="preserve"> de reguliere Hinderaanpak Wegen. In dat kader zijn o</w:t>
      </w:r>
      <w:r w:rsidR="00DF510E">
        <w:t xml:space="preserve">nder andere </w:t>
      </w:r>
      <w:r w:rsidRPr="001339A3">
        <w:t>de provincies Gelderland en Utrecht, de gemeenten Barneveld en Ede, alsmede nood- en hulpdiensten structureel betrokken tijdens zogeheten GGB-sessies (Gebieds Gericht Benutten). Via deze bestuurlijke partners zijn de belangen van inwoners en het lokale bedrijfsleven vertegenwoordigd, waarmee invulling is gegeven aan de gebruikelijke wijze waarop belangen van inwoners en ondernemers worden betrokken bij groot onderhoud aan rijkswegen</w:t>
      </w:r>
      <w:r>
        <w:t>.</w:t>
      </w:r>
    </w:p>
    <w:p w:rsidR="007976C5" w:rsidP="001339A3" w:rsidRDefault="001339A3" w14:paraId="5CA3CF8C" w14:textId="613B01E5">
      <w:pPr>
        <w:autoSpaceDN/>
        <w:spacing w:after="160" w:line="259" w:lineRule="auto"/>
        <w:textAlignment w:val="auto"/>
      </w:pPr>
      <w:r w:rsidRPr="001339A3">
        <w:t xml:space="preserve">Bedrijven </w:t>
      </w:r>
      <w:r w:rsidR="002E71D0">
        <w:t xml:space="preserve">zijn en </w:t>
      </w:r>
      <w:r w:rsidRPr="001339A3">
        <w:t>worden verder geïnformeerd via de algemene publiekscommunicatie, zoals persberichten, de projectpagina, advertenties, radiocommercials en berichtgeving via social media. Daarnaast hebben diverse gro</w:t>
      </w:r>
      <w:r w:rsidR="00A934E2">
        <w:t>te</w:t>
      </w:r>
      <w:r w:rsidRPr="001339A3">
        <w:t xml:space="preserve"> bedrijven en overige stakeholders informatie ontvangen middels een persoonlijk gesprek en/of per mail met daarin de relevante en benodigde informatie over het project. </w:t>
      </w:r>
    </w:p>
    <w:p w:rsidR="00F4764B" w:rsidP="001339A3" w:rsidRDefault="001339A3" w14:paraId="65481BE1" w14:textId="1CF7FB2B">
      <w:pPr>
        <w:autoSpaceDN/>
        <w:spacing w:after="160" w:line="259" w:lineRule="auto"/>
        <w:textAlignment w:val="auto"/>
      </w:pPr>
      <w:r w:rsidRPr="001339A3">
        <w:t xml:space="preserve">Ook is de mogelijkheid geboden aan alle betrokken stakeholders om </w:t>
      </w:r>
      <w:r w:rsidR="00107081">
        <w:t xml:space="preserve">een </w:t>
      </w:r>
      <w:r w:rsidRPr="001339A3">
        <w:t>informatiebijeenkomst aan te vragen, zodat o</w:t>
      </w:r>
      <w:r w:rsidR="00CC2F72">
        <w:t xml:space="preserve">nder andere </w:t>
      </w:r>
      <w:r w:rsidRPr="001339A3">
        <w:t>lokale ondernemers direct vragen kunnen stellen en toelichting kunnen krijgen op het project. Hier is niet in alle gevallen gebruik van gemaakt.</w:t>
      </w:r>
      <w:r w:rsidR="00A934E2">
        <w:t xml:space="preserve"> </w:t>
      </w:r>
    </w:p>
    <w:p w:rsidR="003F5E3A" w:rsidP="003F5E3A" w:rsidRDefault="006361AD" w14:paraId="6C5ADFB5" w14:textId="0776B10C">
      <w:pPr>
        <w:pStyle w:val="Verdanav9r12"/>
      </w:pPr>
      <w:r>
        <w:t>V</w:t>
      </w:r>
      <w:r w:rsidR="003F5E3A">
        <w:t>raag 3</w:t>
      </w:r>
    </w:p>
    <w:p w:rsidR="00282120" w:rsidP="00282120" w:rsidRDefault="00282120" w14:paraId="325F94EF" w14:textId="77777777">
      <w:pPr>
        <w:autoSpaceDN/>
        <w:spacing w:after="240" w:line="240" w:lineRule="auto"/>
        <w:textAlignment w:val="auto"/>
        <w:rPr>
          <w:rFonts w:eastAsia="Times New Roman"/>
          <w:color w:val="auto"/>
          <w:lang w:eastAsia="en-US"/>
        </w:rPr>
      </w:pPr>
      <w:r>
        <w:rPr>
          <w:rFonts w:eastAsia="Times New Roman"/>
          <w:lang w:eastAsia="en-US"/>
        </w:rPr>
        <w:t>Is de veronderstelling juist dat: lokaal verkeer nu ook veel gebruik maakt van de A30/A1, dat omrijden via Utrecht of Arnhem voor deze groep verkeersdeelnemers geen optie is en dat volledige afsluiting van een groot deel van de A30 derhalve tot grote druk op het lokale wegennet zal leiden?</w:t>
      </w:r>
    </w:p>
    <w:p w:rsidR="00DB1D7C" w:rsidP="00AD22A6" w:rsidRDefault="003F5E3A" w14:paraId="4A35D590" w14:textId="64AE1856">
      <w:pPr>
        <w:autoSpaceDN/>
        <w:spacing w:after="160" w:line="259" w:lineRule="auto"/>
        <w:textAlignment w:val="auto"/>
      </w:pPr>
      <w:r>
        <w:t>Antwoord 3</w:t>
      </w:r>
    </w:p>
    <w:p w:rsidRPr="001339A3" w:rsidR="001339A3" w:rsidP="001339A3" w:rsidRDefault="00F30B1F" w14:paraId="609D3704" w14:textId="7914EA54">
      <w:pPr>
        <w:autoSpaceDN/>
        <w:spacing w:after="160" w:line="259" w:lineRule="auto"/>
        <w:textAlignment w:val="auto"/>
      </w:pPr>
      <w:r>
        <w:t>Nee, h</w:t>
      </w:r>
      <w:r w:rsidRPr="001339A3" w:rsidR="001339A3">
        <w:t>et uitgangspunt van Rijkswaterstaat is om het doorgaande verkeer via omleidingsroutes over het hoofdwegennet te leiden, zodat het onderliggende wegennet zoveel mogelijk beschikbaar blijft voor lokaal verkeer, waaronder inwoners en bedrijven.</w:t>
      </w:r>
    </w:p>
    <w:p w:rsidRPr="001339A3" w:rsidR="001339A3" w:rsidP="001339A3" w:rsidRDefault="00F30B1F" w14:paraId="6784BD79" w14:textId="6C7AA3BE">
      <w:pPr>
        <w:autoSpaceDN/>
        <w:spacing w:after="160" w:line="259" w:lineRule="auto"/>
        <w:textAlignment w:val="auto"/>
      </w:pPr>
      <w:r w:rsidRPr="001339A3">
        <w:t xml:space="preserve">Op een gemiddelde werkdag bestaat het verkeer op de A30 voor ongeveer 50% uit doorgaand verkeer en voor </w:t>
      </w:r>
      <w:r w:rsidRPr="001339A3" w:rsidR="001E31F5">
        <w:t>ongeveer</w:t>
      </w:r>
      <w:r w:rsidRPr="001339A3">
        <w:t xml:space="preserve"> 50% uit lokaal verkeer. </w:t>
      </w:r>
      <w:r w:rsidRPr="001339A3" w:rsidR="001339A3">
        <w:t xml:space="preserve">Uit verkeersmodelanalyses blijkt dat </w:t>
      </w:r>
      <w:r w:rsidR="00870281">
        <w:t xml:space="preserve">het </w:t>
      </w:r>
      <w:r w:rsidRPr="001339A3" w:rsidR="001339A3">
        <w:t>doorgaand</w:t>
      </w:r>
      <w:r w:rsidR="00870281">
        <w:t>e</w:t>
      </w:r>
      <w:r w:rsidRPr="001339A3" w:rsidR="001339A3">
        <w:t xml:space="preserve"> verkeer </w:t>
      </w:r>
      <w:r w:rsidR="00870281">
        <w:t xml:space="preserve">juist bij grootschalige afsluitingen gebruik blijft maken van </w:t>
      </w:r>
      <w:r w:rsidRPr="001339A3" w:rsidR="001339A3">
        <w:t xml:space="preserve">het </w:t>
      </w:r>
      <w:r w:rsidRPr="001339A3" w:rsidR="00E6732B">
        <w:t>hoofdwegennet</w:t>
      </w:r>
      <w:r w:rsidR="00E6732B">
        <w:t>.</w:t>
      </w:r>
      <w:r w:rsidRPr="001339A3" w:rsidR="001339A3">
        <w:t xml:space="preserve"> Bij een kortere afsluiting, bijvoorbeeld tot aan Lunteren, blijkt een aanzienlijk deel van het doorgaande verkeer </w:t>
      </w:r>
      <w:r>
        <w:t xml:space="preserve">juist </w:t>
      </w:r>
      <w:r w:rsidRPr="001339A3" w:rsidR="001339A3">
        <w:t>uit</w:t>
      </w:r>
      <w:r w:rsidR="00870281">
        <w:t xml:space="preserve"> te wijken </w:t>
      </w:r>
      <w:r w:rsidRPr="001339A3" w:rsidR="001339A3">
        <w:t xml:space="preserve">naar het onderliggende wegennet. Dit leidt tot </w:t>
      </w:r>
      <w:r w:rsidR="00A03A69">
        <w:t xml:space="preserve">nog veel meer extra </w:t>
      </w:r>
      <w:r w:rsidR="006B2D3D">
        <w:t xml:space="preserve">verkeer </w:t>
      </w:r>
      <w:r w:rsidRPr="001339A3" w:rsidR="006B2D3D">
        <w:t>op</w:t>
      </w:r>
      <w:r w:rsidRPr="001339A3" w:rsidR="001339A3">
        <w:t xml:space="preserve"> lokale wegen</w:t>
      </w:r>
      <w:r w:rsidRPr="00870281" w:rsidR="00870281">
        <w:t xml:space="preserve"> </w:t>
      </w:r>
      <w:r w:rsidR="00870281">
        <w:t xml:space="preserve">en </w:t>
      </w:r>
      <w:r w:rsidR="00E6732B">
        <w:t xml:space="preserve">zal </w:t>
      </w:r>
      <w:r w:rsidRPr="001339A3" w:rsidR="00870281">
        <w:t>naar verwachting leiden tot ernstige verkeershinder en onveilige situaties</w:t>
      </w:r>
      <w:r w:rsidRPr="001339A3" w:rsidR="001339A3">
        <w:t xml:space="preserve">. </w:t>
      </w:r>
    </w:p>
    <w:p w:rsidR="003F5E3A" w:rsidP="000E5026" w:rsidRDefault="003F5E3A" w14:paraId="2D8C926B" w14:textId="2E9BBC2E">
      <w:pPr>
        <w:pStyle w:val="Groetregel"/>
        <w:tabs>
          <w:tab w:val="left" w:pos="1100"/>
        </w:tabs>
      </w:pPr>
      <w:r>
        <w:t>Vraag 4</w:t>
      </w:r>
      <w:r w:rsidR="000E5026">
        <w:tab/>
      </w:r>
    </w:p>
    <w:p w:rsidR="00282120" w:rsidP="00993B80" w:rsidRDefault="00282120" w14:paraId="709A1664" w14:textId="77777777">
      <w:pPr>
        <w:autoSpaceDN/>
        <w:spacing w:after="240" w:line="259" w:lineRule="auto"/>
        <w:textAlignment w:val="auto"/>
        <w:rPr>
          <w:rFonts w:eastAsia="Times New Roman"/>
          <w:color w:val="auto"/>
          <w:lang w:eastAsia="en-US"/>
        </w:rPr>
      </w:pPr>
      <w:r>
        <w:rPr>
          <w:rFonts w:eastAsia="Times New Roman"/>
          <w:lang w:eastAsia="en-US"/>
        </w:rPr>
        <w:t>Kunt u aangeven, ook richting betrokken gemeenten, wat de verwachte verkeersintensiteit is op de verschillende lokale (gebiedsontsluitings)wegen bij volledige wegafsluiting en bij een meer gefaseerde afsluiting (zoals voorgesteld door ondernemers)? Kunt u enig inzicht geven in de bijbehorende gevolgen voor doorstroming en verkeersveiligheid?</w:t>
      </w:r>
    </w:p>
    <w:p w:rsidR="003F5E3A" w:rsidP="00AD22A6" w:rsidRDefault="003F5E3A" w14:paraId="325BAD57" w14:textId="5ABC5CA7">
      <w:pPr>
        <w:autoSpaceDN/>
        <w:spacing w:after="160" w:line="259" w:lineRule="auto"/>
        <w:textAlignment w:val="auto"/>
      </w:pPr>
      <w:r>
        <w:t>Antwoord 4</w:t>
      </w:r>
    </w:p>
    <w:p w:rsidRPr="001339A3" w:rsidR="001339A3" w:rsidP="001339A3" w:rsidRDefault="00857618" w14:paraId="49660E5F" w14:textId="77DB3C8F">
      <w:pPr>
        <w:autoSpaceDN/>
        <w:spacing w:after="160" w:line="259" w:lineRule="auto"/>
        <w:textAlignment w:val="auto"/>
      </w:pPr>
      <w:r>
        <w:t>In onderstaande tabel staat de</w:t>
      </w:r>
      <w:r w:rsidRPr="001339A3" w:rsidR="001339A3">
        <w:t xml:space="preserve"> intensiteit </w:t>
      </w:r>
      <w:r>
        <w:t>in</w:t>
      </w:r>
      <w:r w:rsidRPr="001339A3">
        <w:t xml:space="preserve"> </w:t>
      </w:r>
      <w:r w:rsidRPr="001339A3" w:rsidR="001339A3">
        <w:t>motorvoertuigen per etmaal op twee van deze lokale wegen</w:t>
      </w:r>
      <w:r w:rsidRPr="00D62BE5" w:rsidR="00D62BE5">
        <w:t xml:space="preserve"> </w:t>
      </w:r>
      <w:r w:rsidRPr="001339A3" w:rsidR="00D62BE5">
        <w:t>weergegeven</w:t>
      </w:r>
      <w:r w:rsidR="00D62BE5">
        <w:t xml:space="preserve"> (</w:t>
      </w:r>
      <w:r w:rsidRPr="001339A3" w:rsidR="001339A3">
        <w:t>de Hessenweg en de Postweg</w:t>
      </w:r>
      <w:r w:rsidR="00D62BE5">
        <w:t>)</w:t>
      </w:r>
      <w:r w:rsidR="00F32163">
        <w:t>.</w:t>
      </w:r>
      <w:r w:rsidRPr="001339A3" w:rsidR="001339A3">
        <w:t xml:space="preserve"> </w:t>
      </w:r>
      <w:r w:rsidR="00001754">
        <w:t>In alle gevallen neemt de totale verkeersintensiteit toe op de lokale wegen</w:t>
      </w:r>
      <w:r w:rsidR="00F32163">
        <w:t>. De toename is bij een afsluiting tussen de A1 en Lunteren en bij een gefaseerde afsluiting echter fors hoger dan bij een hele afsluiting.</w:t>
      </w:r>
    </w:p>
    <w:tbl>
      <w:tblPr>
        <w:tblStyle w:val="TableGrid"/>
        <w:tblW w:w="0" w:type="auto"/>
        <w:tblLook w:val="04A0" w:firstRow="1" w:lastRow="0" w:firstColumn="1" w:lastColumn="0" w:noHBand="0" w:noVBand="1"/>
      </w:tblPr>
      <w:tblGrid>
        <w:gridCol w:w="3625"/>
        <w:gridCol w:w="2182"/>
        <w:gridCol w:w="1724"/>
      </w:tblGrid>
      <w:tr w:rsidR="00C64693" w:rsidTr="00857618" w14:paraId="41EB5DF6" w14:textId="77777777">
        <w:tc>
          <w:tcPr>
            <w:tcW w:w="3625" w:type="dxa"/>
            <w:shd w:val="clear" w:color="auto" w:fill="D9D9D9" w:themeFill="background1" w:themeFillShade="D9"/>
          </w:tcPr>
          <w:p w:rsidRPr="00053331" w:rsidR="00C64693" w:rsidP="006D7BB7" w:rsidRDefault="00C64693" w14:paraId="65417F79" w14:textId="1052F1ED">
            <w:pPr>
              <w:spacing w:after="160" w:line="259" w:lineRule="auto"/>
              <w:rPr>
                <w:sz w:val="16"/>
                <w:szCs w:val="16"/>
                <w:lang w:val="nl-NL"/>
              </w:rPr>
            </w:pPr>
          </w:p>
        </w:tc>
        <w:tc>
          <w:tcPr>
            <w:tcW w:w="2182" w:type="dxa"/>
            <w:shd w:val="clear" w:color="auto" w:fill="D9D9D9" w:themeFill="background1" w:themeFillShade="D9"/>
          </w:tcPr>
          <w:p w:rsidRPr="008D19E0" w:rsidR="00C64693" w:rsidP="006D7BB7" w:rsidRDefault="00C64693" w14:paraId="1CC432BB" w14:textId="2498126C">
            <w:pPr>
              <w:spacing w:after="160" w:line="259" w:lineRule="auto"/>
              <w:rPr>
                <w:sz w:val="16"/>
                <w:szCs w:val="16"/>
              </w:rPr>
            </w:pPr>
            <w:r w:rsidRPr="008D19E0">
              <w:rPr>
                <w:sz w:val="16"/>
                <w:szCs w:val="16"/>
              </w:rPr>
              <w:t>Hessenweg</w:t>
            </w:r>
            <w:r w:rsidRPr="008D19E0" w:rsidR="008D19E0">
              <w:rPr>
                <w:sz w:val="16"/>
                <w:szCs w:val="16"/>
              </w:rPr>
              <w:t xml:space="preserve"> </w:t>
            </w:r>
          </w:p>
        </w:tc>
        <w:tc>
          <w:tcPr>
            <w:tcW w:w="1724" w:type="dxa"/>
            <w:shd w:val="clear" w:color="auto" w:fill="D9D9D9" w:themeFill="background1" w:themeFillShade="D9"/>
          </w:tcPr>
          <w:p w:rsidRPr="008D19E0" w:rsidR="00C64693" w:rsidP="006D7BB7" w:rsidRDefault="00C64693" w14:paraId="2DDAE762" w14:textId="4D1CC64C">
            <w:pPr>
              <w:spacing w:after="160" w:line="259" w:lineRule="auto"/>
              <w:rPr>
                <w:sz w:val="16"/>
                <w:szCs w:val="16"/>
              </w:rPr>
            </w:pPr>
            <w:r w:rsidRPr="008D19E0">
              <w:rPr>
                <w:sz w:val="16"/>
                <w:szCs w:val="16"/>
              </w:rPr>
              <w:t>Postweg</w:t>
            </w:r>
            <w:r w:rsidRPr="008D19E0" w:rsidR="008D19E0">
              <w:rPr>
                <w:sz w:val="16"/>
                <w:szCs w:val="16"/>
              </w:rPr>
              <w:t xml:space="preserve"> </w:t>
            </w:r>
          </w:p>
        </w:tc>
      </w:tr>
      <w:tr w:rsidR="00C64693" w:rsidTr="00857618" w14:paraId="478E5320" w14:textId="77777777">
        <w:trPr>
          <w:trHeight w:val="248"/>
        </w:trPr>
        <w:tc>
          <w:tcPr>
            <w:tcW w:w="3625" w:type="dxa"/>
          </w:tcPr>
          <w:p w:rsidRPr="008D19E0" w:rsidR="00C64693" w:rsidP="006D7BB7" w:rsidRDefault="008D19E0" w14:paraId="7D808B84" w14:textId="0CEA8ACA">
            <w:pPr>
              <w:spacing w:after="160" w:line="259" w:lineRule="auto"/>
              <w:rPr>
                <w:sz w:val="16"/>
                <w:szCs w:val="16"/>
              </w:rPr>
            </w:pPr>
            <w:r w:rsidRPr="008D19E0">
              <w:rPr>
                <w:sz w:val="16"/>
                <w:szCs w:val="16"/>
              </w:rPr>
              <w:t xml:space="preserve">Situatie </w:t>
            </w:r>
            <w:r w:rsidRPr="008D19E0" w:rsidR="001E21AB">
              <w:rPr>
                <w:sz w:val="16"/>
                <w:szCs w:val="16"/>
              </w:rPr>
              <w:t>zonder werkzaamheden</w:t>
            </w:r>
          </w:p>
        </w:tc>
        <w:tc>
          <w:tcPr>
            <w:tcW w:w="2182" w:type="dxa"/>
          </w:tcPr>
          <w:p w:rsidRPr="008D19E0" w:rsidR="00C64693" w:rsidP="006D7BB7" w:rsidRDefault="001E21AB" w14:paraId="47754F66" w14:textId="20CEFA6B">
            <w:pPr>
              <w:spacing w:after="160" w:line="259" w:lineRule="auto"/>
              <w:rPr>
                <w:sz w:val="16"/>
                <w:szCs w:val="16"/>
              </w:rPr>
            </w:pPr>
            <w:r w:rsidRPr="008D19E0">
              <w:rPr>
                <w:sz w:val="16"/>
                <w:szCs w:val="16"/>
              </w:rPr>
              <w:t>7500</w:t>
            </w:r>
          </w:p>
        </w:tc>
        <w:tc>
          <w:tcPr>
            <w:tcW w:w="1724" w:type="dxa"/>
          </w:tcPr>
          <w:p w:rsidRPr="008D19E0" w:rsidR="00C64693" w:rsidP="006D7BB7" w:rsidRDefault="001E21AB" w14:paraId="7A73CD0D" w14:textId="74587A9B">
            <w:pPr>
              <w:spacing w:after="160" w:line="259" w:lineRule="auto"/>
              <w:rPr>
                <w:sz w:val="16"/>
                <w:szCs w:val="16"/>
              </w:rPr>
            </w:pPr>
            <w:r w:rsidRPr="008D19E0">
              <w:rPr>
                <w:sz w:val="16"/>
                <w:szCs w:val="16"/>
              </w:rPr>
              <w:t>1400</w:t>
            </w:r>
          </w:p>
        </w:tc>
      </w:tr>
      <w:tr w:rsidR="00C64693" w:rsidTr="00857618" w14:paraId="73304F0C" w14:textId="77777777">
        <w:trPr>
          <w:trHeight w:val="154"/>
        </w:trPr>
        <w:tc>
          <w:tcPr>
            <w:tcW w:w="3625" w:type="dxa"/>
          </w:tcPr>
          <w:p w:rsidRPr="008D19E0" w:rsidR="00C64693" w:rsidP="006D7BB7" w:rsidRDefault="001E21AB" w14:paraId="3A17BF94" w14:textId="3503C9FC">
            <w:pPr>
              <w:spacing w:after="160" w:line="259" w:lineRule="auto"/>
              <w:rPr>
                <w:sz w:val="16"/>
                <w:szCs w:val="16"/>
                <w:lang w:val="nl-NL"/>
              </w:rPr>
            </w:pPr>
            <w:r w:rsidRPr="008D19E0">
              <w:rPr>
                <w:sz w:val="16"/>
                <w:szCs w:val="16"/>
                <w:lang w:val="nl-NL"/>
              </w:rPr>
              <w:t>Hele afsluiting tussen A1 en Ede-Noord</w:t>
            </w:r>
          </w:p>
        </w:tc>
        <w:tc>
          <w:tcPr>
            <w:tcW w:w="2182" w:type="dxa"/>
          </w:tcPr>
          <w:p w:rsidRPr="008D19E0" w:rsidR="00C64693" w:rsidP="006D7BB7" w:rsidRDefault="00001754" w14:paraId="3C1D5926" w14:textId="7C0C4225">
            <w:pPr>
              <w:spacing w:after="160" w:line="259" w:lineRule="auto"/>
              <w:rPr>
                <w:sz w:val="16"/>
                <w:szCs w:val="16"/>
                <w:lang w:val="nl-NL"/>
              </w:rPr>
            </w:pPr>
            <w:r>
              <w:rPr>
                <w:sz w:val="16"/>
                <w:szCs w:val="16"/>
                <w:lang w:val="nl-NL"/>
              </w:rPr>
              <w:t>+4500 extra</w:t>
            </w:r>
          </w:p>
        </w:tc>
        <w:tc>
          <w:tcPr>
            <w:tcW w:w="1724" w:type="dxa"/>
          </w:tcPr>
          <w:p w:rsidRPr="008D19E0" w:rsidR="00C64693" w:rsidP="006D7BB7" w:rsidRDefault="00001754" w14:paraId="4CF1CC1D" w14:textId="2032FB03">
            <w:pPr>
              <w:spacing w:after="160" w:line="259" w:lineRule="auto"/>
              <w:rPr>
                <w:sz w:val="16"/>
                <w:szCs w:val="16"/>
                <w:lang w:val="nl-NL"/>
              </w:rPr>
            </w:pPr>
            <w:r>
              <w:rPr>
                <w:sz w:val="16"/>
                <w:szCs w:val="16"/>
                <w:lang w:val="nl-NL"/>
              </w:rPr>
              <w:t>+2600 extra</w:t>
            </w:r>
          </w:p>
        </w:tc>
      </w:tr>
      <w:tr w:rsidR="00C64693" w:rsidTr="00857618" w14:paraId="403AE749" w14:textId="77777777">
        <w:tc>
          <w:tcPr>
            <w:tcW w:w="3625" w:type="dxa"/>
          </w:tcPr>
          <w:p w:rsidRPr="008D19E0" w:rsidR="00C64693" w:rsidP="006D7BB7" w:rsidRDefault="00C64693" w14:paraId="1F556963" w14:textId="1932C331">
            <w:pPr>
              <w:spacing w:after="160" w:line="259" w:lineRule="auto"/>
              <w:rPr>
                <w:sz w:val="16"/>
                <w:szCs w:val="16"/>
                <w:lang w:val="nl-NL"/>
              </w:rPr>
            </w:pPr>
            <w:r w:rsidRPr="008D19E0">
              <w:rPr>
                <w:sz w:val="16"/>
                <w:szCs w:val="16"/>
                <w:lang w:val="nl-NL"/>
              </w:rPr>
              <w:t>A30 dicht tussen A1 en Lunteren</w:t>
            </w:r>
          </w:p>
        </w:tc>
        <w:tc>
          <w:tcPr>
            <w:tcW w:w="2182" w:type="dxa"/>
          </w:tcPr>
          <w:p w:rsidRPr="008D19E0" w:rsidR="00C64693" w:rsidP="006D7BB7" w:rsidRDefault="00001754" w14:paraId="2AB8AF57" w14:textId="3F924EC1">
            <w:pPr>
              <w:spacing w:after="160" w:line="259" w:lineRule="auto"/>
              <w:rPr>
                <w:sz w:val="16"/>
                <w:szCs w:val="16"/>
                <w:lang w:val="nl-NL"/>
              </w:rPr>
            </w:pPr>
            <w:r>
              <w:rPr>
                <w:sz w:val="16"/>
                <w:szCs w:val="16"/>
                <w:lang w:val="nl-NL"/>
              </w:rPr>
              <w:t>+4600 extra</w:t>
            </w:r>
          </w:p>
        </w:tc>
        <w:tc>
          <w:tcPr>
            <w:tcW w:w="1724" w:type="dxa"/>
          </w:tcPr>
          <w:p w:rsidRPr="008D19E0" w:rsidR="00C64693" w:rsidP="006D7BB7" w:rsidRDefault="00001754" w14:paraId="0A2B752D" w14:textId="74A165AC">
            <w:pPr>
              <w:spacing w:after="160" w:line="259" w:lineRule="auto"/>
              <w:rPr>
                <w:sz w:val="16"/>
                <w:szCs w:val="16"/>
                <w:lang w:val="nl-NL"/>
              </w:rPr>
            </w:pPr>
            <w:r>
              <w:rPr>
                <w:sz w:val="16"/>
                <w:szCs w:val="16"/>
                <w:lang w:val="nl-NL"/>
              </w:rPr>
              <w:t>+8200 extra</w:t>
            </w:r>
          </w:p>
        </w:tc>
      </w:tr>
      <w:tr w:rsidR="00C64693" w:rsidTr="00857618" w14:paraId="5745E322" w14:textId="77777777">
        <w:tc>
          <w:tcPr>
            <w:tcW w:w="3625" w:type="dxa"/>
          </w:tcPr>
          <w:p w:rsidRPr="008D19E0" w:rsidR="00C64693" w:rsidP="006D7BB7" w:rsidRDefault="001E21AB" w14:paraId="2EC7AE3E" w14:textId="23BA1914">
            <w:pPr>
              <w:spacing w:after="160" w:line="259" w:lineRule="auto"/>
              <w:rPr>
                <w:sz w:val="16"/>
                <w:szCs w:val="16"/>
                <w:lang w:val="nl-NL"/>
              </w:rPr>
            </w:pPr>
            <w:r w:rsidRPr="008D19E0">
              <w:rPr>
                <w:sz w:val="16"/>
                <w:szCs w:val="16"/>
                <w:lang w:val="nl-NL"/>
              </w:rPr>
              <w:t>Gefaseerde</w:t>
            </w:r>
            <w:r w:rsidRPr="008D19E0" w:rsidR="00C64693">
              <w:rPr>
                <w:sz w:val="16"/>
                <w:szCs w:val="16"/>
                <w:lang w:val="nl-NL"/>
              </w:rPr>
              <w:t xml:space="preserve"> afsluiting: A30 dicht tussen Scherpenzeel en Lunteren</w:t>
            </w:r>
          </w:p>
        </w:tc>
        <w:tc>
          <w:tcPr>
            <w:tcW w:w="2182" w:type="dxa"/>
          </w:tcPr>
          <w:p w:rsidRPr="008D19E0" w:rsidR="00C64693" w:rsidP="006D7BB7" w:rsidRDefault="00001754" w14:paraId="3D744861" w14:textId="0CE1E408">
            <w:pPr>
              <w:spacing w:after="160" w:line="259" w:lineRule="auto"/>
              <w:rPr>
                <w:sz w:val="16"/>
                <w:szCs w:val="16"/>
                <w:lang w:val="nl-NL"/>
              </w:rPr>
            </w:pPr>
            <w:r>
              <w:rPr>
                <w:sz w:val="16"/>
                <w:szCs w:val="16"/>
                <w:lang w:val="nl-NL"/>
              </w:rPr>
              <w:t>+0</w:t>
            </w:r>
          </w:p>
        </w:tc>
        <w:tc>
          <w:tcPr>
            <w:tcW w:w="1724" w:type="dxa"/>
          </w:tcPr>
          <w:p w:rsidRPr="008D19E0" w:rsidR="00C64693" w:rsidP="006D7BB7" w:rsidRDefault="00001754" w14:paraId="3109927F" w14:textId="54C9BD62">
            <w:pPr>
              <w:spacing w:after="160" w:line="259" w:lineRule="auto"/>
              <w:rPr>
                <w:sz w:val="16"/>
                <w:szCs w:val="16"/>
                <w:lang w:val="nl-NL"/>
              </w:rPr>
            </w:pPr>
            <w:r>
              <w:rPr>
                <w:sz w:val="16"/>
                <w:szCs w:val="16"/>
                <w:lang w:val="nl-NL"/>
              </w:rPr>
              <w:t>+14300 extra</w:t>
            </w:r>
          </w:p>
        </w:tc>
      </w:tr>
    </w:tbl>
    <w:p w:rsidR="00F30B1F" w:rsidP="00F32163" w:rsidRDefault="00F30B1F" w14:paraId="1DD4FD89" w14:textId="40CCFECE">
      <w:pPr>
        <w:autoSpaceDN/>
        <w:spacing w:after="160" w:line="259" w:lineRule="auto"/>
        <w:textAlignment w:val="auto"/>
      </w:pPr>
    </w:p>
    <w:p w:rsidR="000E5026" w:rsidP="003F5E3A" w:rsidRDefault="003F5E3A" w14:paraId="5D2A9ED0" w14:textId="758FC841">
      <w:r>
        <w:t>Vraag 5</w:t>
      </w:r>
    </w:p>
    <w:p w:rsidR="00282120" w:rsidP="00282120" w:rsidRDefault="00282120" w14:paraId="30E85418" w14:textId="2DBE3E06">
      <w:pPr>
        <w:autoSpaceDN/>
        <w:spacing w:after="240" w:line="240" w:lineRule="auto"/>
        <w:textAlignment w:val="auto"/>
        <w:rPr>
          <w:rFonts w:eastAsia="Times New Roman"/>
          <w:color w:val="auto"/>
          <w:lang w:eastAsia="en-US"/>
        </w:rPr>
      </w:pPr>
      <w:r>
        <w:rPr>
          <w:rFonts w:eastAsia="Times New Roman"/>
          <w:lang w:eastAsia="en-US"/>
        </w:rPr>
        <w:t>Hoe waardeert u de keuze voor een volledige wegafsluiting in plaats van een meer gefaseerde afsluiting?</w:t>
      </w:r>
    </w:p>
    <w:p w:rsidR="00AD22A6" w:rsidP="000E5026" w:rsidRDefault="00AD22A6" w14:paraId="0B6AAAF8" w14:textId="57A5C244">
      <w:pPr>
        <w:autoSpaceDN/>
        <w:spacing w:after="160" w:line="259" w:lineRule="auto"/>
        <w:textAlignment w:val="auto"/>
      </w:pPr>
      <w:r>
        <w:t xml:space="preserve">Antwoord </w:t>
      </w:r>
      <w:r w:rsidR="001339A3">
        <w:t>5</w:t>
      </w:r>
    </w:p>
    <w:p w:rsidR="004A3682" w:rsidP="00857618" w:rsidRDefault="001339A3" w14:paraId="0A7E5B05" w14:textId="5D1DA438">
      <w:pPr>
        <w:autoSpaceDN/>
        <w:spacing w:after="160" w:line="259" w:lineRule="auto"/>
        <w:textAlignment w:val="auto"/>
      </w:pPr>
      <w:r w:rsidRPr="001339A3">
        <w:t xml:space="preserve">Het gefaseerd uitvoeren van werkzaamheden zou de verkeersdrukte op het onderliggende wegennet sterk vergroten, met zeer onveilige en onwenselijke situaties tot gevolg. Deze overlast </w:t>
      </w:r>
      <w:r w:rsidR="004A3682">
        <w:t xml:space="preserve">zou bij een gefaseerde afsluiting </w:t>
      </w:r>
      <w:r w:rsidRPr="001339A3" w:rsidR="004A3682">
        <w:t>ook over een langere periode aanhouden dan bij een volledige afsluiting het geval zou zijn.</w:t>
      </w:r>
      <w:r w:rsidRPr="001339A3">
        <w:t xml:space="preserve"> </w:t>
      </w:r>
      <w:r w:rsidR="00D62BE5">
        <w:t xml:space="preserve">Een volledige afsluiting heeft </w:t>
      </w:r>
      <w:r w:rsidR="00744405">
        <w:t xml:space="preserve">ook </w:t>
      </w:r>
      <w:r w:rsidRPr="001339A3">
        <w:t xml:space="preserve">de voorkeur </w:t>
      </w:r>
      <w:r w:rsidR="004A3682">
        <w:t xml:space="preserve">van de </w:t>
      </w:r>
      <w:r w:rsidRPr="001339A3">
        <w:t xml:space="preserve">nood- en hulpdiensten vanwege </w:t>
      </w:r>
      <w:r w:rsidR="004A3682">
        <w:t xml:space="preserve">de </w:t>
      </w:r>
      <w:r w:rsidRPr="001339A3">
        <w:t xml:space="preserve">duidelijke aanrijdroutes en het beschikbaar zijn van een </w:t>
      </w:r>
      <w:r w:rsidRPr="001339A3" w:rsidR="004A3682">
        <w:t>rijstrook</w:t>
      </w:r>
      <w:r w:rsidR="004A3682">
        <w:t xml:space="preserve"> voor</w:t>
      </w:r>
      <w:r w:rsidRPr="001339A3" w:rsidR="004A3682">
        <w:t xml:space="preserve"> </w:t>
      </w:r>
      <w:r w:rsidRPr="001339A3">
        <w:t>eventuele nood- en hulpdiensten</w:t>
      </w:r>
      <w:r w:rsidR="00744405">
        <w:t>.</w:t>
      </w:r>
      <w:r w:rsidRPr="001339A3">
        <w:t xml:space="preserve"> </w:t>
      </w:r>
      <w:r w:rsidR="00D62BE5">
        <w:t>Ten slotte blijft b</w:t>
      </w:r>
      <w:r w:rsidR="004A3682">
        <w:t xml:space="preserve">ij een volledige afsluiting </w:t>
      </w:r>
      <w:r w:rsidRPr="001339A3">
        <w:t xml:space="preserve">het onderliggend wegennetwerk beter beschikbaar voor bestemmingsverkeer en </w:t>
      </w:r>
      <w:r w:rsidR="004A3682">
        <w:t xml:space="preserve">daarmee ook voor de te bereiken bestemmingen in </w:t>
      </w:r>
      <w:r w:rsidR="004A3682">
        <w:rPr>
          <w:rFonts w:eastAsia="Times New Roman"/>
          <w:lang w:eastAsia="en-US"/>
        </w:rPr>
        <w:t>Voorthuizen, Barneveld en de gemeente Ede</w:t>
      </w:r>
      <w:r w:rsidR="00744405">
        <w:rPr>
          <w:rFonts w:eastAsia="Times New Roman"/>
          <w:lang w:eastAsia="en-US"/>
        </w:rPr>
        <w:t>.</w:t>
      </w:r>
    </w:p>
    <w:p w:rsidR="004A3682" w:rsidP="004A3682" w:rsidRDefault="004A3682" w14:paraId="51064C1D" w14:textId="66C40EF3">
      <w:r>
        <w:t xml:space="preserve">Vraag 6 </w:t>
      </w:r>
    </w:p>
    <w:p w:rsidR="004A3682" w:rsidP="004A3682" w:rsidRDefault="004A3682" w14:paraId="79A2CFB8" w14:textId="77777777">
      <w:pPr>
        <w:autoSpaceDN/>
        <w:spacing w:after="240" w:line="240" w:lineRule="auto"/>
        <w:textAlignment w:val="auto"/>
        <w:rPr>
          <w:rFonts w:eastAsia="Times New Roman"/>
          <w:color w:val="auto"/>
          <w:lang w:eastAsia="en-US"/>
        </w:rPr>
      </w:pPr>
      <w:r>
        <w:rPr>
          <w:rFonts w:eastAsia="Times New Roman"/>
          <w:lang w:eastAsia="en-US"/>
        </w:rPr>
        <w:t>Welke maatregelen worden genomen voor een zo vlot en veilig mogelijke doorstroming op lokale wegen tijdens de afsluiting, bijvoorbeeld van en naar de op- en afrit op de A1 bij Voorthuizen en ook aan de zuidkant van Barneveld en in de gemeente Ede?</w:t>
      </w:r>
    </w:p>
    <w:p w:rsidR="004A3682" w:rsidP="001339A3" w:rsidRDefault="004A3682" w14:paraId="396470F2" w14:textId="436229AC">
      <w:pPr>
        <w:autoSpaceDN/>
        <w:spacing w:after="160" w:line="259" w:lineRule="auto"/>
        <w:textAlignment w:val="auto"/>
      </w:pPr>
      <w:r>
        <w:t>Antwoord 6</w:t>
      </w:r>
    </w:p>
    <w:p w:rsidRPr="001339A3" w:rsidR="001339A3" w:rsidP="001339A3" w:rsidRDefault="001339A3" w14:paraId="66DE0CF7" w14:textId="2FC49E96">
      <w:pPr>
        <w:autoSpaceDN/>
        <w:spacing w:after="160" w:line="259" w:lineRule="auto"/>
        <w:textAlignment w:val="auto"/>
      </w:pPr>
      <w:r w:rsidRPr="001339A3">
        <w:t>In overleg met gemeenten, de provincie Gelderland en Utrecht en nood-</w:t>
      </w:r>
      <w:r w:rsidR="002E71D0">
        <w:t xml:space="preserve"> </w:t>
      </w:r>
      <w:r w:rsidRPr="001339A3">
        <w:t xml:space="preserve">en hulpdiensten zijn beheersmaatregelen getroffen om de doorstroming op het onderliggend wegennet te optimaliseren. </w:t>
      </w:r>
      <w:r w:rsidR="00A934E2">
        <w:t xml:space="preserve">Het gaat dan om </w:t>
      </w:r>
      <w:r w:rsidRPr="001339A3">
        <w:t>het aanpassen van cyclustijden van verkeersregelinstallaties, het inzetten van adviesroutes, het monitoren per motor van sluipverkeer</w:t>
      </w:r>
      <w:r w:rsidR="00A934E2">
        <w:t xml:space="preserve"> en</w:t>
      </w:r>
      <w:r w:rsidRPr="001339A3">
        <w:t xml:space="preserve"> de inzet van verkeersregelaars. Gedurende de werkzaamheden wordt de situatie gemonitord en waar nodig en mogelijk bijgestuurd binnen een operationeel doorstromingsteam</w:t>
      </w:r>
      <w:r w:rsidR="00A934E2">
        <w:t xml:space="preserve">. Dit team </w:t>
      </w:r>
      <w:r w:rsidRPr="001339A3">
        <w:t>bestaa</w:t>
      </w:r>
      <w:r w:rsidR="00445BEE">
        <w:t>t</w:t>
      </w:r>
      <w:r w:rsidR="00A934E2">
        <w:t xml:space="preserve"> </w:t>
      </w:r>
      <w:r w:rsidRPr="001339A3">
        <w:t>uit Rijkswaterstaat, de aannemer en de betrokken stakeholders.</w:t>
      </w:r>
    </w:p>
    <w:p w:rsidR="001339A3" w:rsidP="000E5026" w:rsidRDefault="001339A3" w14:paraId="36D74620" w14:textId="77777777">
      <w:pPr>
        <w:autoSpaceDN/>
        <w:spacing w:after="160" w:line="259" w:lineRule="auto"/>
        <w:textAlignment w:val="auto"/>
      </w:pPr>
    </w:p>
    <w:sectPr w:rsidR="001339A3">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BFCC" w14:textId="77777777" w:rsidR="00267C53" w:rsidRDefault="00267C53">
      <w:pPr>
        <w:spacing w:line="240" w:lineRule="auto"/>
      </w:pPr>
      <w:r>
        <w:separator/>
      </w:r>
    </w:p>
  </w:endnote>
  <w:endnote w:type="continuationSeparator" w:id="0">
    <w:p w14:paraId="7F1FAB4B" w14:textId="77777777" w:rsidR="00267C53" w:rsidRDefault="00267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F9DC" w14:textId="77777777" w:rsidR="00C013DB" w:rsidRDefault="00C01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F6F6" w14:textId="77777777" w:rsidR="00C013DB" w:rsidRDefault="00C01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B7794" w14:textId="77777777" w:rsidR="00C013DB" w:rsidRDefault="00C01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8FC8A" w14:textId="77777777" w:rsidR="00267C53" w:rsidRDefault="00267C53">
      <w:pPr>
        <w:spacing w:line="240" w:lineRule="auto"/>
      </w:pPr>
      <w:r>
        <w:separator/>
      </w:r>
    </w:p>
  </w:footnote>
  <w:footnote w:type="continuationSeparator" w:id="0">
    <w:p w14:paraId="67ECF99C" w14:textId="77777777" w:rsidR="00267C53" w:rsidRDefault="00267C53">
      <w:pPr>
        <w:spacing w:line="240" w:lineRule="auto"/>
      </w:pPr>
      <w:r>
        <w:continuationSeparator/>
      </w:r>
    </w:p>
  </w:footnote>
  <w:footnote w:id="1">
    <w:p w14:paraId="30F1F10F" w14:textId="271FB9FB" w:rsidR="00282120" w:rsidRPr="00993B80" w:rsidRDefault="00282120">
      <w:pPr>
        <w:pStyle w:val="FootnoteText"/>
        <w:rPr>
          <w:sz w:val="15"/>
          <w:szCs w:val="15"/>
        </w:rPr>
      </w:pPr>
      <w:r>
        <w:rPr>
          <w:rStyle w:val="FootnoteReference"/>
        </w:rPr>
        <w:footnoteRef/>
      </w:r>
      <w:r>
        <w:t xml:space="preserve"> </w:t>
      </w:r>
      <w:r w:rsidRPr="00993B80">
        <w:rPr>
          <w:sz w:val="15"/>
          <w:szCs w:val="15"/>
          <w:lang w:eastAsia="en-US"/>
        </w:rPr>
        <w:t>AD/Amersfoortse Courant, 16 januari 2026, Ondernemersvereniging wil naar de rechter stappen om de afsluiting van de A30 te voorkomen | Barneveld | AD.nl</w:t>
      </w:r>
    </w:p>
  </w:footnote>
  <w:footnote w:id="2">
    <w:p w14:paraId="01E49B22" w14:textId="77777777" w:rsidR="00282120" w:rsidRPr="00993B80" w:rsidRDefault="00282120" w:rsidP="00282120">
      <w:pPr>
        <w:spacing w:after="240"/>
        <w:rPr>
          <w:color w:val="auto"/>
          <w:sz w:val="15"/>
          <w:szCs w:val="15"/>
          <w:lang w:eastAsia="en-US"/>
        </w:rPr>
      </w:pPr>
      <w:r w:rsidRPr="00993B80">
        <w:rPr>
          <w:rStyle w:val="FootnoteReference"/>
          <w:sz w:val="15"/>
          <w:szCs w:val="15"/>
        </w:rPr>
        <w:footnoteRef/>
      </w:r>
      <w:r w:rsidRPr="00993B80">
        <w:rPr>
          <w:sz w:val="15"/>
          <w:szCs w:val="15"/>
        </w:rPr>
        <w:t xml:space="preserve"> </w:t>
      </w:r>
      <w:r w:rsidRPr="00993B80">
        <w:rPr>
          <w:sz w:val="15"/>
          <w:szCs w:val="15"/>
          <w:lang w:eastAsia="en-US"/>
        </w:rPr>
        <w:t>AD/Amersfoortse Courant, 12 november 2025, A30 in november en december ’s nachts afgesloten | Barneveld | AD.nl</w:t>
      </w:r>
    </w:p>
    <w:p w14:paraId="7C9C4B51" w14:textId="3A2018BB" w:rsidR="00282120" w:rsidRDefault="002821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1B3D" w14:textId="77777777" w:rsidR="00C013DB" w:rsidRDefault="00C01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rsidP="00584D41">
                          <w:pPr>
                            <w:pStyle w:val="Referentiegegevensvet65"/>
                            <w:spacing w:line="276" w:lineRule="auto"/>
                          </w:pPr>
                          <w:r>
                            <w:t>Ons kenmerk</w:t>
                          </w:r>
                        </w:p>
                        <w:p w14:paraId="55231FC6" w14:textId="7A75E92B" w:rsidR="00EB4FA3" w:rsidRDefault="00F64C0F" w:rsidP="00584D41">
                          <w:pPr>
                            <w:pStyle w:val="ReferentiegegevensVerdana65"/>
                            <w:spacing w:line="276" w:lineRule="auto"/>
                          </w:pPr>
                          <w:r>
                            <w:t>RWS-202</w:t>
                          </w:r>
                          <w:r w:rsidR="00282120">
                            <w:t>6</w:t>
                          </w:r>
                          <w:r w:rsidR="006361AD">
                            <w:t>/</w:t>
                          </w:r>
                          <w:r w:rsidR="00053331">
                            <w:t>2628</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rsidP="00584D41">
                    <w:pPr>
                      <w:pStyle w:val="Referentiegegevensvet65"/>
                      <w:spacing w:line="276" w:lineRule="auto"/>
                    </w:pPr>
                    <w:r>
                      <w:t>Ons kenmerk</w:t>
                    </w:r>
                  </w:p>
                  <w:p w14:paraId="55231FC6" w14:textId="7A75E92B" w:rsidR="00EB4FA3" w:rsidRDefault="00F64C0F" w:rsidP="00584D41">
                    <w:pPr>
                      <w:pStyle w:val="ReferentiegegevensVerdana65"/>
                      <w:spacing w:line="276" w:lineRule="auto"/>
                    </w:pPr>
                    <w:r>
                      <w:t>RWS-202</w:t>
                    </w:r>
                    <w:r w:rsidR="00282120">
                      <w:t>6</w:t>
                    </w:r>
                    <w:r w:rsidR="006361AD">
                      <w:t>/</w:t>
                    </w:r>
                    <w:r w:rsidR="00053331">
                      <w:t>2628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DF510E" w:rsidRDefault="002551C5">
                          <w:pPr>
                            <w:pStyle w:val="ReferentiegegevensVerdana65"/>
                          </w:pPr>
                          <w:r w:rsidRPr="00DF510E">
                            <w:t>F  070-456 11 11</w:t>
                          </w:r>
                        </w:p>
                        <w:p w14:paraId="22776C79" w14:textId="77777777" w:rsidR="00EB4FA3" w:rsidRPr="00DF510E" w:rsidRDefault="00EB4FA3">
                          <w:pPr>
                            <w:pStyle w:val="WitregelW2"/>
                          </w:pPr>
                        </w:p>
                        <w:p w14:paraId="5A89334D" w14:textId="77777777" w:rsidR="00EB4FA3" w:rsidRDefault="002551C5" w:rsidP="00584D41">
                          <w:pPr>
                            <w:pStyle w:val="Referentiegegevensvet65"/>
                            <w:spacing w:line="276" w:lineRule="auto"/>
                          </w:pPr>
                          <w:r>
                            <w:t>Ons kenmerk</w:t>
                          </w:r>
                        </w:p>
                        <w:p w14:paraId="074E4519" w14:textId="21C8AF53" w:rsidR="00DB1D7C" w:rsidRPr="00584D41" w:rsidRDefault="00DB1D7C" w:rsidP="00584D41">
                          <w:pPr>
                            <w:spacing w:line="276" w:lineRule="auto"/>
                            <w:rPr>
                              <w:bCs/>
                              <w:sz w:val="13"/>
                              <w:szCs w:val="13"/>
                            </w:rPr>
                          </w:pPr>
                          <w:r w:rsidRPr="00584D41">
                            <w:rPr>
                              <w:bCs/>
                              <w:sz w:val="13"/>
                              <w:szCs w:val="13"/>
                            </w:rPr>
                            <w:t>RWS-202</w:t>
                          </w:r>
                          <w:r w:rsidR="00282120" w:rsidRPr="00584D41">
                            <w:rPr>
                              <w:bCs/>
                              <w:sz w:val="13"/>
                              <w:szCs w:val="13"/>
                            </w:rPr>
                            <w:t>6</w:t>
                          </w:r>
                          <w:r w:rsidRPr="00584D41">
                            <w:rPr>
                              <w:bCs/>
                              <w:sz w:val="13"/>
                              <w:szCs w:val="13"/>
                            </w:rPr>
                            <w:t>/</w:t>
                          </w:r>
                          <w:r w:rsidR="00053331" w:rsidRPr="00584D41">
                            <w:rPr>
                              <w:bCs/>
                              <w:sz w:val="13"/>
                              <w:szCs w:val="13"/>
                            </w:rPr>
                            <w:t>2628</w:t>
                          </w:r>
                        </w:p>
                        <w:p w14:paraId="7302296C" w14:textId="77777777" w:rsidR="00DB1D7C" w:rsidRDefault="00DB1D7C" w:rsidP="00584D41">
                          <w:pPr>
                            <w:spacing w:line="276" w:lineRule="auto"/>
                            <w:rPr>
                              <w:b/>
                              <w:sz w:val="13"/>
                              <w:szCs w:val="13"/>
                            </w:rPr>
                          </w:pPr>
                        </w:p>
                        <w:p w14:paraId="53C8C53E" w14:textId="77777777" w:rsidR="006361AD" w:rsidRDefault="00BA4BAC" w:rsidP="00584D41">
                          <w:pPr>
                            <w:spacing w:line="276" w:lineRule="auto"/>
                            <w:rPr>
                              <w:b/>
                              <w:sz w:val="13"/>
                              <w:szCs w:val="13"/>
                            </w:rPr>
                          </w:pPr>
                          <w:r w:rsidRPr="00BA4BAC">
                            <w:rPr>
                              <w:b/>
                              <w:sz w:val="13"/>
                              <w:szCs w:val="13"/>
                            </w:rPr>
                            <w:t>Uw kenmerk</w:t>
                          </w:r>
                        </w:p>
                        <w:p w14:paraId="01B12C2D" w14:textId="7652A374" w:rsidR="00687E09" w:rsidRDefault="006361AD" w:rsidP="00584D41">
                          <w:pPr>
                            <w:spacing w:line="276" w:lineRule="auto"/>
                            <w:rPr>
                              <w:sz w:val="13"/>
                              <w:szCs w:val="13"/>
                              <w:shd w:val="clear" w:color="auto" w:fill="FFFFFF"/>
                            </w:rPr>
                          </w:pPr>
                          <w:r w:rsidRPr="00584D41">
                            <w:rPr>
                              <w:sz w:val="13"/>
                              <w:szCs w:val="13"/>
                              <w:shd w:val="clear" w:color="auto" w:fill="FFFFFF"/>
                            </w:rPr>
                            <w:t>202</w:t>
                          </w:r>
                          <w:r w:rsidR="001C5581" w:rsidRPr="00584D41">
                            <w:rPr>
                              <w:sz w:val="13"/>
                              <w:szCs w:val="13"/>
                              <w:shd w:val="clear" w:color="auto" w:fill="FFFFFF"/>
                            </w:rPr>
                            <w:t>6</w:t>
                          </w:r>
                          <w:r w:rsidRPr="00584D41">
                            <w:rPr>
                              <w:sz w:val="13"/>
                              <w:szCs w:val="13"/>
                              <w:shd w:val="clear" w:color="auto" w:fill="FFFFFF"/>
                            </w:rPr>
                            <w:t>Z</w:t>
                          </w:r>
                          <w:r w:rsidR="00813AD5" w:rsidRPr="00584D41">
                            <w:rPr>
                              <w:sz w:val="13"/>
                              <w:szCs w:val="13"/>
                              <w:shd w:val="clear" w:color="auto" w:fill="FFFFFF"/>
                            </w:rPr>
                            <w:t>00712</w:t>
                          </w:r>
                        </w:p>
                        <w:p w14:paraId="26EE5BD0" w14:textId="77777777" w:rsidR="00C013DB" w:rsidRDefault="00C013DB" w:rsidP="00584D41">
                          <w:pPr>
                            <w:spacing w:line="276" w:lineRule="auto"/>
                            <w:rPr>
                              <w:sz w:val="13"/>
                              <w:szCs w:val="13"/>
                              <w:shd w:val="clear" w:color="auto" w:fill="FFFFFF"/>
                            </w:rPr>
                          </w:pPr>
                        </w:p>
                        <w:p w14:paraId="71DEE894" w14:textId="3CAD7344" w:rsidR="00C013DB" w:rsidRPr="00C013DB" w:rsidRDefault="00C013DB" w:rsidP="00584D41">
                          <w:pPr>
                            <w:spacing w:line="276" w:lineRule="auto"/>
                            <w:rPr>
                              <w:b/>
                              <w:bCs/>
                              <w:sz w:val="13"/>
                              <w:szCs w:val="13"/>
                              <w:shd w:val="clear" w:color="auto" w:fill="FFFFFF"/>
                            </w:rPr>
                          </w:pPr>
                          <w:r w:rsidRPr="00C013DB">
                            <w:rPr>
                              <w:b/>
                              <w:bCs/>
                              <w:sz w:val="13"/>
                              <w:szCs w:val="13"/>
                              <w:shd w:val="clear" w:color="auto" w:fill="FFFFFF"/>
                            </w:rPr>
                            <w:t>Bijlage(n)</w:t>
                          </w:r>
                        </w:p>
                        <w:p w14:paraId="5ED01F1F" w14:textId="7146CF10" w:rsidR="00C013DB" w:rsidRPr="00584D41" w:rsidRDefault="00C013DB" w:rsidP="00584D41">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DF510E" w:rsidRDefault="002551C5">
                    <w:pPr>
                      <w:pStyle w:val="ReferentiegegevensVerdana65"/>
                    </w:pPr>
                    <w:r w:rsidRPr="00DF510E">
                      <w:t>F  070-456 11 11</w:t>
                    </w:r>
                  </w:p>
                  <w:p w14:paraId="22776C79" w14:textId="77777777" w:rsidR="00EB4FA3" w:rsidRPr="00DF510E" w:rsidRDefault="00EB4FA3">
                    <w:pPr>
                      <w:pStyle w:val="WitregelW2"/>
                    </w:pPr>
                  </w:p>
                  <w:p w14:paraId="5A89334D" w14:textId="77777777" w:rsidR="00EB4FA3" w:rsidRDefault="002551C5" w:rsidP="00584D41">
                    <w:pPr>
                      <w:pStyle w:val="Referentiegegevensvet65"/>
                      <w:spacing w:line="276" w:lineRule="auto"/>
                    </w:pPr>
                    <w:r>
                      <w:t>Ons kenmerk</w:t>
                    </w:r>
                  </w:p>
                  <w:p w14:paraId="074E4519" w14:textId="21C8AF53" w:rsidR="00DB1D7C" w:rsidRPr="00584D41" w:rsidRDefault="00DB1D7C" w:rsidP="00584D41">
                    <w:pPr>
                      <w:spacing w:line="276" w:lineRule="auto"/>
                      <w:rPr>
                        <w:bCs/>
                        <w:sz w:val="13"/>
                        <w:szCs w:val="13"/>
                      </w:rPr>
                    </w:pPr>
                    <w:r w:rsidRPr="00584D41">
                      <w:rPr>
                        <w:bCs/>
                        <w:sz w:val="13"/>
                        <w:szCs w:val="13"/>
                      </w:rPr>
                      <w:t>RWS-202</w:t>
                    </w:r>
                    <w:r w:rsidR="00282120" w:rsidRPr="00584D41">
                      <w:rPr>
                        <w:bCs/>
                        <w:sz w:val="13"/>
                        <w:szCs w:val="13"/>
                      </w:rPr>
                      <w:t>6</w:t>
                    </w:r>
                    <w:r w:rsidRPr="00584D41">
                      <w:rPr>
                        <w:bCs/>
                        <w:sz w:val="13"/>
                        <w:szCs w:val="13"/>
                      </w:rPr>
                      <w:t>/</w:t>
                    </w:r>
                    <w:r w:rsidR="00053331" w:rsidRPr="00584D41">
                      <w:rPr>
                        <w:bCs/>
                        <w:sz w:val="13"/>
                        <w:szCs w:val="13"/>
                      </w:rPr>
                      <w:t>2628</w:t>
                    </w:r>
                  </w:p>
                  <w:p w14:paraId="7302296C" w14:textId="77777777" w:rsidR="00DB1D7C" w:rsidRDefault="00DB1D7C" w:rsidP="00584D41">
                    <w:pPr>
                      <w:spacing w:line="276" w:lineRule="auto"/>
                      <w:rPr>
                        <w:b/>
                        <w:sz w:val="13"/>
                        <w:szCs w:val="13"/>
                      </w:rPr>
                    </w:pPr>
                  </w:p>
                  <w:p w14:paraId="53C8C53E" w14:textId="77777777" w:rsidR="006361AD" w:rsidRDefault="00BA4BAC" w:rsidP="00584D41">
                    <w:pPr>
                      <w:spacing w:line="276" w:lineRule="auto"/>
                      <w:rPr>
                        <w:b/>
                        <w:sz w:val="13"/>
                        <w:szCs w:val="13"/>
                      </w:rPr>
                    </w:pPr>
                    <w:r w:rsidRPr="00BA4BAC">
                      <w:rPr>
                        <w:b/>
                        <w:sz w:val="13"/>
                        <w:szCs w:val="13"/>
                      </w:rPr>
                      <w:t>Uw kenmerk</w:t>
                    </w:r>
                  </w:p>
                  <w:p w14:paraId="01B12C2D" w14:textId="7652A374" w:rsidR="00687E09" w:rsidRDefault="006361AD" w:rsidP="00584D41">
                    <w:pPr>
                      <w:spacing w:line="276" w:lineRule="auto"/>
                      <w:rPr>
                        <w:sz w:val="13"/>
                        <w:szCs w:val="13"/>
                        <w:shd w:val="clear" w:color="auto" w:fill="FFFFFF"/>
                      </w:rPr>
                    </w:pPr>
                    <w:r w:rsidRPr="00584D41">
                      <w:rPr>
                        <w:sz w:val="13"/>
                        <w:szCs w:val="13"/>
                        <w:shd w:val="clear" w:color="auto" w:fill="FFFFFF"/>
                      </w:rPr>
                      <w:t>202</w:t>
                    </w:r>
                    <w:r w:rsidR="001C5581" w:rsidRPr="00584D41">
                      <w:rPr>
                        <w:sz w:val="13"/>
                        <w:szCs w:val="13"/>
                        <w:shd w:val="clear" w:color="auto" w:fill="FFFFFF"/>
                      </w:rPr>
                      <w:t>6</w:t>
                    </w:r>
                    <w:r w:rsidRPr="00584D41">
                      <w:rPr>
                        <w:sz w:val="13"/>
                        <w:szCs w:val="13"/>
                        <w:shd w:val="clear" w:color="auto" w:fill="FFFFFF"/>
                      </w:rPr>
                      <w:t>Z</w:t>
                    </w:r>
                    <w:r w:rsidR="00813AD5" w:rsidRPr="00584D41">
                      <w:rPr>
                        <w:sz w:val="13"/>
                        <w:szCs w:val="13"/>
                        <w:shd w:val="clear" w:color="auto" w:fill="FFFFFF"/>
                      </w:rPr>
                      <w:t>00712</w:t>
                    </w:r>
                  </w:p>
                  <w:p w14:paraId="26EE5BD0" w14:textId="77777777" w:rsidR="00C013DB" w:rsidRDefault="00C013DB" w:rsidP="00584D41">
                    <w:pPr>
                      <w:spacing w:line="276" w:lineRule="auto"/>
                      <w:rPr>
                        <w:sz w:val="13"/>
                        <w:szCs w:val="13"/>
                        <w:shd w:val="clear" w:color="auto" w:fill="FFFFFF"/>
                      </w:rPr>
                    </w:pPr>
                  </w:p>
                  <w:p w14:paraId="71DEE894" w14:textId="3CAD7344" w:rsidR="00C013DB" w:rsidRPr="00C013DB" w:rsidRDefault="00C013DB" w:rsidP="00584D41">
                    <w:pPr>
                      <w:spacing w:line="276" w:lineRule="auto"/>
                      <w:rPr>
                        <w:b/>
                        <w:bCs/>
                        <w:sz w:val="13"/>
                        <w:szCs w:val="13"/>
                        <w:shd w:val="clear" w:color="auto" w:fill="FFFFFF"/>
                      </w:rPr>
                    </w:pPr>
                    <w:r w:rsidRPr="00C013DB">
                      <w:rPr>
                        <w:b/>
                        <w:bCs/>
                        <w:sz w:val="13"/>
                        <w:szCs w:val="13"/>
                        <w:shd w:val="clear" w:color="auto" w:fill="FFFFFF"/>
                      </w:rPr>
                      <w:t>Bijlage(n)</w:t>
                    </w:r>
                  </w:p>
                  <w:p w14:paraId="5ED01F1F" w14:textId="7146CF10" w:rsidR="00C013DB" w:rsidRPr="00584D41" w:rsidRDefault="00C013DB" w:rsidP="00584D41">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2061072C" w:rsidR="00EB4FA3" w:rsidRDefault="002551C5">
                          <w:pPr>
                            <w:pStyle w:val="ReferentiegegevensVerdana65"/>
                          </w:pPr>
                          <w:r>
                            <w:t xml:space="preserve">Pagina </w:t>
                          </w:r>
                          <w:r>
                            <w:fldChar w:fldCharType="begin"/>
                          </w:r>
                          <w:r>
                            <w:instrText>PAGE</w:instrText>
                          </w:r>
                          <w:r>
                            <w:fldChar w:fldCharType="separate"/>
                          </w:r>
                          <w:r w:rsidR="00BF125E">
                            <w:rPr>
                              <w:noProof/>
                            </w:rPr>
                            <w:t>1</w:t>
                          </w:r>
                          <w:r>
                            <w:fldChar w:fldCharType="end"/>
                          </w:r>
                          <w:r>
                            <w:t xml:space="preserve"> van </w:t>
                          </w:r>
                          <w:r>
                            <w:fldChar w:fldCharType="begin"/>
                          </w:r>
                          <w:r>
                            <w:instrText>NUMPAGES</w:instrText>
                          </w:r>
                          <w:r>
                            <w:fldChar w:fldCharType="separate"/>
                          </w:r>
                          <w:r w:rsidR="00BF125E">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2061072C" w:rsidR="00EB4FA3" w:rsidRDefault="002551C5">
                    <w:pPr>
                      <w:pStyle w:val="ReferentiegegevensVerdana65"/>
                    </w:pPr>
                    <w:r>
                      <w:t xml:space="preserve">Pagina </w:t>
                    </w:r>
                    <w:r>
                      <w:fldChar w:fldCharType="begin"/>
                    </w:r>
                    <w:r>
                      <w:instrText>PAGE</w:instrText>
                    </w:r>
                    <w:r>
                      <w:fldChar w:fldCharType="separate"/>
                    </w:r>
                    <w:r w:rsidR="00BF125E">
                      <w:rPr>
                        <w:noProof/>
                      </w:rPr>
                      <w:t>1</w:t>
                    </w:r>
                    <w:r>
                      <w:fldChar w:fldCharType="end"/>
                    </w:r>
                    <w:r>
                      <w:t xml:space="preserve"> van </w:t>
                    </w:r>
                    <w:r>
                      <w:fldChar w:fldCharType="begin"/>
                    </w:r>
                    <w:r>
                      <w:instrText>NUMPAGES</w:instrText>
                    </w:r>
                    <w:r>
                      <w:fldChar w:fldCharType="separate"/>
                    </w:r>
                    <w:r w:rsidR="00BF125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6127C7C" w:rsidR="00EB4FA3" w:rsidRPr="007B0941" w:rsidRDefault="00BF125E">
                                <w:pPr>
                                  <w:rPr>
                                    <w:color w:val="7F7F7F" w:themeColor="text1" w:themeTint="80"/>
                                  </w:rPr>
                                </w:pPr>
                                <w:sdt>
                                  <w:sdtPr>
                                    <w:rPr>
                                      <w:color w:val="auto"/>
                                    </w:rPr>
                                    <w:id w:val="-1970266525"/>
                                    <w:date w:fullDate="2026-02-05T00:00:00Z">
                                      <w:dateFormat w:val="d MMMM yyyy"/>
                                      <w:lid w:val="nl"/>
                                      <w:storeMappedDataAs w:val="dateTime"/>
                                      <w:calendar w:val="gregorian"/>
                                    </w:date>
                                  </w:sdtPr>
                                  <w:sdtEndPr/>
                                  <w:sdtContent>
                                    <w:r w:rsidR="00B32914">
                                      <w:rPr>
                                        <w:color w:val="auto"/>
                                        <w:lang w:val="nl"/>
                                      </w:rPr>
                                      <w:t>5 februari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0F36FD85" w:rsidR="00EB4FA3" w:rsidRPr="007B0941" w:rsidRDefault="002551C5" w:rsidP="00BF25E0">
                                <w:pPr>
                                  <w:rPr>
                                    <w:color w:val="auto"/>
                                  </w:rPr>
                                </w:pPr>
                                <w:r w:rsidRPr="007B0941">
                                  <w:t>Beantwoording Kamervragen</w:t>
                                </w:r>
                                <w:r w:rsidR="000A0556">
                                  <w:t xml:space="preserve"> </w:t>
                                </w:r>
                                <w:r w:rsidR="00282120">
                                  <w:rPr>
                                    <w:lang w:eastAsia="en-US"/>
                                  </w:rPr>
                                  <w:t>over de afsluiting van de A30 in verband met groot onderhoud</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6127C7C" w:rsidR="00EB4FA3" w:rsidRPr="007B0941" w:rsidRDefault="00BF125E">
                          <w:pPr>
                            <w:rPr>
                              <w:color w:val="7F7F7F" w:themeColor="text1" w:themeTint="80"/>
                            </w:rPr>
                          </w:pPr>
                          <w:sdt>
                            <w:sdtPr>
                              <w:rPr>
                                <w:color w:val="auto"/>
                              </w:rPr>
                              <w:id w:val="-1970266525"/>
                              <w:date w:fullDate="2026-02-05T00:00:00Z">
                                <w:dateFormat w:val="d MMMM yyyy"/>
                                <w:lid w:val="nl"/>
                                <w:storeMappedDataAs w:val="dateTime"/>
                                <w:calendar w:val="gregorian"/>
                              </w:date>
                            </w:sdtPr>
                            <w:sdtEndPr/>
                            <w:sdtContent>
                              <w:r w:rsidR="00B32914">
                                <w:rPr>
                                  <w:color w:val="auto"/>
                                  <w:lang w:val="nl"/>
                                </w:rPr>
                                <w:t>5 februari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0F36FD85" w:rsidR="00EB4FA3" w:rsidRPr="007B0941" w:rsidRDefault="002551C5" w:rsidP="00BF25E0">
                          <w:pPr>
                            <w:rPr>
                              <w:color w:val="auto"/>
                            </w:rPr>
                          </w:pPr>
                          <w:r w:rsidRPr="007B0941">
                            <w:t>Beantwoording Kamervragen</w:t>
                          </w:r>
                          <w:r w:rsidR="000A0556">
                            <w:t xml:space="preserve"> </w:t>
                          </w:r>
                          <w:r w:rsidR="00282120">
                            <w:rPr>
                              <w:lang w:eastAsia="en-US"/>
                            </w:rPr>
                            <w:t>over de afsluiting van de A30 in verband met groot onderhoud</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36E47815"/>
    <w:multiLevelType w:val="hybridMultilevel"/>
    <w:tmpl w:val="09F0B722"/>
    <w:lvl w:ilvl="0" w:tplc="149A9D82">
      <w:start w:val="1"/>
      <w:numFmt w:val="decimal"/>
      <w:lvlText w:val="%1."/>
      <w:lvlJc w:val="left"/>
      <w:pPr>
        <w:ind w:left="720" w:hanging="360"/>
      </w:pPr>
    </w:lvl>
    <w:lvl w:ilvl="1" w:tplc="1D602CB8">
      <w:start w:val="1"/>
      <w:numFmt w:val="lowerLetter"/>
      <w:lvlText w:val="%2."/>
      <w:lvlJc w:val="left"/>
      <w:pPr>
        <w:ind w:left="1440" w:hanging="360"/>
      </w:pPr>
    </w:lvl>
    <w:lvl w:ilvl="2" w:tplc="DE12DF7E">
      <w:start w:val="1"/>
      <w:numFmt w:val="lowerRoman"/>
      <w:lvlText w:val="%3."/>
      <w:lvlJc w:val="right"/>
      <w:pPr>
        <w:ind w:left="2160" w:hanging="180"/>
      </w:pPr>
    </w:lvl>
    <w:lvl w:ilvl="3" w:tplc="AA2E2E6E">
      <w:start w:val="1"/>
      <w:numFmt w:val="decimal"/>
      <w:lvlText w:val="%4."/>
      <w:lvlJc w:val="left"/>
      <w:pPr>
        <w:ind w:left="2880" w:hanging="360"/>
      </w:pPr>
    </w:lvl>
    <w:lvl w:ilvl="4" w:tplc="8288FB42">
      <w:start w:val="1"/>
      <w:numFmt w:val="lowerLetter"/>
      <w:lvlText w:val="%5."/>
      <w:lvlJc w:val="left"/>
      <w:pPr>
        <w:ind w:left="3600" w:hanging="360"/>
      </w:pPr>
    </w:lvl>
    <w:lvl w:ilvl="5" w:tplc="C5DAB280">
      <w:start w:val="1"/>
      <w:numFmt w:val="lowerRoman"/>
      <w:lvlText w:val="%6."/>
      <w:lvlJc w:val="right"/>
      <w:pPr>
        <w:ind w:left="4320" w:hanging="180"/>
      </w:pPr>
    </w:lvl>
    <w:lvl w:ilvl="6" w:tplc="8EE44372">
      <w:start w:val="1"/>
      <w:numFmt w:val="decimal"/>
      <w:lvlText w:val="%7."/>
      <w:lvlJc w:val="left"/>
      <w:pPr>
        <w:ind w:left="5040" w:hanging="360"/>
      </w:pPr>
    </w:lvl>
    <w:lvl w:ilvl="7" w:tplc="C4D6FDB0">
      <w:start w:val="1"/>
      <w:numFmt w:val="lowerLetter"/>
      <w:lvlText w:val="%8."/>
      <w:lvlJc w:val="left"/>
      <w:pPr>
        <w:ind w:left="5760" w:hanging="360"/>
      </w:pPr>
    </w:lvl>
    <w:lvl w:ilvl="8" w:tplc="E06C2F34">
      <w:start w:val="1"/>
      <w:numFmt w:val="lowerRoman"/>
      <w:lvlText w:val="%9."/>
      <w:lvlJc w:val="right"/>
      <w:pPr>
        <w:ind w:left="6480" w:hanging="180"/>
      </w:pPr>
    </w:lvl>
  </w:abstractNum>
  <w:abstractNum w:abstractNumId="9"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10" w15:restartNumberingAfterBreak="0">
    <w:nsid w:val="4DBC6DCF"/>
    <w:multiLevelType w:val="hybridMultilevel"/>
    <w:tmpl w:val="248EA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2"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3" w15:restartNumberingAfterBreak="0">
    <w:nsid w:val="625F0FA1"/>
    <w:multiLevelType w:val="hybridMultilevel"/>
    <w:tmpl w:val="A07A19FC"/>
    <w:lvl w:ilvl="0" w:tplc="4BC2DF80">
      <w:start w:val="1"/>
      <w:numFmt w:val="decimal"/>
      <w:lvlText w:val="%1."/>
      <w:lvlJc w:val="left"/>
      <w:pPr>
        <w:ind w:left="720" w:hanging="360"/>
      </w:pPr>
    </w:lvl>
    <w:lvl w:ilvl="1" w:tplc="EFBC9164">
      <w:start w:val="1"/>
      <w:numFmt w:val="lowerLetter"/>
      <w:lvlText w:val="%2."/>
      <w:lvlJc w:val="left"/>
      <w:pPr>
        <w:ind w:left="1440" w:hanging="360"/>
      </w:pPr>
    </w:lvl>
    <w:lvl w:ilvl="2" w:tplc="152ED386">
      <w:start w:val="1"/>
      <w:numFmt w:val="lowerRoman"/>
      <w:lvlText w:val="%3."/>
      <w:lvlJc w:val="right"/>
      <w:pPr>
        <w:ind w:left="2160" w:hanging="180"/>
      </w:pPr>
    </w:lvl>
    <w:lvl w:ilvl="3" w:tplc="5044ADC6">
      <w:start w:val="1"/>
      <w:numFmt w:val="decimal"/>
      <w:lvlText w:val="%4."/>
      <w:lvlJc w:val="left"/>
      <w:pPr>
        <w:ind w:left="2880" w:hanging="360"/>
      </w:pPr>
    </w:lvl>
    <w:lvl w:ilvl="4" w:tplc="0310C732">
      <w:start w:val="1"/>
      <w:numFmt w:val="lowerLetter"/>
      <w:lvlText w:val="%5."/>
      <w:lvlJc w:val="left"/>
      <w:pPr>
        <w:ind w:left="3600" w:hanging="360"/>
      </w:pPr>
    </w:lvl>
    <w:lvl w:ilvl="5" w:tplc="4A6EAFEA">
      <w:start w:val="1"/>
      <w:numFmt w:val="lowerRoman"/>
      <w:lvlText w:val="%6."/>
      <w:lvlJc w:val="right"/>
      <w:pPr>
        <w:ind w:left="4320" w:hanging="180"/>
      </w:pPr>
    </w:lvl>
    <w:lvl w:ilvl="6" w:tplc="4BA8D2DC">
      <w:start w:val="1"/>
      <w:numFmt w:val="decimal"/>
      <w:lvlText w:val="%7."/>
      <w:lvlJc w:val="left"/>
      <w:pPr>
        <w:ind w:left="5040" w:hanging="360"/>
      </w:pPr>
    </w:lvl>
    <w:lvl w:ilvl="7" w:tplc="D9E47952">
      <w:start w:val="1"/>
      <w:numFmt w:val="lowerLetter"/>
      <w:lvlText w:val="%8."/>
      <w:lvlJc w:val="left"/>
      <w:pPr>
        <w:ind w:left="5760" w:hanging="360"/>
      </w:pPr>
    </w:lvl>
    <w:lvl w:ilvl="8" w:tplc="A8F095B2">
      <w:start w:val="1"/>
      <w:numFmt w:val="lowerRoman"/>
      <w:lvlText w:val="%9."/>
      <w:lvlJc w:val="right"/>
      <w:pPr>
        <w:ind w:left="6480" w:hanging="180"/>
      </w:pPr>
    </w:lvl>
  </w:abstractNum>
  <w:abstractNum w:abstractNumId="14"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6"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B505BC"/>
    <w:multiLevelType w:val="hybridMultilevel"/>
    <w:tmpl w:val="72EAFA16"/>
    <w:lvl w:ilvl="0" w:tplc="C22A5A72">
      <w:start w:val="1"/>
      <w:numFmt w:val="decimal"/>
      <w:lvlText w:val="%1."/>
      <w:lvlJc w:val="left"/>
      <w:pPr>
        <w:ind w:left="720" w:hanging="360"/>
      </w:pPr>
    </w:lvl>
    <w:lvl w:ilvl="1" w:tplc="3162E144">
      <w:start w:val="1"/>
      <w:numFmt w:val="lowerLetter"/>
      <w:lvlText w:val="%2."/>
      <w:lvlJc w:val="left"/>
      <w:pPr>
        <w:ind w:left="1440" w:hanging="360"/>
      </w:pPr>
    </w:lvl>
    <w:lvl w:ilvl="2" w:tplc="9B489B70">
      <w:start w:val="1"/>
      <w:numFmt w:val="lowerRoman"/>
      <w:lvlText w:val="%3."/>
      <w:lvlJc w:val="right"/>
      <w:pPr>
        <w:ind w:left="2160" w:hanging="180"/>
      </w:pPr>
    </w:lvl>
    <w:lvl w:ilvl="3" w:tplc="912A9B0C">
      <w:start w:val="1"/>
      <w:numFmt w:val="decimal"/>
      <w:lvlText w:val="%4."/>
      <w:lvlJc w:val="left"/>
      <w:pPr>
        <w:ind w:left="2880" w:hanging="360"/>
      </w:pPr>
    </w:lvl>
    <w:lvl w:ilvl="4" w:tplc="B5E4995A">
      <w:start w:val="1"/>
      <w:numFmt w:val="lowerLetter"/>
      <w:lvlText w:val="%5."/>
      <w:lvlJc w:val="left"/>
      <w:pPr>
        <w:ind w:left="3600" w:hanging="360"/>
      </w:pPr>
    </w:lvl>
    <w:lvl w:ilvl="5" w:tplc="9E9A041A">
      <w:start w:val="1"/>
      <w:numFmt w:val="lowerRoman"/>
      <w:lvlText w:val="%6."/>
      <w:lvlJc w:val="right"/>
      <w:pPr>
        <w:ind w:left="4320" w:hanging="180"/>
      </w:pPr>
    </w:lvl>
    <w:lvl w:ilvl="6" w:tplc="CDEA0B00">
      <w:start w:val="1"/>
      <w:numFmt w:val="decimal"/>
      <w:lvlText w:val="%7."/>
      <w:lvlJc w:val="left"/>
      <w:pPr>
        <w:ind w:left="5040" w:hanging="360"/>
      </w:pPr>
    </w:lvl>
    <w:lvl w:ilvl="7" w:tplc="69763A96">
      <w:start w:val="1"/>
      <w:numFmt w:val="lowerLetter"/>
      <w:lvlText w:val="%8."/>
      <w:lvlJc w:val="left"/>
      <w:pPr>
        <w:ind w:left="5760" w:hanging="360"/>
      </w:pPr>
    </w:lvl>
    <w:lvl w:ilvl="8" w:tplc="F45856C4">
      <w:start w:val="1"/>
      <w:numFmt w:val="lowerRoman"/>
      <w:lvlText w:val="%9."/>
      <w:lvlJc w:val="right"/>
      <w:pPr>
        <w:ind w:left="6480" w:hanging="180"/>
      </w:pPr>
    </w:lvl>
  </w:abstractNum>
  <w:abstractNum w:abstractNumId="18"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9" w15:restartNumberingAfterBreak="0">
    <w:nsid w:val="7CCC6651"/>
    <w:multiLevelType w:val="hybridMultilevel"/>
    <w:tmpl w:val="0CDEE056"/>
    <w:lvl w:ilvl="0" w:tplc="DD6C3000">
      <w:start w:val="1"/>
      <w:numFmt w:val="decimal"/>
      <w:lvlText w:val="%1."/>
      <w:lvlJc w:val="left"/>
      <w:pPr>
        <w:ind w:left="720" w:hanging="360"/>
      </w:pPr>
    </w:lvl>
    <w:lvl w:ilvl="1" w:tplc="EEB0765C">
      <w:start w:val="1"/>
      <w:numFmt w:val="lowerLetter"/>
      <w:lvlText w:val="%2."/>
      <w:lvlJc w:val="left"/>
      <w:pPr>
        <w:ind w:left="1440" w:hanging="360"/>
      </w:pPr>
    </w:lvl>
    <w:lvl w:ilvl="2" w:tplc="3D507052">
      <w:start w:val="1"/>
      <w:numFmt w:val="lowerRoman"/>
      <w:lvlText w:val="%3."/>
      <w:lvlJc w:val="right"/>
      <w:pPr>
        <w:ind w:left="2160" w:hanging="180"/>
      </w:pPr>
    </w:lvl>
    <w:lvl w:ilvl="3" w:tplc="67F47774">
      <w:start w:val="1"/>
      <w:numFmt w:val="decimal"/>
      <w:lvlText w:val="%4."/>
      <w:lvlJc w:val="left"/>
      <w:pPr>
        <w:ind w:left="2880" w:hanging="360"/>
      </w:pPr>
    </w:lvl>
    <w:lvl w:ilvl="4" w:tplc="23F62012">
      <w:start w:val="1"/>
      <w:numFmt w:val="lowerLetter"/>
      <w:lvlText w:val="%5."/>
      <w:lvlJc w:val="left"/>
      <w:pPr>
        <w:ind w:left="3600" w:hanging="360"/>
      </w:pPr>
    </w:lvl>
    <w:lvl w:ilvl="5" w:tplc="98428462">
      <w:start w:val="1"/>
      <w:numFmt w:val="lowerRoman"/>
      <w:lvlText w:val="%6."/>
      <w:lvlJc w:val="right"/>
      <w:pPr>
        <w:ind w:left="4320" w:hanging="180"/>
      </w:pPr>
    </w:lvl>
    <w:lvl w:ilvl="6" w:tplc="4A3444AA">
      <w:start w:val="1"/>
      <w:numFmt w:val="decimal"/>
      <w:lvlText w:val="%7."/>
      <w:lvlJc w:val="left"/>
      <w:pPr>
        <w:ind w:left="5040" w:hanging="360"/>
      </w:pPr>
    </w:lvl>
    <w:lvl w:ilvl="7" w:tplc="B6F2E2D4">
      <w:start w:val="1"/>
      <w:numFmt w:val="lowerLetter"/>
      <w:lvlText w:val="%8."/>
      <w:lvlJc w:val="left"/>
      <w:pPr>
        <w:ind w:left="5760" w:hanging="360"/>
      </w:pPr>
    </w:lvl>
    <w:lvl w:ilvl="8" w:tplc="990A8EEE">
      <w:start w:val="1"/>
      <w:numFmt w:val="lowerRoman"/>
      <w:lvlText w:val="%9."/>
      <w:lvlJc w:val="right"/>
      <w:pPr>
        <w:ind w:left="6480" w:hanging="180"/>
      </w:pPr>
    </w:lvl>
  </w:abstractNum>
  <w:abstractNum w:abstractNumId="20"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6"/>
  </w:num>
  <w:num w:numId="3">
    <w:abstractNumId w:val="4"/>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1754"/>
    <w:rsid w:val="00011A31"/>
    <w:rsid w:val="00011FAC"/>
    <w:rsid w:val="00022A6C"/>
    <w:rsid w:val="00030CB1"/>
    <w:rsid w:val="00043CD2"/>
    <w:rsid w:val="00052014"/>
    <w:rsid w:val="00053331"/>
    <w:rsid w:val="00056372"/>
    <w:rsid w:val="00061076"/>
    <w:rsid w:val="00065980"/>
    <w:rsid w:val="00073576"/>
    <w:rsid w:val="00076324"/>
    <w:rsid w:val="00092605"/>
    <w:rsid w:val="00096175"/>
    <w:rsid w:val="000A0556"/>
    <w:rsid w:val="000A240B"/>
    <w:rsid w:val="000A3330"/>
    <w:rsid w:val="000A4024"/>
    <w:rsid w:val="000A41F8"/>
    <w:rsid w:val="000B11C5"/>
    <w:rsid w:val="000B5E05"/>
    <w:rsid w:val="000D5479"/>
    <w:rsid w:val="000E0BB6"/>
    <w:rsid w:val="000E5026"/>
    <w:rsid w:val="000F4068"/>
    <w:rsid w:val="000F500B"/>
    <w:rsid w:val="0010170D"/>
    <w:rsid w:val="00102D1F"/>
    <w:rsid w:val="0010629D"/>
    <w:rsid w:val="00107081"/>
    <w:rsid w:val="001114CB"/>
    <w:rsid w:val="001339A3"/>
    <w:rsid w:val="00134F2F"/>
    <w:rsid w:val="00135559"/>
    <w:rsid w:val="00154A18"/>
    <w:rsid w:val="00155B6D"/>
    <w:rsid w:val="00156B08"/>
    <w:rsid w:val="00164905"/>
    <w:rsid w:val="00170A3D"/>
    <w:rsid w:val="00171AEB"/>
    <w:rsid w:val="00192D53"/>
    <w:rsid w:val="001A0256"/>
    <w:rsid w:val="001A43F0"/>
    <w:rsid w:val="001B0824"/>
    <w:rsid w:val="001B571A"/>
    <w:rsid w:val="001C43F6"/>
    <w:rsid w:val="001C5581"/>
    <w:rsid w:val="001C6FF3"/>
    <w:rsid w:val="001E21AB"/>
    <w:rsid w:val="001E2675"/>
    <w:rsid w:val="001E31F5"/>
    <w:rsid w:val="00213D47"/>
    <w:rsid w:val="00226335"/>
    <w:rsid w:val="002322AC"/>
    <w:rsid w:val="00241FD3"/>
    <w:rsid w:val="002551C5"/>
    <w:rsid w:val="00263076"/>
    <w:rsid w:val="00265843"/>
    <w:rsid w:val="00266C61"/>
    <w:rsid w:val="00267C53"/>
    <w:rsid w:val="00276175"/>
    <w:rsid w:val="00282120"/>
    <w:rsid w:val="00285EAC"/>
    <w:rsid w:val="0028664E"/>
    <w:rsid w:val="002879A2"/>
    <w:rsid w:val="002923C4"/>
    <w:rsid w:val="002934AE"/>
    <w:rsid w:val="002A633D"/>
    <w:rsid w:val="002B4C08"/>
    <w:rsid w:val="002C5AFF"/>
    <w:rsid w:val="002D62C6"/>
    <w:rsid w:val="002E71D0"/>
    <w:rsid w:val="002F0508"/>
    <w:rsid w:val="00313318"/>
    <w:rsid w:val="00314071"/>
    <w:rsid w:val="003214A6"/>
    <w:rsid w:val="003239DE"/>
    <w:rsid w:val="003669E5"/>
    <w:rsid w:val="0036719E"/>
    <w:rsid w:val="00370880"/>
    <w:rsid w:val="003749DF"/>
    <w:rsid w:val="003844A8"/>
    <w:rsid w:val="00397394"/>
    <w:rsid w:val="003A603F"/>
    <w:rsid w:val="003B5588"/>
    <w:rsid w:val="003C0197"/>
    <w:rsid w:val="003D5F0E"/>
    <w:rsid w:val="003D745C"/>
    <w:rsid w:val="003D788D"/>
    <w:rsid w:val="003E37A9"/>
    <w:rsid w:val="003F1478"/>
    <w:rsid w:val="003F5E3A"/>
    <w:rsid w:val="0040530E"/>
    <w:rsid w:val="004071C1"/>
    <w:rsid w:val="004137E8"/>
    <w:rsid w:val="004161D0"/>
    <w:rsid w:val="004204E9"/>
    <w:rsid w:val="0042699F"/>
    <w:rsid w:val="0043472D"/>
    <w:rsid w:val="004363E7"/>
    <w:rsid w:val="00445BEE"/>
    <w:rsid w:val="00457B4A"/>
    <w:rsid w:val="004675CE"/>
    <w:rsid w:val="004A3682"/>
    <w:rsid w:val="004A4614"/>
    <w:rsid w:val="004C5F5B"/>
    <w:rsid w:val="004F3095"/>
    <w:rsid w:val="005023E0"/>
    <w:rsid w:val="005143D7"/>
    <w:rsid w:val="00515E72"/>
    <w:rsid w:val="00521A86"/>
    <w:rsid w:val="0052281F"/>
    <w:rsid w:val="0052441D"/>
    <w:rsid w:val="005274DD"/>
    <w:rsid w:val="0052751A"/>
    <w:rsid w:val="00532D07"/>
    <w:rsid w:val="005568EF"/>
    <w:rsid w:val="00564168"/>
    <w:rsid w:val="00573352"/>
    <w:rsid w:val="00576E2C"/>
    <w:rsid w:val="00584D41"/>
    <w:rsid w:val="005967B6"/>
    <w:rsid w:val="005C0F06"/>
    <w:rsid w:val="005D52CD"/>
    <w:rsid w:val="00603570"/>
    <w:rsid w:val="00631C99"/>
    <w:rsid w:val="006325A9"/>
    <w:rsid w:val="00632652"/>
    <w:rsid w:val="006361AD"/>
    <w:rsid w:val="0064623A"/>
    <w:rsid w:val="00656C35"/>
    <w:rsid w:val="0066041D"/>
    <w:rsid w:val="00661EE1"/>
    <w:rsid w:val="00687E09"/>
    <w:rsid w:val="006B2D3D"/>
    <w:rsid w:val="006C5CF4"/>
    <w:rsid w:val="006D7BB7"/>
    <w:rsid w:val="006F34F9"/>
    <w:rsid w:val="0070672B"/>
    <w:rsid w:val="00713E00"/>
    <w:rsid w:val="007403A1"/>
    <w:rsid w:val="00741971"/>
    <w:rsid w:val="00744405"/>
    <w:rsid w:val="00767B3B"/>
    <w:rsid w:val="007757A7"/>
    <w:rsid w:val="007833F5"/>
    <w:rsid w:val="007976A0"/>
    <w:rsid w:val="007976C5"/>
    <w:rsid w:val="007A2BDE"/>
    <w:rsid w:val="007A3E2C"/>
    <w:rsid w:val="007B03BC"/>
    <w:rsid w:val="007B0941"/>
    <w:rsid w:val="007B7D27"/>
    <w:rsid w:val="007D0AFC"/>
    <w:rsid w:val="007D709F"/>
    <w:rsid w:val="007F151B"/>
    <w:rsid w:val="007F3F4B"/>
    <w:rsid w:val="00810021"/>
    <w:rsid w:val="00813AD5"/>
    <w:rsid w:val="00822ED2"/>
    <w:rsid w:val="008252B4"/>
    <w:rsid w:val="00826AF2"/>
    <w:rsid w:val="008420E6"/>
    <w:rsid w:val="00857618"/>
    <w:rsid w:val="0085771A"/>
    <w:rsid w:val="00870281"/>
    <w:rsid w:val="00876887"/>
    <w:rsid w:val="00894980"/>
    <w:rsid w:val="008A1F05"/>
    <w:rsid w:val="008D19E0"/>
    <w:rsid w:val="008E241C"/>
    <w:rsid w:val="008E7312"/>
    <w:rsid w:val="008F18B8"/>
    <w:rsid w:val="00917976"/>
    <w:rsid w:val="00920ECC"/>
    <w:rsid w:val="00923141"/>
    <w:rsid w:val="00933748"/>
    <w:rsid w:val="00937E8C"/>
    <w:rsid w:val="009412A8"/>
    <w:rsid w:val="00943D2A"/>
    <w:rsid w:val="0095229D"/>
    <w:rsid w:val="009640F2"/>
    <w:rsid w:val="00983DA5"/>
    <w:rsid w:val="00993B80"/>
    <w:rsid w:val="009A2DC3"/>
    <w:rsid w:val="009B0002"/>
    <w:rsid w:val="009B2981"/>
    <w:rsid w:val="009B3C7B"/>
    <w:rsid w:val="009B435E"/>
    <w:rsid w:val="009B7782"/>
    <w:rsid w:val="009B797A"/>
    <w:rsid w:val="009E2C96"/>
    <w:rsid w:val="009E47E9"/>
    <w:rsid w:val="009E50F2"/>
    <w:rsid w:val="009E7212"/>
    <w:rsid w:val="009F13C1"/>
    <w:rsid w:val="00A025F3"/>
    <w:rsid w:val="00A03A69"/>
    <w:rsid w:val="00A061FC"/>
    <w:rsid w:val="00A2019D"/>
    <w:rsid w:val="00A21923"/>
    <w:rsid w:val="00A2229A"/>
    <w:rsid w:val="00A409C4"/>
    <w:rsid w:val="00A40D8F"/>
    <w:rsid w:val="00A53DCC"/>
    <w:rsid w:val="00A72915"/>
    <w:rsid w:val="00A72EA8"/>
    <w:rsid w:val="00A915F7"/>
    <w:rsid w:val="00A934E2"/>
    <w:rsid w:val="00AB21AA"/>
    <w:rsid w:val="00AC73B1"/>
    <w:rsid w:val="00AD22A6"/>
    <w:rsid w:val="00AF55B5"/>
    <w:rsid w:val="00AF776F"/>
    <w:rsid w:val="00B13632"/>
    <w:rsid w:val="00B17C65"/>
    <w:rsid w:val="00B2003B"/>
    <w:rsid w:val="00B30326"/>
    <w:rsid w:val="00B3164F"/>
    <w:rsid w:val="00B32914"/>
    <w:rsid w:val="00B32BBE"/>
    <w:rsid w:val="00B35320"/>
    <w:rsid w:val="00B37011"/>
    <w:rsid w:val="00B4394C"/>
    <w:rsid w:val="00B44B74"/>
    <w:rsid w:val="00B55AB7"/>
    <w:rsid w:val="00B653CD"/>
    <w:rsid w:val="00B70864"/>
    <w:rsid w:val="00B71988"/>
    <w:rsid w:val="00B71B0B"/>
    <w:rsid w:val="00B8433B"/>
    <w:rsid w:val="00BA1473"/>
    <w:rsid w:val="00BA4BAC"/>
    <w:rsid w:val="00BB0168"/>
    <w:rsid w:val="00BC324C"/>
    <w:rsid w:val="00BC3E2C"/>
    <w:rsid w:val="00BF125E"/>
    <w:rsid w:val="00BF25E0"/>
    <w:rsid w:val="00C013DB"/>
    <w:rsid w:val="00C15DCA"/>
    <w:rsid w:val="00C45C20"/>
    <w:rsid w:val="00C64693"/>
    <w:rsid w:val="00C71ACE"/>
    <w:rsid w:val="00C87EFF"/>
    <w:rsid w:val="00CA77F9"/>
    <w:rsid w:val="00CB4103"/>
    <w:rsid w:val="00CB4579"/>
    <w:rsid w:val="00CB6D48"/>
    <w:rsid w:val="00CC0C24"/>
    <w:rsid w:val="00CC2F72"/>
    <w:rsid w:val="00CC307F"/>
    <w:rsid w:val="00CD5D10"/>
    <w:rsid w:val="00CE29C7"/>
    <w:rsid w:val="00CF54C2"/>
    <w:rsid w:val="00D2569B"/>
    <w:rsid w:val="00D26FC1"/>
    <w:rsid w:val="00D512AE"/>
    <w:rsid w:val="00D62BE5"/>
    <w:rsid w:val="00D762C4"/>
    <w:rsid w:val="00D777F7"/>
    <w:rsid w:val="00D829FC"/>
    <w:rsid w:val="00D84384"/>
    <w:rsid w:val="00D96065"/>
    <w:rsid w:val="00DA431E"/>
    <w:rsid w:val="00DB1D7C"/>
    <w:rsid w:val="00DB7C05"/>
    <w:rsid w:val="00DC5CF0"/>
    <w:rsid w:val="00DE70A4"/>
    <w:rsid w:val="00DF510E"/>
    <w:rsid w:val="00DF7EA8"/>
    <w:rsid w:val="00E026B2"/>
    <w:rsid w:val="00E31064"/>
    <w:rsid w:val="00E4676B"/>
    <w:rsid w:val="00E5225E"/>
    <w:rsid w:val="00E56B32"/>
    <w:rsid w:val="00E65A6F"/>
    <w:rsid w:val="00E6732B"/>
    <w:rsid w:val="00E77D21"/>
    <w:rsid w:val="00E87E43"/>
    <w:rsid w:val="00E94A14"/>
    <w:rsid w:val="00E94AA4"/>
    <w:rsid w:val="00EB4FA3"/>
    <w:rsid w:val="00EC05A9"/>
    <w:rsid w:val="00EC0BFC"/>
    <w:rsid w:val="00EC0D16"/>
    <w:rsid w:val="00EE6A31"/>
    <w:rsid w:val="00EF2CE1"/>
    <w:rsid w:val="00EF6BFD"/>
    <w:rsid w:val="00F030D7"/>
    <w:rsid w:val="00F30B1F"/>
    <w:rsid w:val="00F32163"/>
    <w:rsid w:val="00F331C6"/>
    <w:rsid w:val="00F36AC6"/>
    <w:rsid w:val="00F4764B"/>
    <w:rsid w:val="00F64C0F"/>
    <w:rsid w:val="00F70F0F"/>
    <w:rsid w:val="00F73978"/>
    <w:rsid w:val="00F75CF2"/>
    <w:rsid w:val="00F762EC"/>
    <w:rsid w:val="00FB20D1"/>
    <w:rsid w:val="00FB7FE7"/>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451283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3352312">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52887022">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2623625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1388554">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16755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879</ap:Words>
  <ap:Characters>5011</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2026-02-05T15:13:00.0000000Z</dcterms:created>
  <dcterms:modified xsi:type="dcterms:W3CDTF">2026-02-05T15:13:00.0000000Z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