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33039" w14:paraId="7B4954C5" w14:textId="77777777"/>
    <w:p w:rsidR="00033039" w14:paraId="4745FE3B" w14:textId="77777777">
      <w:r>
        <w:t>Conform</w:t>
      </w:r>
      <w:r>
        <w:t xml:space="preserve">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van oktober-december 2025. </w:t>
      </w:r>
      <w:r>
        <w:t>Conform</w:t>
      </w:r>
      <w:r>
        <w:t xml:space="preserve"> de informatieafspraak met uw Kamer omtrent de informatievoorziening over de onderhandelingen van de Europese Kiesakte stuur ik de voortgangsrapportage van de onderhandelingen van de Europese Kiesakte.</w:t>
      </w:r>
    </w:p>
    <w:p w:rsidR="00033039" w14:paraId="6336F03A" w14:textId="77777777"/>
    <w:p w:rsidR="00370421" w14:paraId="4DAAD642" w14:textId="77777777"/>
    <w:p w:rsidR="00033039" w14:paraId="2DEA7F1D" w14:textId="77777777">
      <w:r>
        <w:t>De minister van Binnenlandse Zaken en Koninkrijksrelaties,</w:t>
      </w:r>
    </w:p>
    <w:p w:rsidR="00033039" w14:paraId="181B4CE9" w14:textId="77777777"/>
    <w:p w:rsidR="00370421" w14:paraId="6A624429" w14:textId="77777777"/>
    <w:p w:rsidR="00370421" w14:paraId="56DDB79A" w14:textId="77777777"/>
    <w:p w:rsidR="00033039" w14:paraId="12D97F91" w14:textId="77777777">
      <w:r>
        <w:t>F. Rijkaart</w:t>
      </w:r>
    </w:p>
    <w:p w:rsidR="00033039" w14:paraId="3CFF9160" w14:textId="77777777"/>
    <w:p w:rsidR="00033039" w14:paraId="3378F674" w14:textId="77777777">
      <w:pPr>
        <w:pStyle w:val="WitregelW1bodytekst"/>
      </w:pPr>
    </w:p>
    <w:p w:rsidR="00033039" w14:paraId="42938D2B" w14:textId="77777777"/>
    <w:p w:rsidR="00033039" w14:paraId="319B79F9" w14:textId="77777777"/>
    <w:p w:rsidR="00033039" w14:paraId="34A306A5" w14:textId="77777777"/>
    <w:p w:rsidR="00033039" w14:paraId="6D42C2D4" w14:textId="77777777"/>
    <w:p w:rsidR="00033039" w14:paraId="35392585" w14:textId="77777777"/>
    <w:p w:rsidR="00033039" w14:paraId="6C61255F" w14:textId="77777777"/>
    <w:p w:rsidR="00033039" w14:paraId="65E3A758" w14:textId="77777777"/>
    <w:p w:rsidR="00033039" w14:paraId="6997C24B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716882FB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033039" w14:paraId="7E05A397" w14:textId="77777777">
            <w:r>
              <w:t>Volgnummer</w:t>
            </w:r>
          </w:p>
        </w:tc>
        <w:tc>
          <w:tcPr>
            <w:tcW w:w="3016" w:type="dxa"/>
          </w:tcPr>
          <w:p w:rsidR="00033039" w14:paraId="3961CAB9" w14:textId="77777777">
            <w:r>
              <w:t>Naam</w:t>
            </w:r>
          </w:p>
        </w:tc>
        <w:tc>
          <w:tcPr>
            <w:tcW w:w="360" w:type="dxa"/>
          </w:tcPr>
          <w:p w:rsidR="00033039" w14:paraId="77AAE037" w14:textId="77777777">
            <w:r>
              <w:t>Classificatie</w:t>
            </w:r>
          </w:p>
        </w:tc>
      </w:tr>
      <w:tr w14:paraId="1BF76304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033039" w14:paraId="5175D1B1" w14:textId="77777777">
            <w:r>
              <w:t>1</w:t>
            </w:r>
          </w:p>
        </w:tc>
        <w:tc>
          <w:tcPr>
            <w:tcW w:w="3016" w:type="dxa"/>
          </w:tcPr>
          <w:p w:rsidR="00033039" w14:paraId="2FFA4C8B" w14:textId="77777777">
            <w:r>
              <w:t>kwartaalrapportage</w:t>
            </w:r>
            <w:r>
              <w:t xml:space="preserve"> lopende EU-wetgevingsonderhandelingen</w:t>
            </w:r>
          </w:p>
        </w:tc>
        <w:tc>
          <w:tcPr>
            <w:tcW w:w="3016" w:type="dxa"/>
          </w:tcPr>
          <w:p w:rsidR="00033039" w14:paraId="305730C9" w14:textId="77777777"/>
        </w:tc>
      </w:tr>
      <w:tr w14:paraId="2502AF66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033039" w14:paraId="7C9E5BAE" w14:textId="77777777">
            <w:r>
              <w:t>2</w:t>
            </w:r>
          </w:p>
        </w:tc>
        <w:tc>
          <w:tcPr>
            <w:tcW w:w="3016" w:type="dxa"/>
          </w:tcPr>
          <w:p w:rsidR="00033039" w14:paraId="62300A22" w14:textId="77777777">
            <w:r>
              <w:t xml:space="preserve">Rapportage </w:t>
            </w:r>
            <w:r>
              <w:t>voortgang  onderhandelingen</w:t>
            </w:r>
            <w:r>
              <w:t xml:space="preserve"> Europese Kiesakte</w:t>
            </w:r>
          </w:p>
        </w:tc>
        <w:tc>
          <w:tcPr>
            <w:tcW w:w="3016" w:type="dxa"/>
          </w:tcPr>
          <w:p w:rsidR="00033039" w14:paraId="6801B827" w14:textId="77777777"/>
        </w:tc>
      </w:tr>
    </w:tbl>
    <w:p w:rsidR="00033039" w14:paraId="730F9FDD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3039" w14:paraId="11DA4CEE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3039" w14:paraId="642BFC2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3039" w14:textId="77777777">
                          <w:pPr>
                            <w:pStyle w:val="Referentiegegevensbold"/>
                          </w:pPr>
                          <w:r>
                            <w:t xml:space="preserve">Cluster  </w:t>
                          </w:r>
                          <w:r>
                            <w:t>Bestuursondersteuning</w:t>
                          </w:r>
                        </w:p>
                        <w:p w:rsidR="00033039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033039" w14:textId="77777777">
                          <w:pPr>
                            <w:pStyle w:val="Referentiegegevens"/>
                          </w:pPr>
                          <w:r>
                            <w:t xml:space="preserve">Afdeling Europese </w:t>
                          </w:r>
                          <w:r>
                            <w:t>en  Internationale</w:t>
                          </w:r>
                          <w:r>
                            <w:t xml:space="preserve"> Zaken</w:t>
                          </w:r>
                        </w:p>
                        <w:p w:rsidR="00033039" w14:textId="77777777">
                          <w:pPr>
                            <w:pStyle w:val="WitregelW2"/>
                          </w:pPr>
                        </w:p>
                        <w:p w:rsidR="0003303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3303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3593C">
                            <w:t>6 februari 2026</w:t>
                          </w:r>
                          <w:r w:rsidR="0033593C">
                            <w:fldChar w:fldCharType="end"/>
                          </w:r>
                        </w:p>
                        <w:p w:rsidR="00033039" w14:textId="77777777">
                          <w:pPr>
                            <w:pStyle w:val="WitregelW1"/>
                          </w:pPr>
                        </w:p>
                        <w:p w:rsidR="0003303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0380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3593C">
                            <w:t>2026-0000038377</w:t>
                          </w:r>
                          <w:r w:rsidR="0033593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33039" w14:paraId="0FD95601" w14:textId="77777777">
                    <w:pPr>
                      <w:pStyle w:val="Referentiegegevensbold"/>
                    </w:pPr>
                    <w:r>
                      <w:t xml:space="preserve">Cluster  </w:t>
                    </w:r>
                    <w:r>
                      <w:t>Bestuursondersteuning</w:t>
                    </w:r>
                  </w:p>
                  <w:p w:rsidR="00033039" w14:paraId="1FC5185E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033039" w14:paraId="674483DF" w14:textId="77777777">
                    <w:pPr>
                      <w:pStyle w:val="Referentiegegevens"/>
                    </w:pPr>
                    <w:r>
                      <w:t xml:space="preserve">Afdeling Europese </w:t>
                    </w:r>
                    <w:r>
                      <w:t>en  Internationale</w:t>
                    </w:r>
                    <w:r>
                      <w:t xml:space="preserve"> Zaken</w:t>
                    </w:r>
                  </w:p>
                  <w:p w:rsidR="00033039" w14:paraId="4A83E4EB" w14:textId="77777777">
                    <w:pPr>
                      <w:pStyle w:val="WitregelW2"/>
                    </w:pPr>
                  </w:p>
                  <w:p w:rsidR="00033039" w14:paraId="40F1DC3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33039" w14:paraId="199A29D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33593C">
                      <w:t>6 februari 2026</w:t>
                    </w:r>
                    <w:r w:rsidR="0033593C">
                      <w:fldChar w:fldCharType="end"/>
                    </w:r>
                  </w:p>
                  <w:p w:rsidR="00033039" w14:paraId="4A42BF64" w14:textId="77777777">
                    <w:pPr>
                      <w:pStyle w:val="WitregelW1"/>
                    </w:pPr>
                  </w:p>
                  <w:p w:rsidR="00033039" w14:paraId="7DB54D5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03800" w14:paraId="2F64358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3593C">
                      <w:t>2026-0000038377</w:t>
                    </w:r>
                    <w:r w:rsidR="0033593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2C6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42C6D" w14:paraId="790517D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380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03800" w14:paraId="311813E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3039" w14:paraId="0BE71FC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3039" w14:textId="77777777">
                          <w:r>
                            <w:t>Aan de Voorzitter van de Tweede Kamer der Staten-Generaal</w:t>
                          </w:r>
                        </w:p>
                        <w:p w:rsidR="00033039" w14:textId="77777777">
                          <w:r>
                            <w:t>Postbus 20018</w:t>
                          </w:r>
                        </w:p>
                        <w:p w:rsidR="00033039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33039" w14:paraId="2517840C" w14:textId="77777777">
                    <w:r>
                      <w:t>Aan de Voorzitter van de Tweede Kamer der Staten-Generaal</w:t>
                    </w:r>
                  </w:p>
                  <w:p w:rsidR="00033039" w14:paraId="12318872" w14:textId="77777777">
                    <w:r>
                      <w:t>Postbus 20018</w:t>
                    </w:r>
                  </w:p>
                  <w:p w:rsidR="00033039" w14:paraId="114C26DA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096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D83396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3303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33039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3593C">
                                  <w:t>6 februari 2026</w:t>
                                </w:r>
                                <w:r w:rsidR="0033593C">
                                  <w:fldChar w:fldCharType="end"/>
                                </w:r>
                              </w:p>
                            </w:tc>
                          </w:tr>
                          <w:tr w14:paraId="6258724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3303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33039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3593C">
                                  <w:t>B</w:t>
                                </w:r>
                                <w:bookmarkStart w:id="0" w:name="_Hlk221270878"/>
                                <w:r w:rsidR="0033593C">
                                  <w:t>egeleidende Brief BZK Rapportage lopende EU-wetgevingsonderhandelingen</w:t>
                                </w:r>
                                <w:bookmarkEnd w:id="0"/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42C6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8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D83396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33039" w14:paraId="5FFFD68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33039" w14:paraId="74D654E1" w14:textId="77777777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3593C">
                            <w:t>6 februari 2026</w:t>
                          </w:r>
                          <w:r w:rsidR="0033593C">
                            <w:fldChar w:fldCharType="end"/>
                          </w:r>
                        </w:p>
                      </w:tc>
                    </w:tr>
                    <w:tr w14:paraId="6258724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33039" w14:paraId="0E3DA2B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33039" w14:paraId="6D9759AF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3593C">
                            <w:t>B</w:t>
                          </w:r>
                          <w:bookmarkStart w:id="0" w:name="_Hlk221270878"/>
                          <w:r w:rsidR="0033593C">
                            <w:t>egeleidende Brief BZK Rapportage lopende EU-wetgevingsonderhandelingen</w:t>
                          </w:r>
                          <w:bookmarkEnd w:id="0"/>
                          <w:r>
                            <w:fldChar w:fldCharType="end"/>
                          </w:r>
                        </w:p>
                      </w:tc>
                    </w:tr>
                  </w:tbl>
                  <w:p w:rsidR="00C42C6D" w14:paraId="7625EB2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3039" w14:textId="77777777">
                          <w:pPr>
                            <w:pStyle w:val="Referentiegegevensbold"/>
                          </w:pPr>
                          <w:r>
                            <w:t xml:space="preserve">Cluster  </w:t>
                          </w:r>
                          <w:r>
                            <w:t>Bestuursondersteuning</w:t>
                          </w:r>
                        </w:p>
                        <w:p w:rsidR="00033039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033039" w14:textId="77777777">
                          <w:pPr>
                            <w:pStyle w:val="Referentiegegevens"/>
                          </w:pPr>
                          <w:r>
                            <w:t xml:space="preserve">Afdeling Europese </w:t>
                          </w:r>
                          <w:r>
                            <w:t>en  Internationale</w:t>
                          </w:r>
                          <w:r>
                            <w:t xml:space="preserve"> Zaken</w:t>
                          </w:r>
                        </w:p>
                        <w:p w:rsidR="00033039" w14:textId="77777777">
                          <w:pPr>
                            <w:pStyle w:val="WitregelW1"/>
                          </w:pPr>
                        </w:p>
                        <w:p w:rsidR="00033039" w:rsidRPr="005D648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6487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033039" w:rsidRPr="005D648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648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33039" w:rsidRPr="005D648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D648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3303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33039" w14:textId="77777777">
                          <w:pPr>
                            <w:pStyle w:val="WitregelW2"/>
                          </w:pPr>
                        </w:p>
                        <w:p w:rsidR="0003303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21270897"/>
                        <w:p w:rsidR="00A0380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3593C">
                            <w:t>2026-0000038377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033039" w14:textId="77777777">
                          <w:pPr>
                            <w:pStyle w:val="WitregelW1"/>
                          </w:pPr>
                        </w:p>
                        <w:p w:rsidR="0003303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33039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033039" w14:textId="77777777">
                          <w:pPr>
                            <w:pStyle w:val="WitregelW2"/>
                          </w:pPr>
                        </w:p>
                        <w:p w:rsidR="0003303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33039" w14:paraId="7C77DA79" w14:textId="77777777">
                    <w:pPr>
                      <w:pStyle w:val="Referentiegegevensbold"/>
                    </w:pPr>
                    <w:r>
                      <w:t xml:space="preserve">Cluster  </w:t>
                    </w:r>
                    <w:r>
                      <w:t>Bestuursondersteuning</w:t>
                    </w:r>
                  </w:p>
                  <w:p w:rsidR="00033039" w14:paraId="1D054FE4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033039" w14:paraId="6FD6A216" w14:textId="77777777">
                    <w:pPr>
                      <w:pStyle w:val="Referentiegegevens"/>
                    </w:pPr>
                    <w:r>
                      <w:t xml:space="preserve">Afdeling Europese </w:t>
                    </w:r>
                    <w:r>
                      <w:t>en  Internationale</w:t>
                    </w:r>
                    <w:r>
                      <w:t xml:space="preserve"> Zaken</w:t>
                    </w:r>
                  </w:p>
                  <w:p w:rsidR="00033039" w14:paraId="1815120B" w14:textId="77777777">
                    <w:pPr>
                      <w:pStyle w:val="WitregelW1"/>
                    </w:pPr>
                  </w:p>
                  <w:p w:rsidR="00033039" w:rsidRPr="005D6487" w14:paraId="7B61E0C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6487">
                      <w:rPr>
                        <w:lang w:val="de-DE"/>
                      </w:rPr>
                      <w:t>Turfmarkt 147</w:t>
                    </w:r>
                  </w:p>
                  <w:p w:rsidR="00033039" w:rsidRPr="005D6487" w14:paraId="74F8EF4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6487">
                      <w:rPr>
                        <w:lang w:val="de-DE"/>
                      </w:rPr>
                      <w:t>2511 DP Den Haag</w:t>
                    </w:r>
                  </w:p>
                  <w:p w:rsidR="00033039" w:rsidRPr="005D6487" w14:paraId="0D0097F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D6487">
                      <w:rPr>
                        <w:lang w:val="de-DE"/>
                      </w:rPr>
                      <w:t>Postbus 20011</w:t>
                    </w:r>
                  </w:p>
                  <w:p w:rsidR="00033039" w14:paraId="6AD2AD7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33039" w14:paraId="2F561DDA" w14:textId="77777777">
                    <w:pPr>
                      <w:pStyle w:val="WitregelW2"/>
                    </w:pPr>
                  </w:p>
                  <w:p w:rsidR="00033039" w14:paraId="15C409D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21270897"/>
                  <w:p w:rsidR="00A03800" w14:paraId="1CBA483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3593C">
                      <w:t>2026-0000038377</w:t>
                    </w:r>
                    <w:r>
                      <w:fldChar w:fldCharType="end"/>
                    </w:r>
                  </w:p>
                  <w:bookmarkEnd w:id="1"/>
                  <w:p w:rsidR="00033039" w14:paraId="31700D10" w14:textId="77777777">
                    <w:pPr>
                      <w:pStyle w:val="WitregelW1"/>
                    </w:pPr>
                  </w:p>
                  <w:p w:rsidR="00033039" w14:paraId="32B1FE6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33039" w14:paraId="717A4661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033039" w14:paraId="7AEAEC93" w14:textId="77777777">
                    <w:pPr>
                      <w:pStyle w:val="WitregelW2"/>
                    </w:pPr>
                  </w:p>
                  <w:p w:rsidR="00033039" w14:paraId="2182AEA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2C6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42C6D" w14:paraId="0A8D9F1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380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03800" w14:paraId="250A1E2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303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9771020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771020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33039" w14:paraId="7DC12A0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303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5119513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119513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33039" w14:paraId="41A9E68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303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33039" w14:paraId="5DF562E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6D0A053"/>
    <w:multiLevelType w:val="multilevel"/>
    <w:tmpl w:val="DBBFDAC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DAF3598F"/>
    <w:multiLevelType w:val="multilevel"/>
    <w:tmpl w:val="3A90C52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F0DBCCA6"/>
    <w:multiLevelType w:val="multilevel"/>
    <w:tmpl w:val="AE3B841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C4FB8A5"/>
    <w:multiLevelType w:val="multilevel"/>
    <w:tmpl w:val="693F064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6145932">
    <w:abstractNumId w:val="0"/>
  </w:num>
  <w:num w:numId="2" w16cid:durableId="1105424989">
    <w:abstractNumId w:val="1"/>
  </w:num>
  <w:num w:numId="3" w16cid:durableId="591470642">
    <w:abstractNumId w:val="3"/>
  </w:num>
  <w:num w:numId="4" w16cid:durableId="161586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87"/>
    <w:rsid w:val="00033039"/>
    <w:rsid w:val="00037211"/>
    <w:rsid w:val="00085F34"/>
    <w:rsid w:val="00293DB0"/>
    <w:rsid w:val="00314CD5"/>
    <w:rsid w:val="0033593C"/>
    <w:rsid w:val="00370421"/>
    <w:rsid w:val="005D6487"/>
    <w:rsid w:val="006049F4"/>
    <w:rsid w:val="007510FB"/>
    <w:rsid w:val="007E1B64"/>
    <w:rsid w:val="008156A1"/>
    <w:rsid w:val="00A03800"/>
    <w:rsid w:val="00A470F4"/>
    <w:rsid w:val="00A51BA8"/>
    <w:rsid w:val="00C42C6D"/>
    <w:rsid w:val="00C5683E"/>
    <w:rsid w:val="00CD47AB"/>
    <w:rsid w:val="00CE70C8"/>
    <w:rsid w:val="00CF2E90"/>
    <w:rsid w:val="00D87428"/>
    <w:rsid w:val="00D90F9C"/>
    <w:rsid w:val="00DD6D67"/>
    <w:rsid w:val="00E151D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B61475"/>
  <w15:docId w15:val="{09C73DF7-8FE1-43B6-82C4-C312A208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D648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D648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D648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D64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8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2026-02-06T10:48:00.0000000Z</dcterms:created>
  <dcterms:modified xsi:type="dcterms:W3CDTF">2026-02-06T10:48:00.0000000Z</dcterms:modified>
  <dc:creator/>
  <lastModifiedBy/>
  <dc:description>------------------------</dc:description>
  <dc:subject/>
  <keywords/>
  <version/>
  <category/>
</coreProperties>
</file>