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2026Z02622</w:t>
        <w:br/>
      </w:r>
      <w:proofErr w:type="spellEnd"/>
    </w:p>
    <w:p>
      <w:pPr>
        <w:pStyle w:val="Normal"/>
        <w:rPr>
          <w:b w:val="1"/>
          <w:bCs w:val="1"/>
        </w:rPr>
      </w:pPr>
      <w:r w:rsidR="250AE766">
        <w:rPr>
          <w:b w:val="0"/>
          <w:bCs w:val="0"/>
        </w:rPr>
        <w:t>(ingezonden 6 februari 2026)</w:t>
        <w:br/>
      </w:r>
    </w:p>
    <w:p>
      <w:r>
        <w:t xml:space="preserve">Vragen van het lid Dobbe (SP) aan de minister en de staatssecretaris van Volksgezondheid, Welzijn en Sport over het bericht ‘Langer thuiswonen? ‘Ouderen komen nu al vies en verwaarloosd op de eerste hulp’’</w:t>
      </w:r>
      <w:r>
        <w:br/>
      </w:r>
    </w:p>
    <w:p>
      <w:pPr>
        <w:pStyle w:val="ListParagraph"/>
        <w:numPr>
          <w:ilvl w:val="0"/>
          <w:numId w:val="100496690"/>
        </w:numPr>
        <w:ind w:left="360"/>
      </w:pPr>
      <w:r>
        <w:t xml:space="preserve">Wat is uw reactie op het bericht ‘Langer thuiswonen? ‘Ouderen komen nu al vies en verwaarloosd op de eerste hulp’’? 1)</w:t>
      </w:r>
      <w:r>
        <w:br/>
      </w:r>
    </w:p>
    <w:p>
      <w:pPr>
        <w:pStyle w:val="ListParagraph"/>
        <w:numPr>
          <w:ilvl w:val="0"/>
          <w:numId w:val="100496690"/>
        </w:numPr>
        <w:ind w:left="360"/>
      </w:pPr>
      <w:r>
        <w:t xml:space="preserve">Bent u het ermee eens dat we nooit ouderen zover achteruit mogen laten gaan dat zij in een verwaarloosde toestand in het ziekenhuis belanden?</w:t>
      </w:r>
      <w:r>
        <w:br/>
      </w:r>
    </w:p>
    <w:p>
      <w:pPr>
        <w:pStyle w:val="ListParagraph"/>
        <w:numPr>
          <w:ilvl w:val="0"/>
          <w:numId w:val="100496690"/>
        </w:numPr>
        <w:ind w:left="360"/>
      </w:pPr>
      <w:r>
        <w:t xml:space="preserve">Bent u het ermee eens dat dit soort verhalen duidelijk maken dat het huidige beleid van mensen zo lang mogelijk dwingen thuis te blijven wonen tegen zijn grenzen aanloopt?</w:t>
      </w:r>
      <w:r>
        <w:br/>
      </w:r>
    </w:p>
    <w:p>
      <w:pPr>
        <w:pStyle w:val="ListParagraph"/>
        <w:numPr>
          <w:ilvl w:val="0"/>
          <w:numId w:val="100496690"/>
        </w:numPr>
        <w:ind w:left="360"/>
      </w:pPr>
      <w:r>
        <w:t xml:space="preserve">Hoeveel zou er geïnvesteerd moeten worden in de zorg om ervoor te zorgen dat er wel voldoende passende plekken komen waar deze mensen de juiste zorg kunnen krijgen?</w:t>
      </w:r>
      <w:r>
        <w:br/>
      </w:r>
    </w:p>
    <w:p>
      <w:pPr>
        <w:pStyle w:val="ListParagraph"/>
        <w:numPr>
          <w:ilvl w:val="0"/>
          <w:numId w:val="100496690"/>
        </w:numPr>
        <w:ind w:left="360"/>
      </w:pPr>
      <w:r>
        <w:t xml:space="preserve">Heeft u zicht op om hoeveel ouderen het gaat die in verwaarloosde toestand of eenzaam thuis leven?</w:t>
      </w:r>
      <w:r>
        <w:br/>
      </w:r>
    </w:p>
    <w:p>
      <w:pPr>
        <w:pStyle w:val="ListParagraph"/>
        <w:numPr>
          <w:ilvl w:val="0"/>
          <w:numId w:val="100496690"/>
        </w:numPr>
        <w:ind w:left="360"/>
      </w:pPr>
      <w:r>
        <w:t xml:space="preserve">Wat gaat u doen om ervoor te zorgen dat deze ouderen de zorg krijgen die ze nodig hebben, en hoe gaat u verwaarlozing en eenzaamheid in de toekomst voorkomen?</w:t>
      </w:r>
      <w:r>
        <w:br/>
      </w:r>
    </w:p>
    <w:p>
      <w:pPr>
        <w:pStyle w:val="ListParagraph"/>
        <w:numPr>
          <w:ilvl w:val="0"/>
          <w:numId w:val="100496690"/>
        </w:numPr>
        <w:ind w:left="360"/>
      </w:pPr>
      <w:r>
        <w:t xml:space="preserve">Hoe vaak gebeurt het per jaar dat ouderen in een verwaarloosde toestand in het ziekenhuis belanden?</w:t>
      </w:r>
      <w:r>
        <w:br/>
      </w:r>
    </w:p>
    <w:p>
      <w:pPr>
        <w:pStyle w:val="ListParagraph"/>
        <w:numPr>
          <w:ilvl w:val="0"/>
          <w:numId w:val="100496690"/>
        </w:numPr>
        <w:ind w:left="360"/>
      </w:pPr>
      <w:r>
        <w:t xml:space="preserve">Hoeveel zal dit de komende jaren toenemen als de plannen van de nieuwe coalitiew orden doorgezet?</w:t>
      </w:r>
      <w:r>
        <w:br/>
      </w:r>
    </w:p>
    <w:p>
      <w:r>
        <w:t xml:space="preserve"> </w:t>
      </w:r>
      <w:r>
        <w:br/>
      </w:r>
    </w:p>
    <w:p>
      <w:r>
        <w:t xml:space="preserve">1) Brabant Dagblad, 4 februari 2026, 'Langer thuiswonen? ‘Ouderen komen nu al vies en verwaarloosd op de eerste hulp’' (https://www.bd.nl/brabant/langer-thuiswonen-ouderen-komen-nu-al-vies-en-verwaarloosd-op-de-eerste-hulp~a9f5e8b6/)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