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369" w:rsidP="00D31369" w:rsidRDefault="00D31369" w14:paraId="180350A2" w14:textId="78B794B1">
      <w:r>
        <w:t>AH 1041</w:t>
      </w:r>
    </w:p>
    <w:p w:rsidR="00D31369" w:rsidP="00D31369" w:rsidRDefault="00D31369" w14:paraId="0FA22CD3" w14:textId="0003832C">
      <w:r>
        <w:t>2026Z01794</w:t>
      </w:r>
    </w:p>
    <w:p w:rsidR="00D31369" w:rsidP="00D31369" w:rsidRDefault="00D31369" w14:paraId="2323986B" w14:textId="435F7B9F">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6 februari 2026)</w:t>
      </w:r>
    </w:p>
    <w:p w:rsidR="00D31369" w:rsidP="00D31369" w:rsidRDefault="00D31369" w14:paraId="523922E7" w14:textId="77777777">
      <w:r>
        <w:t xml:space="preserve">De vragen van de leden </w:t>
      </w:r>
      <w:proofErr w:type="spellStart"/>
      <w:r>
        <w:t>Flach</w:t>
      </w:r>
      <w:proofErr w:type="spellEnd"/>
      <w:r>
        <w:t xml:space="preserve"> en Stoffer (SGP) over zwerfstroom bij veehouderijbedrijven (2026Z01794) kunnen niet binnen de gebruikelijke termijn worden beantwoord. De beantwoording van deze vragen vergt interdepartementale afstemming. Het kabinet zal de Kamer zo spoedig mogelijk de antwoorden op de vragen doen toekomen.</w:t>
      </w:r>
    </w:p>
    <w:p w:rsidR="00D31369" w:rsidP="00D31369" w:rsidRDefault="00D31369" w14:paraId="74FCDFC4" w14:textId="77777777"/>
    <w:p w:rsidR="00D31369" w:rsidP="00D31369" w:rsidRDefault="00D31369" w14:paraId="242158F7" w14:textId="77777777"/>
    <w:p w:rsidR="00424901" w:rsidRDefault="00424901" w14:paraId="189A12F3" w14:textId="77777777"/>
    <w:sectPr w:rsidR="00424901" w:rsidSect="00D3136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2AB1" w14:textId="77777777" w:rsidR="00D31369" w:rsidRDefault="00D31369" w:rsidP="00D31369">
      <w:pPr>
        <w:spacing w:after="0" w:line="240" w:lineRule="auto"/>
      </w:pPr>
      <w:r>
        <w:separator/>
      </w:r>
    </w:p>
  </w:endnote>
  <w:endnote w:type="continuationSeparator" w:id="0">
    <w:p w14:paraId="27134EE2" w14:textId="77777777" w:rsidR="00D31369" w:rsidRDefault="00D31369" w:rsidP="00D3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3347" w14:textId="77777777" w:rsidR="00D31369" w:rsidRPr="00D31369" w:rsidRDefault="00D31369" w:rsidP="00D313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C57C" w14:textId="77777777" w:rsidR="00D31369" w:rsidRPr="00D31369" w:rsidRDefault="00D31369" w:rsidP="00D313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C609" w14:textId="77777777" w:rsidR="00D31369" w:rsidRPr="00D31369" w:rsidRDefault="00D31369" w:rsidP="00D313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0920" w14:textId="77777777" w:rsidR="00D31369" w:rsidRDefault="00D31369" w:rsidP="00D31369">
      <w:pPr>
        <w:spacing w:after="0" w:line="240" w:lineRule="auto"/>
      </w:pPr>
      <w:r>
        <w:separator/>
      </w:r>
    </w:p>
  </w:footnote>
  <w:footnote w:type="continuationSeparator" w:id="0">
    <w:p w14:paraId="7F6338D2" w14:textId="77777777" w:rsidR="00D31369" w:rsidRDefault="00D31369" w:rsidP="00D31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8710" w14:textId="77777777" w:rsidR="00D31369" w:rsidRPr="00D31369" w:rsidRDefault="00D31369" w:rsidP="00D313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9B22" w14:textId="77777777" w:rsidR="00D31369" w:rsidRPr="00D31369" w:rsidRDefault="00D31369" w:rsidP="00D313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6BA2" w14:textId="77777777" w:rsidR="00D31369" w:rsidRPr="00D31369" w:rsidRDefault="00D31369" w:rsidP="00D313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69"/>
    <w:rsid w:val="00424901"/>
    <w:rsid w:val="005D1BB7"/>
    <w:rsid w:val="00D313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D688"/>
  <w15:chartTrackingRefBased/>
  <w15:docId w15:val="{F1A90C4B-FB0A-4A31-A254-8CBC7CC0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1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1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13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13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13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13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13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13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13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13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13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13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13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13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13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13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13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1369"/>
    <w:rPr>
      <w:rFonts w:eastAsiaTheme="majorEastAsia" w:cstheme="majorBidi"/>
      <w:color w:val="272727" w:themeColor="text1" w:themeTint="D8"/>
    </w:rPr>
  </w:style>
  <w:style w:type="paragraph" w:styleId="Titel">
    <w:name w:val="Title"/>
    <w:basedOn w:val="Standaard"/>
    <w:next w:val="Standaard"/>
    <w:link w:val="TitelChar"/>
    <w:uiPriority w:val="10"/>
    <w:qFormat/>
    <w:rsid w:val="00D31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13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13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13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13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1369"/>
    <w:rPr>
      <w:i/>
      <w:iCs/>
      <w:color w:val="404040" w:themeColor="text1" w:themeTint="BF"/>
    </w:rPr>
  </w:style>
  <w:style w:type="paragraph" w:styleId="Lijstalinea">
    <w:name w:val="List Paragraph"/>
    <w:basedOn w:val="Standaard"/>
    <w:uiPriority w:val="34"/>
    <w:qFormat/>
    <w:rsid w:val="00D31369"/>
    <w:pPr>
      <w:ind w:left="720"/>
      <w:contextualSpacing/>
    </w:pPr>
  </w:style>
  <w:style w:type="character" w:styleId="Intensievebenadrukking">
    <w:name w:val="Intense Emphasis"/>
    <w:basedOn w:val="Standaardalinea-lettertype"/>
    <w:uiPriority w:val="21"/>
    <w:qFormat/>
    <w:rsid w:val="00D31369"/>
    <w:rPr>
      <w:i/>
      <w:iCs/>
      <w:color w:val="2F5496" w:themeColor="accent1" w:themeShade="BF"/>
    </w:rPr>
  </w:style>
  <w:style w:type="paragraph" w:styleId="Duidelijkcitaat">
    <w:name w:val="Intense Quote"/>
    <w:basedOn w:val="Standaard"/>
    <w:next w:val="Standaard"/>
    <w:link w:val="DuidelijkcitaatChar"/>
    <w:uiPriority w:val="30"/>
    <w:qFormat/>
    <w:rsid w:val="00D31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1369"/>
    <w:rPr>
      <w:i/>
      <w:iCs/>
      <w:color w:val="2F5496" w:themeColor="accent1" w:themeShade="BF"/>
    </w:rPr>
  </w:style>
  <w:style w:type="character" w:styleId="Intensieveverwijzing">
    <w:name w:val="Intense Reference"/>
    <w:basedOn w:val="Standaardalinea-lettertype"/>
    <w:uiPriority w:val="32"/>
    <w:qFormat/>
    <w:rsid w:val="00D31369"/>
    <w:rPr>
      <w:b/>
      <w:bCs/>
      <w:smallCaps/>
      <w:color w:val="2F5496" w:themeColor="accent1" w:themeShade="BF"/>
      <w:spacing w:val="5"/>
    </w:rPr>
  </w:style>
  <w:style w:type="paragraph" w:styleId="Koptekst">
    <w:name w:val="header"/>
    <w:basedOn w:val="Standaard"/>
    <w:link w:val="KoptekstChar"/>
    <w:rsid w:val="00D313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3136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313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3136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3136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1369"/>
    <w:rPr>
      <w:rFonts w:ascii="Verdana" w:hAnsi="Verdana"/>
      <w:noProof/>
      <w:sz w:val="13"/>
      <w:szCs w:val="24"/>
      <w:lang w:eastAsia="nl-NL"/>
    </w:rPr>
  </w:style>
  <w:style w:type="paragraph" w:customStyle="1" w:styleId="Huisstijl-Gegeven">
    <w:name w:val="Huisstijl-Gegeven"/>
    <w:basedOn w:val="Standaard"/>
    <w:link w:val="Huisstijl-GegevenCharChar"/>
    <w:rsid w:val="00D3136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136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3136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3136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31369"/>
    <w:pPr>
      <w:spacing w:after="0"/>
    </w:pPr>
    <w:rPr>
      <w:b/>
    </w:rPr>
  </w:style>
  <w:style w:type="paragraph" w:customStyle="1" w:styleId="Huisstijl-Paginanummering">
    <w:name w:val="Huisstijl-Paginanummering"/>
    <w:basedOn w:val="Standaard"/>
    <w:rsid w:val="00D3136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31369"/>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364</ap:Characters>
  <ap:DocSecurity>0</ap:DocSecurity>
  <ap:Lines>3</ap:Lines>
  <ap:Paragraphs>1</ap:Paragraphs>
  <ap:ScaleCrop>false</ap:ScaleCrop>
  <ap:LinksUpToDate>false</ap:LinksUpToDate>
  <ap:CharactersWithSpaces>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2026-02-06T17:26:00.0000000Z</dcterms:created>
  <dcterms:modified xsi:type="dcterms:W3CDTF">2026-02-06T17:26:00.0000000Z</dcterms:modified>
  <version/>
  <category/>
</coreProperties>
</file>