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755D" w:rsidR="003D7B83" w:rsidP="003D7B83" w:rsidRDefault="0018281D" w14:paraId="181D0616" w14:textId="217DF78D">
      <w:r>
        <w:t>Met deze brief informeer ik u</w:t>
      </w:r>
      <w:r w:rsidR="005316D0">
        <w:t>w Kamer</w:t>
      </w:r>
      <w:r w:rsidR="00957DFD">
        <w:t xml:space="preserve"> </w:t>
      </w:r>
      <w:r>
        <w:t xml:space="preserve">over </w:t>
      </w:r>
      <w:r w:rsidR="00E27849">
        <w:t>misbruik van</w:t>
      </w:r>
      <w:r>
        <w:t xml:space="preserve"> </w:t>
      </w:r>
      <w:r w:rsidR="0032602C">
        <w:t>een</w:t>
      </w:r>
      <w:r w:rsidR="00415DFA">
        <w:t xml:space="preserve"> </w:t>
      </w:r>
      <w:r>
        <w:t xml:space="preserve">kwetsbaarheid in </w:t>
      </w:r>
      <w:proofErr w:type="spellStart"/>
      <w:r>
        <w:t>Ivanti</w:t>
      </w:r>
      <w:proofErr w:type="spellEnd"/>
      <w:r>
        <w:t xml:space="preserve"> </w:t>
      </w:r>
      <w:proofErr w:type="spellStart"/>
      <w:r>
        <w:t>Endpoint</w:t>
      </w:r>
      <w:proofErr w:type="spellEnd"/>
      <w:r>
        <w:t xml:space="preserve"> Manager Mobile (EPMM)</w:t>
      </w:r>
      <w:r w:rsidR="00E27849">
        <w:t xml:space="preserve"> bij </w:t>
      </w:r>
      <w:r w:rsidR="00FB02B0">
        <w:t>de</w:t>
      </w:r>
      <w:r w:rsidR="00C07B63">
        <w:t xml:space="preserve"> </w:t>
      </w:r>
      <w:r w:rsidRPr="00EA30DB" w:rsidR="00C07B63">
        <w:t>Autoriteit Persoonsgegevens (AP)</w:t>
      </w:r>
      <w:r w:rsidR="00516341">
        <w:t xml:space="preserve"> en de Raad voor de rechtspraak (Rvdr)</w:t>
      </w:r>
      <w:r w:rsidR="009E0DD7">
        <w:t>.</w:t>
      </w:r>
      <w:r w:rsidR="00C07B63">
        <w:t xml:space="preserve"> </w:t>
      </w:r>
    </w:p>
    <w:p w:rsidR="0018281D" w:rsidRDefault="0018281D" w14:paraId="6041B97D" w14:textId="77777777"/>
    <w:p w:rsidR="0018281D" w:rsidP="00B709BE" w:rsidRDefault="00243968" w14:paraId="763B5B18" w14:textId="45B687DD">
      <w:r w:rsidRPr="0018281D">
        <w:t xml:space="preserve">Het </w:t>
      </w:r>
      <w:r>
        <w:t>Nationaal Cyber Security Centrum (NCSC)</w:t>
      </w:r>
      <w:r w:rsidRPr="0018281D">
        <w:t xml:space="preserve"> </w:t>
      </w:r>
      <w:r w:rsidR="00310717">
        <w:t xml:space="preserve">is op 29 januari </w:t>
      </w:r>
      <w:r w:rsidR="00767324">
        <w:t>jl.</w:t>
      </w:r>
      <w:r w:rsidR="00411B9E">
        <w:t xml:space="preserve"> </w:t>
      </w:r>
      <w:r w:rsidR="000E3115">
        <w:t xml:space="preserve">door de leverancier </w:t>
      </w:r>
      <w:r w:rsidR="00310717">
        <w:t>op de hoogte gesteld</w:t>
      </w:r>
      <w:r w:rsidR="00C07B63">
        <w:t xml:space="preserve"> </w:t>
      </w:r>
      <w:r w:rsidR="00310717">
        <w:t>van kwetsbaarhe</w:t>
      </w:r>
      <w:r w:rsidR="000A276C">
        <w:t>den</w:t>
      </w:r>
      <w:r w:rsidR="00310717">
        <w:t xml:space="preserve"> </w:t>
      </w:r>
      <w:r w:rsidR="00767324">
        <w:t>in EPMM</w:t>
      </w:r>
      <w:r w:rsidR="00411B9E">
        <w:t xml:space="preserve">. </w:t>
      </w:r>
      <w:r w:rsidRPr="003D7B83" w:rsidR="00411B9E">
        <w:t>EPMM wordt gebruikt voor het beheer van mobiele apparaten, apps en content, inclusief de beveiliging hiervan.</w:t>
      </w:r>
      <w:r w:rsidRPr="00411B9E" w:rsidR="00411B9E">
        <w:t xml:space="preserve"> </w:t>
      </w:r>
      <w:r w:rsidR="00967987">
        <w:t xml:space="preserve"> </w:t>
      </w:r>
    </w:p>
    <w:p w:rsidR="00BD3796" w:rsidP="00767324" w:rsidRDefault="00BD3796" w14:paraId="61931088" w14:textId="77777777"/>
    <w:p w:rsidR="00BD3796" w:rsidP="00767324" w:rsidRDefault="00C07B63" w14:paraId="6FC57360" w14:textId="09B98E9B">
      <w:r>
        <w:t xml:space="preserve">Op basis van de op dit moment bekende informatie kan ik melden dat </w:t>
      </w:r>
      <w:r w:rsidR="00BD3796">
        <w:t xml:space="preserve">in ieder </w:t>
      </w:r>
      <w:r w:rsidR="009E0DD7">
        <w:t xml:space="preserve">geval </w:t>
      </w:r>
      <w:r w:rsidR="00432349">
        <w:t xml:space="preserve">de </w:t>
      </w:r>
      <w:r>
        <w:t>AP</w:t>
      </w:r>
      <w:r w:rsidR="00FB02B0">
        <w:t xml:space="preserve"> </w:t>
      </w:r>
      <w:r w:rsidR="00516341">
        <w:t xml:space="preserve">en de Rvdr </w:t>
      </w:r>
      <w:r w:rsidR="00FB02B0">
        <w:t xml:space="preserve">getroffen </w:t>
      </w:r>
      <w:r w:rsidR="00516341">
        <w:t>zijn</w:t>
      </w:r>
      <w:r>
        <w:t xml:space="preserve">. </w:t>
      </w:r>
      <w:r w:rsidR="003000A4">
        <w:t>H</w:t>
      </w:r>
      <w:r>
        <w:t>ier</w:t>
      </w:r>
      <w:r w:rsidR="003000A4">
        <w:t xml:space="preserve">over is nu bekend dat </w:t>
      </w:r>
      <w:proofErr w:type="spellStart"/>
      <w:r>
        <w:t>w</w:t>
      </w:r>
      <w:r w:rsidRPr="00020E79" w:rsidR="00BD3796">
        <w:t>erkgerelateerde</w:t>
      </w:r>
      <w:proofErr w:type="spellEnd"/>
      <w:r w:rsidRPr="00020E79" w:rsidR="00BD3796">
        <w:t xml:space="preserve"> gegevens van medewerkers</w:t>
      </w:r>
      <w:r>
        <w:t xml:space="preserve"> van de AP</w:t>
      </w:r>
      <w:r w:rsidR="00432349">
        <w:t>,</w:t>
      </w:r>
      <w:r w:rsidRPr="00020E79" w:rsidR="00BD3796">
        <w:t xml:space="preserve"> </w:t>
      </w:r>
      <w:r w:rsidR="00432349">
        <w:t>zoals naam</w:t>
      </w:r>
      <w:r w:rsidR="00362ED2">
        <w:t>,</w:t>
      </w:r>
      <w:r w:rsidR="00432349">
        <w:t xml:space="preserve"> zakelijk e-mailadres</w:t>
      </w:r>
      <w:r w:rsidR="00362ED2">
        <w:t xml:space="preserve"> en telefoonnummer</w:t>
      </w:r>
      <w:r w:rsidR="00432349">
        <w:t>, zijn i</w:t>
      </w:r>
      <w:r w:rsidR="00BD3796">
        <w:t>ngezien</w:t>
      </w:r>
      <w:r w:rsidR="00A13FE3">
        <w:t xml:space="preserve"> door onbevoegden</w:t>
      </w:r>
      <w:r w:rsidRPr="00020E79" w:rsidR="00BD3796">
        <w:t>. Nadat het incident is ontdekt, zijn</w:t>
      </w:r>
      <w:r w:rsidR="0001250C">
        <w:t xml:space="preserve"> direct</w:t>
      </w:r>
      <w:r w:rsidRPr="00020E79" w:rsidR="00BD3796">
        <w:t xml:space="preserve"> maatregelen getroffen. Daarnaast zijn de medewerkers van de AP </w:t>
      </w:r>
      <w:r w:rsidR="00516341">
        <w:t xml:space="preserve">en de Rvdr </w:t>
      </w:r>
      <w:r w:rsidRPr="00020E79" w:rsidR="00BD3796">
        <w:t xml:space="preserve">op de hoogte gebracht. </w:t>
      </w:r>
      <w:r w:rsidR="006542F7">
        <w:t>D</w:t>
      </w:r>
      <w:r w:rsidRPr="00020E79" w:rsidR="00BD3796">
        <w:t>e AP</w:t>
      </w:r>
      <w:r w:rsidR="006542F7">
        <w:t xml:space="preserve"> heeft</w:t>
      </w:r>
      <w:r w:rsidRPr="00020E79" w:rsidR="00BD3796">
        <w:t xml:space="preserve"> bij haar functionaris voor gegevensbescherming melding gemaakt van het incident.</w:t>
      </w:r>
      <w:r w:rsidR="00EB5F21">
        <w:t xml:space="preserve"> </w:t>
      </w:r>
      <w:r w:rsidRPr="00EB5F21" w:rsidR="00EB5F21">
        <w:t xml:space="preserve">De Rvdr heeft bij de AP een voorlopige melding gedaan van een </w:t>
      </w:r>
      <w:proofErr w:type="spellStart"/>
      <w:r w:rsidRPr="00EB5F21" w:rsidR="00EB5F21">
        <w:t>datalek</w:t>
      </w:r>
      <w:proofErr w:type="spellEnd"/>
      <w:r w:rsidR="00EB5F21">
        <w:t>.</w:t>
      </w:r>
    </w:p>
    <w:p w:rsidR="00767324" w:rsidRDefault="00767324" w14:paraId="38D255F1" w14:textId="77777777"/>
    <w:p w:rsidR="00FF4531" w:rsidP="00B709BE" w:rsidRDefault="00767324" w14:paraId="5CDE364D" w14:textId="2D5CF514">
      <w:r>
        <w:t>Het NCSC monitort de verdere ontwikkeling</w:t>
      </w:r>
      <w:r w:rsidR="001B1536">
        <w:t>en</w:t>
      </w:r>
      <w:r>
        <w:t xml:space="preserve"> </w:t>
      </w:r>
      <w:r w:rsidR="009239F8">
        <w:t xml:space="preserve">op deze </w:t>
      </w:r>
      <w:proofErr w:type="spellStart"/>
      <w:r w:rsidR="009239F8">
        <w:t>Ivanti</w:t>
      </w:r>
      <w:proofErr w:type="spellEnd"/>
      <w:r w:rsidR="00CA377E">
        <w:t>-</w:t>
      </w:r>
      <w:r w:rsidR="009239F8">
        <w:t xml:space="preserve">kwetsbaarheid </w:t>
      </w:r>
      <w:r>
        <w:t>en staat hier</w:t>
      </w:r>
      <w:r w:rsidR="0014698D">
        <w:t>over</w:t>
      </w:r>
      <w:r>
        <w:t xml:space="preserve"> in nauw contact met</w:t>
      </w:r>
      <w:r w:rsidR="00B709BE">
        <w:t xml:space="preserve"> </w:t>
      </w:r>
      <w:r w:rsidR="009239F8">
        <w:t>(</w:t>
      </w:r>
      <w:proofErr w:type="spellStart"/>
      <w:r w:rsidR="009239F8">
        <w:t>inter</w:t>
      </w:r>
      <w:proofErr w:type="spellEnd"/>
      <w:r w:rsidR="009239F8">
        <w:t>)</w:t>
      </w:r>
      <w:r>
        <w:t xml:space="preserve">nationale (operationele) partners. </w:t>
      </w:r>
      <w:r w:rsidR="0014698D">
        <w:t xml:space="preserve">De </w:t>
      </w:r>
      <w:r w:rsidRPr="00111D77" w:rsidR="00111D77">
        <w:t>CIO Rijk coördineert de inventarisatie of er bredere impact is binnen de Rijksoverheid.</w:t>
      </w:r>
      <w:r w:rsidRPr="00111D77" w:rsidR="00111D77">
        <w:rPr>
          <w:rFonts w:ascii="Arial" w:hAnsi="Arial" w:cs="Arial"/>
        </w:rPr>
        <w:t>​</w:t>
      </w:r>
      <w:r w:rsidRPr="0092149F" w:rsidR="00FF4531">
        <w:t xml:space="preserve"> </w:t>
      </w:r>
    </w:p>
    <w:p w:rsidR="0092149F" w:rsidRDefault="0092149F" w14:paraId="6B7503F2" w14:textId="77777777"/>
    <w:p w:rsidR="00C81022" w:rsidRDefault="00C81022" w14:paraId="7FAAA0BA" w14:textId="77777777"/>
    <w:p w:rsidR="00C81022" w:rsidRDefault="00C81022" w14:paraId="1EC225DA" w14:textId="77777777"/>
    <w:p w:rsidR="00C81022" w:rsidRDefault="00C81022" w14:paraId="5004CC3F" w14:textId="77777777"/>
    <w:p w:rsidR="00C81022" w:rsidRDefault="00C81022" w14:paraId="556C8A6B" w14:textId="77777777"/>
    <w:p w:rsidR="00C81022" w:rsidRDefault="00C81022" w14:paraId="6C48FDE0" w14:textId="77777777"/>
    <w:p w:rsidR="00C81022" w:rsidRDefault="00C81022" w14:paraId="0ED3BB24" w14:textId="77777777"/>
    <w:p w:rsidR="00C81022" w:rsidRDefault="00C81022" w14:paraId="1AD3C149" w14:textId="77777777"/>
    <w:p w:rsidR="00C81022" w:rsidRDefault="00C81022" w14:paraId="5CB765E8" w14:textId="77777777"/>
    <w:p w:rsidR="00C81022" w:rsidRDefault="00C81022" w14:paraId="1BC28E85" w14:textId="77777777"/>
    <w:p w:rsidR="00C81022" w:rsidRDefault="00C81022" w14:paraId="2FBF8132" w14:textId="77777777"/>
    <w:p w:rsidR="00C81022" w:rsidRDefault="00C81022" w14:paraId="14BB5D4E" w14:textId="77777777"/>
    <w:p w:rsidR="00C81022" w:rsidRDefault="00C81022" w14:paraId="128FB5EE" w14:textId="77777777"/>
    <w:p w:rsidR="00C81022" w:rsidRDefault="00C81022" w14:paraId="63D802E3" w14:textId="77777777"/>
    <w:p w:rsidR="00C81022" w:rsidRDefault="00C81022" w14:paraId="4ED2DB3A" w14:textId="77777777"/>
    <w:p w:rsidR="00C81022" w:rsidRDefault="00111D77" w14:paraId="43D971F2" w14:textId="70F3AA22">
      <w:r>
        <w:t xml:space="preserve">Naar aanleiding van de uitkomsten van de op dit moment lopende onderzoeken </w:t>
      </w:r>
      <w:r w:rsidRPr="0018281D" w:rsidR="0018281D">
        <w:t>zal uw Kamer</w:t>
      </w:r>
      <w:r w:rsidR="00297FB6">
        <w:t xml:space="preserve"> </w:t>
      </w:r>
      <w:r w:rsidRPr="0018281D" w:rsidR="0018281D">
        <w:t>nader</w:t>
      </w:r>
      <w:r w:rsidR="00C07B63">
        <w:t xml:space="preserve"> worden </w:t>
      </w:r>
      <w:r w:rsidR="00FB02B0">
        <w:t>ge</w:t>
      </w:r>
      <w:r w:rsidRPr="0018281D" w:rsidR="00FB02B0">
        <w:t>ïnforme</w:t>
      </w:r>
      <w:r w:rsidR="00FB02B0">
        <w:t>erd</w:t>
      </w:r>
      <w:r w:rsidR="00C07B63">
        <w:t xml:space="preserve">. </w:t>
      </w:r>
      <w:r>
        <w:br/>
      </w:r>
    </w:p>
    <w:p w:rsidR="00BB6559" w:rsidRDefault="00111D77" w14:paraId="2F237419" w14:textId="2B6459E5">
      <w:r>
        <w:br/>
      </w:r>
      <w:r w:rsidR="00956194">
        <w:t xml:space="preserve">De </w:t>
      </w:r>
      <w:r w:rsidR="00C07B63">
        <w:t>Staatssecretaris van Justitie en Veiligheid</w:t>
      </w:r>
      <w:r w:rsidR="006A3866">
        <w:t>,</w:t>
      </w:r>
    </w:p>
    <w:p w:rsidR="00957DFD" w:rsidRDefault="00957DFD" w14:paraId="1AD5220F" w14:textId="77777777"/>
    <w:p w:rsidR="00266A76" w:rsidRDefault="00266A76" w14:paraId="0961DBCA" w14:textId="77777777"/>
    <w:p w:rsidR="00C81022" w:rsidRDefault="00C81022" w14:paraId="35CCE843" w14:textId="77777777"/>
    <w:p w:rsidR="00C07B63" w:rsidRDefault="00C07B63" w14:paraId="20A96329" w14:textId="77777777"/>
    <w:p w:rsidRPr="006E2AAA" w:rsidR="00266A76" w:rsidRDefault="00C07B63" w14:paraId="5F11D294" w14:textId="6A3D33DF">
      <w:r w:rsidRPr="006E2AAA">
        <w:t xml:space="preserve">mr. A.C.L. Rutte </w:t>
      </w:r>
    </w:p>
    <w:p w:rsidRPr="006E2AAA" w:rsidR="00266A76" w:rsidRDefault="00266A76" w14:paraId="292B283A" w14:textId="77777777"/>
    <w:p w:rsidR="00362ED2" w:rsidP="00362ED2" w:rsidRDefault="00362ED2" w14:paraId="7C7B0A64" w14:textId="77777777"/>
    <w:p w:rsidR="00C81022" w:rsidP="00362ED2" w:rsidRDefault="00362ED2" w14:paraId="1B28B562" w14:textId="77777777">
      <w:r>
        <w:t xml:space="preserve">De Staatssecretaris van Binnenlandse Zaken en </w:t>
      </w:r>
      <w:r w:rsidRPr="00111D77">
        <w:t>Koninkrijksrelaties</w:t>
      </w:r>
      <w:r>
        <w:t>,</w:t>
      </w:r>
      <w:r>
        <w:br/>
      </w:r>
    </w:p>
    <w:p w:rsidRPr="006E2AAA" w:rsidR="005B3074" w:rsidP="00362ED2" w:rsidRDefault="00362ED2" w14:paraId="6775ACC4" w14:textId="0A312A19">
      <w:r>
        <w:br/>
      </w:r>
      <w:r>
        <w:br/>
      </w:r>
      <w:r>
        <w:br/>
        <w:t>E. van Marum</w:t>
      </w:r>
      <w:r>
        <w:br/>
      </w:r>
    </w:p>
    <w:sectPr w:rsidRPr="006E2AAA" w:rsidR="005B3074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4F5B" w14:textId="77777777" w:rsidR="00BD1130" w:rsidRDefault="00BD1130">
      <w:pPr>
        <w:spacing w:line="240" w:lineRule="auto"/>
      </w:pPr>
      <w:r>
        <w:separator/>
      </w:r>
    </w:p>
  </w:endnote>
  <w:endnote w:type="continuationSeparator" w:id="0">
    <w:p w14:paraId="06EA050A" w14:textId="77777777" w:rsidR="00BD1130" w:rsidRDefault="00BD11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D537" w14:textId="77777777" w:rsidR="00BD1130" w:rsidRDefault="00BD1130">
      <w:pPr>
        <w:spacing w:line="240" w:lineRule="auto"/>
      </w:pPr>
      <w:r>
        <w:separator/>
      </w:r>
    </w:p>
  </w:footnote>
  <w:footnote w:type="continuationSeparator" w:id="0">
    <w:p w14:paraId="2F31DBB3" w14:textId="77777777" w:rsidR="00BD1130" w:rsidRDefault="00BD11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C579" w14:textId="77777777" w:rsidR="00BB6559" w:rsidRDefault="00BB7B2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54F9E47" wp14:editId="2A77C19E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E5C5D8" w14:textId="77777777" w:rsidR="00BB7B20" w:rsidRDefault="00BB7B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4F9E4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FE5C5D8" w14:textId="77777777" w:rsidR="00BB7B20" w:rsidRDefault="00BB7B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F4B8A3D" wp14:editId="200316B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5B511E" w14:textId="77777777" w:rsidR="00BB6559" w:rsidRDefault="00BB7B20">
                          <w:pPr>
                            <w:pStyle w:val="Referentiegegevensbold"/>
                          </w:pPr>
                          <w:r>
                            <w:t>Nationaal Coördinator Terrorismebestrijding en Veiligheid</w:t>
                          </w:r>
                        </w:p>
                        <w:p w14:paraId="3F43F026" w14:textId="77777777" w:rsidR="00BB6559" w:rsidRDefault="00BB7B20">
                          <w:pPr>
                            <w:pStyle w:val="Referentiegegevens"/>
                          </w:pPr>
                          <w:r>
                            <w:t>Cybersecurity en Statelijke dreigingen</w:t>
                          </w:r>
                        </w:p>
                        <w:p w14:paraId="2C60AC36" w14:textId="77777777" w:rsidR="00BB6559" w:rsidRPr="00956194" w:rsidRDefault="00BB7B20">
                          <w:pPr>
                            <w:pStyle w:val="Referentiegegevens"/>
                            <w:rPr>
                              <w:lang w:val="en-US"/>
                            </w:rPr>
                          </w:pPr>
                          <w:r w:rsidRPr="00956194">
                            <w:rPr>
                              <w:lang w:val="en-US"/>
                            </w:rPr>
                            <w:t>Cybersecurity</w:t>
                          </w:r>
                        </w:p>
                        <w:p w14:paraId="13BB5542" w14:textId="77777777" w:rsidR="00BB6559" w:rsidRPr="00956194" w:rsidRDefault="00BB6559">
                          <w:pPr>
                            <w:pStyle w:val="WitregelW2"/>
                            <w:rPr>
                              <w:lang w:val="en-US"/>
                            </w:rPr>
                          </w:pPr>
                        </w:p>
                        <w:p w14:paraId="14C27CF3" w14:textId="77777777" w:rsidR="00BB6559" w:rsidRPr="00956194" w:rsidRDefault="00BB7B20">
                          <w:pPr>
                            <w:pStyle w:val="Referentiegegevensbold"/>
                            <w:rPr>
                              <w:lang w:val="en-US"/>
                            </w:rPr>
                          </w:pPr>
                          <w:r w:rsidRPr="00956194">
                            <w:rPr>
                              <w:lang w:val="en-US"/>
                            </w:rPr>
                            <w:t>Datum</w:t>
                          </w:r>
                        </w:p>
                        <w:p w14:paraId="0440440F" w14:textId="2151B682" w:rsidR="00BB6559" w:rsidRPr="00956194" w:rsidRDefault="00BD1130">
                          <w:pPr>
                            <w:pStyle w:val="Referentiegegevens"/>
                            <w:rPr>
                              <w:lang w:val="en-US"/>
                            </w:rPr>
                          </w:pPr>
                          <w:sdt>
                            <w:sdtPr>
                              <w:rPr>
                                <w:lang w:val="en-US"/>
                              </w:rPr>
                              <w:id w:val="1946579757"/>
                              <w:date w:fullDate="2026-02-0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81022">
                                <w:rPr>
                                  <w:lang w:val="nl"/>
                                </w:rPr>
                                <w:t>6 februari 2026</w:t>
                              </w:r>
                            </w:sdtContent>
                          </w:sdt>
                        </w:p>
                        <w:p w14:paraId="307F9565" w14:textId="77777777" w:rsidR="00BB6559" w:rsidRPr="00956194" w:rsidRDefault="00BB6559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14:paraId="29930209" w14:textId="77777777" w:rsidR="00BB6559" w:rsidRPr="00956194" w:rsidRDefault="00BB7B20">
                          <w:pPr>
                            <w:pStyle w:val="Referentiegegevensbold"/>
                            <w:rPr>
                              <w:lang w:val="en-US"/>
                            </w:rPr>
                          </w:pPr>
                          <w:proofErr w:type="spellStart"/>
                          <w:r w:rsidRPr="00956194">
                            <w:rPr>
                              <w:lang w:val="en-US"/>
                            </w:rPr>
                            <w:t>Onze</w:t>
                          </w:r>
                          <w:proofErr w:type="spellEnd"/>
                          <w:r w:rsidRPr="00956194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56194">
                            <w:rPr>
                              <w:lang w:val="en-US"/>
                            </w:rPr>
                            <w:t>referentie</w:t>
                          </w:r>
                          <w:proofErr w:type="spellEnd"/>
                        </w:p>
                        <w:p w14:paraId="07C1CB8B" w14:textId="4F2C52BF" w:rsidR="00BB6559" w:rsidRPr="00956194" w:rsidRDefault="00C81022" w:rsidP="00C81022">
                          <w:pPr>
                            <w:pStyle w:val="Referentiegegevens"/>
                            <w:rPr>
                              <w:lang w:val="en-US"/>
                            </w:rPr>
                          </w:pPr>
                          <w:r w:rsidRPr="00C81022">
                            <w:rPr>
                              <w:lang w:val="en-US"/>
                            </w:rPr>
                            <w:t>7187502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4B8A3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95B511E" w14:textId="77777777" w:rsidR="00BB6559" w:rsidRDefault="00BB7B20">
                    <w:pPr>
                      <w:pStyle w:val="Referentiegegevensbold"/>
                    </w:pPr>
                    <w:r>
                      <w:t>Nationaal Coördinator Terrorismebestrijding en Veiligheid</w:t>
                    </w:r>
                  </w:p>
                  <w:p w14:paraId="3F43F026" w14:textId="77777777" w:rsidR="00BB6559" w:rsidRDefault="00BB7B20">
                    <w:pPr>
                      <w:pStyle w:val="Referentiegegevens"/>
                    </w:pPr>
                    <w:r>
                      <w:t>Cybersecurity en Statelijke dreigingen</w:t>
                    </w:r>
                  </w:p>
                  <w:p w14:paraId="2C60AC36" w14:textId="77777777" w:rsidR="00BB6559" w:rsidRPr="00956194" w:rsidRDefault="00BB7B20">
                    <w:pPr>
                      <w:pStyle w:val="Referentiegegevens"/>
                      <w:rPr>
                        <w:lang w:val="en-US"/>
                      </w:rPr>
                    </w:pPr>
                    <w:r w:rsidRPr="00956194">
                      <w:rPr>
                        <w:lang w:val="en-US"/>
                      </w:rPr>
                      <w:t>Cybersecurity</w:t>
                    </w:r>
                  </w:p>
                  <w:p w14:paraId="13BB5542" w14:textId="77777777" w:rsidR="00BB6559" w:rsidRPr="00956194" w:rsidRDefault="00BB6559">
                    <w:pPr>
                      <w:pStyle w:val="WitregelW2"/>
                      <w:rPr>
                        <w:lang w:val="en-US"/>
                      </w:rPr>
                    </w:pPr>
                  </w:p>
                  <w:p w14:paraId="14C27CF3" w14:textId="77777777" w:rsidR="00BB6559" w:rsidRPr="00956194" w:rsidRDefault="00BB7B20">
                    <w:pPr>
                      <w:pStyle w:val="Referentiegegevensbold"/>
                      <w:rPr>
                        <w:lang w:val="en-US"/>
                      </w:rPr>
                    </w:pPr>
                    <w:r w:rsidRPr="00956194">
                      <w:rPr>
                        <w:lang w:val="en-US"/>
                      </w:rPr>
                      <w:t>Datum</w:t>
                    </w:r>
                  </w:p>
                  <w:p w14:paraId="0440440F" w14:textId="2151B682" w:rsidR="00BB6559" w:rsidRPr="00956194" w:rsidRDefault="00BD1130">
                    <w:pPr>
                      <w:pStyle w:val="Referentiegegevens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id w:val="1946579757"/>
                        <w:date w:fullDate="2026-02-0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81022">
                          <w:rPr>
                            <w:lang w:val="nl"/>
                          </w:rPr>
                          <w:t>6 februari 2026</w:t>
                        </w:r>
                      </w:sdtContent>
                    </w:sdt>
                  </w:p>
                  <w:p w14:paraId="307F9565" w14:textId="77777777" w:rsidR="00BB6559" w:rsidRPr="00956194" w:rsidRDefault="00BB6559">
                    <w:pPr>
                      <w:pStyle w:val="WitregelW1"/>
                      <w:rPr>
                        <w:lang w:val="en-US"/>
                      </w:rPr>
                    </w:pPr>
                  </w:p>
                  <w:p w14:paraId="29930209" w14:textId="77777777" w:rsidR="00BB6559" w:rsidRPr="00956194" w:rsidRDefault="00BB7B20">
                    <w:pPr>
                      <w:pStyle w:val="Referentiegegevensbold"/>
                      <w:rPr>
                        <w:lang w:val="en-US"/>
                      </w:rPr>
                    </w:pPr>
                    <w:proofErr w:type="spellStart"/>
                    <w:r w:rsidRPr="00956194">
                      <w:rPr>
                        <w:lang w:val="en-US"/>
                      </w:rPr>
                      <w:t>Onze</w:t>
                    </w:r>
                    <w:proofErr w:type="spellEnd"/>
                    <w:r w:rsidRPr="00956194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956194">
                      <w:rPr>
                        <w:lang w:val="en-US"/>
                      </w:rPr>
                      <w:t>referentie</w:t>
                    </w:r>
                    <w:proofErr w:type="spellEnd"/>
                  </w:p>
                  <w:p w14:paraId="07C1CB8B" w14:textId="4F2C52BF" w:rsidR="00BB6559" w:rsidRPr="00956194" w:rsidRDefault="00C81022" w:rsidP="00C81022">
                    <w:pPr>
                      <w:pStyle w:val="Referentiegegevens"/>
                      <w:rPr>
                        <w:lang w:val="en-US"/>
                      </w:rPr>
                    </w:pPr>
                    <w:r w:rsidRPr="00C81022">
                      <w:rPr>
                        <w:lang w:val="en-US"/>
                      </w:rPr>
                      <w:t>7187502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18B01B6" wp14:editId="3CCD626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D014D8" w14:textId="77777777" w:rsidR="00BB7B20" w:rsidRDefault="00BB7B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8B01B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1D014D8" w14:textId="77777777" w:rsidR="00BB7B20" w:rsidRDefault="00BB7B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E460275" wp14:editId="4ED91CF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144140" w14:textId="06A4E5A6" w:rsidR="00BB6559" w:rsidRDefault="00BB7B2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732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61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60275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4144140" w14:textId="06A4E5A6" w:rsidR="00BB6559" w:rsidRDefault="00BB7B2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732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61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4D05" w14:textId="77777777" w:rsidR="00BB6559" w:rsidRDefault="00BB7B2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382C9A" wp14:editId="5814151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A88AA8" w14:textId="77777777" w:rsidR="00BB6559" w:rsidRDefault="00BB7B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DF7C06" wp14:editId="12A5B8FD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382C9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9A88AA8" w14:textId="77777777" w:rsidR="00BB6559" w:rsidRDefault="00BB7B2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DF7C06" wp14:editId="12A5B8FD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57A0B05" wp14:editId="0605755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6ADD0" w14:textId="77777777" w:rsidR="00BB6559" w:rsidRDefault="00BB7B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B68E55" wp14:editId="487F5D92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A0B05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286ADD0" w14:textId="77777777" w:rsidR="00BB6559" w:rsidRDefault="00BB7B2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B68E55" wp14:editId="487F5D92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A74539E" wp14:editId="7BB89E4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699F7A" w14:textId="77777777" w:rsidR="00BB6559" w:rsidRDefault="00BB7B20">
                          <w:pPr>
                            <w:pStyle w:val="Referentiegegevens"/>
                          </w:pPr>
                          <w:r>
                            <w:t>&gt; Retouradres Postbus 16950 2500 BZ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74539E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A699F7A" w14:textId="77777777" w:rsidR="00BB6559" w:rsidRDefault="00BB7B20">
                    <w:pPr>
                      <w:pStyle w:val="Referentiegegevens"/>
                    </w:pPr>
                    <w:r>
                      <w:t>&gt; Retouradres Postbus 16950 2500 BZ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49CE760" wp14:editId="4265492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081621" w14:textId="77777777" w:rsidR="00E27849" w:rsidRPr="00D6596F" w:rsidRDefault="00E27849" w:rsidP="00E27849">
                          <w:pPr>
                            <w:rPr>
                              <w:rFonts w:eastAsia="Times New Roman" w:cs="Times New Roman"/>
                              <w:noProof/>
                              <w:color w:val="auto"/>
                            </w:rPr>
                          </w:pPr>
                          <w:r w:rsidRPr="00D6596F">
                            <w:rPr>
                              <w:rFonts w:eastAsia="Times New Roman" w:cs="Times New Roman"/>
                              <w:noProof/>
                              <w:color w:val="auto"/>
                            </w:rPr>
                            <w:t xml:space="preserve">Aan de Voorzitter van de Tweede Kamer </w:t>
                          </w:r>
                        </w:p>
                        <w:p w14:paraId="5A45B97E" w14:textId="77777777" w:rsidR="00E27849" w:rsidRPr="00D6596F" w:rsidRDefault="00E27849" w:rsidP="00E27849">
                          <w:pPr>
                            <w:rPr>
                              <w:rFonts w:eastAsia="Times New Roman" w:cs="Times New Roman"/>
                              <w:noProof/>
                              <w:color w:val="auto"/>
                            </w:rPr>
                          </w:pPr>
                          <w:r w:rsidRPr="00D6596F">
                            <w:rPr>
                              <w:rFonts w:eastAsia="Times New Roman" w:cs="Times New Roman"/>
                              <w:noProof/>
                              <w:color w:val="auto"/>
                            </w:rPr>
                            <w:t>der Staten-Generaal</w:t>
                          </w:r>
                        </w:p>
                        <w:p w14:paraId="3FE9F7E1" w14:textId="77777777" w:rsidR="00E27849" w:rsidRPr="00D6596F" w:rsidRDefault="00E27849" w:rsidP="00E27849">
                          <w:pPr>
                            <w:rPr>
                              <w:rFonts w:eastAsia="Times New Roman" w:cs="Times New Roman"/>
                              <w:noProof/>
                              <w:color w:val="auto"/>
                            </w:rPr>
                          </w:pPr>
                          <w:r w:rsidRPr="00D6596F">
                            <w:rPr>
                              <w:rFonts w:eastAsia="Times New Roman" w:cs="Times New Roman"/>
                              <w:noProof/>
                              <w:color w:val="auto"/>
                            </w:rPr>
                            <w:t xml:space="preserve">Postbus 20018 </w:t>
                          </w:r>
                        </w:p>
                        <w:p w14:paraId="0DD75C2A" w14:textId="77777777" w:rsidR="00E27849" w:rsidRDefault="00E27849" w:rsidP="00E27849">
                          <w:r w:rsidRPr="00D6596F">
                            <w:rPr>
                              <w:rFonts w:eastAsia="Times New Roman" w:cs="Times New Roman"/>
                              <w:noProof/>
                              <w:color w:val="auto"/>
                            </w:rPr>
                            <w:t>2500 EA  DEN HAAG</w:t>
                          </w:r>
                          <w:r>
                            <w:t xml:space="preserve"> </w:t>
                          </w:r>
                        </w:p>
                        <w:p w14:paraId="6BBC7334" w14:textId="4AAAFF11" w:rsidR="00BB6559" w:rsidRPr="00E27849" w:rsidRDefault="00BB6559" w:rsidP="00E2784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9CE760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D081621" w14:textId="77777777" w:rsidR="00E27849" w:rsidRPr="00D6596F" w:rsidRDefault="00E27849" w:rsidP="00E27849">
                    <w:pPr>
                      <w:rPr>
                        <w:rFonts w:eastAsia="Times New Roman" w:cs="Times New Roman"/>
                        <w:noProof/>
                        <w:color w:val="auto"/>
                      </w:rPr>
                    </w:pPr>
                    <w:r w:rsidRPr="00D6596F">
                      <w:rPr>
                        <w:rFonts w:eastAsia="Times New Roman" w:cs="Times New Roman"/>
                        <w:noProof/>
                        <w:color w:val="auto"/>
                      </w:rPr>
                      <w:t xml:space="preserve">Aan de Voorzitter van de Tweede Kamer </w:t>
                    </w:r>
                  </w:p>
                  <w:p w14:paraId="5A45B97E" w14:textId="77777777" w:rsidR="00E27849" w:rsidRPr="00D6596F" w:rsidRDefault="00E27849" w:rsidP="00E27849">
                    <w:pPr>
                      <w:rPr>
                        <w:rFonts w:eastAsia="Times New Roman" w:cs="Times New Roman"/>
                        <w:noProof/>
                        <w:color w:val="auto"/>
                      </w:rPr>
                    </w:pPr>
                    <w:r w:rsidRPr="00D6596F">
                      <w:rPr>
                        <w:rFonts w:eastAsia="Times New Roman" w:cs="Times New Roman"/>
                        <w:noProof/>
                        <w:color w:val="auto"/>
                      </w:rPr>
                      <w:t>der Staten-Generaal</w:t>
                    </w:r>
                  </w:p>
                  <w:p w14:paraId="3FE9F7E1" w14:textId="77777777" w:rsidR="00E27849" w:rsidRPr="00D6596F" w:rsidRDefault="00E27849" w:rsidP="00E27849">
                    <w:pPr>
                      <w:rPr>
                        <w:rFonts w:eastAsia="Times New Roman" w:cs="Times New Roman"/>
                        <w:noProof/>
                        <w:color w:val="auto"/>
                      </w:rPr>
                    </w:pPr>
                    <w:r w:rsidRPr="00D6596F">
                      <w:rPr>
                        <w:rFonts w:eastAsia="Times New Roman" w:cs="Times New Roman"/>
                        <w:noProof/>
                        <w:color w:val="auto"/>
                      </w:rPr>
                      <w:t xml:space="preserve">Postbus 20018 </w:t>
                    </w:r>
                  </w:p>
                  <w:p w14:paraId="0DD75C2A" w14:textId="77777777" w:rsidR="00E27849" w:rsidRDefault="00E27849" w:rsidP="00E27849">
                    <w:r w:rsidRPr="00D6596F">
                      <w:rPr>
                        <w:rFonts w:eastAsia="Times New Roman" w:cs="Times New Roman"/>
                        <w:noProof/>
                        <w:color w:val="auto"/>
                      </w:rPr>
                      <w:t>2500 EA  DEN HAAG</w:t>
                    </w:r>
                    <w:r>
                      <w:t xml:space="preserve"> </w:t>
                    </w:r>
                  </w:p>
                  <w:p w14:paraId="6BBC7334" w14:textId="4AAAFF11" w:rsidR="00BB6559" w:rsidRPr="00E27849" w:rsidRDefault="00BB6559" w:rsidP="00E27849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2B36F8C" wp14:editId="78CB31A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B6559" w14:paraId="71F61C4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A38B3B" w14:textId="77777777" w:rsidR="00BB6559" w:rsidRDefault="00BB7B2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F210CD5" w14:textId="1F3DB066" w:rsidR="00BB6559" w:rsidRDefault="00BD1130">
                                <w:sdt>
                                  <w:sdtPr>
                                    <w:id w:val="-45759963"/>
                                    <w:date w:fullDate="2026-02-0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4698D">
                                      <w:rPr>
                                        <w:lang w:val="nl"/>
                                      </w:rPr>
                                      <w:t>6 februari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B6559" w14:paraId="016AF45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A77B8E" w14:textId="77777777" w:rsidR="00BB6559" w:rsidRDefault="00BB7B2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93BAD0E" w14:textId="4F41115B" w:rsidR="00BB6559" w:rsidRDefault="00F039CB">
                                <w:r>
                                  <w:t xml:space="preserve">Incident </w:t>
                                </w:r>
                                <w:r w:rsidR="00B709BE">
                                  <w:t xml:space="preserve">bij de Autoriteit Persoonsgegevens </w:t>
                                </w:r>
                                <w:r w:rsidR="00D302F2">
                                  <w:t>en</w:t>
                                </w:r>
                                <w:r w:rsidR="007D671D">
                                  <w:t xml:space="preserve"> de</w:t>
                                </w:r>
                                <w:r w:rsidR="00D302F2">
                                  <w:t xml:space="preserve"> Raad voor de rechtspraak</w:t>
                                </w:r>
                              </w:p>
                            </w:tc>
                          </w:tr>
                        </w:tbl>
                        <w:p w14:paraId="7F2B6F36" w14:textId="77777777" w:rsidR="00BB7B20" w:rsidRDefault="00BB7B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B36F8C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B6559" w14:paraId="71F61C4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A38B3B" w14:textId="77777777" w:rsidR="00BB6559" w:rsidRDefault="00BB7B2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F210CD5" w14:textId="1F3DB066" w:rsidR="00BB6559" w:rsidRDefault="00BD1130">
                          <w:sdt>
                            <w:sdtPr>
                              <w:id w:val="-45759963"/>
                              <w:date w:fullDate="2026-02-0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4698D">
                                <w:rPr>
                                  <w:lang w:val="nl"/>
                                </w:rPr>
                                <w:t>6 februari 2026</w:t>
                              </w:r>
                            </w:sdtContent>
                          </w:sdt>
                        </w:p>
                      </w:tc>
                    </w:tr>
                    <w:tr w:rsidR="00BB6559" w14:paraId="016AF45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A77B8E" w14:textId="77777777" w:rsidR="00BB6559" w:rsidRDefault="00BB7B2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93BAD0E" w14:textId="4F41115B" w:rsidR="00BB6559" w:rsidRDefault="00F039CB">
                          <w:r>
                            <w:t xml:space="preserve">Incident </w:t>
                          </w:r>
                          <w:r w:rsidR="00B709BE">
                            <w:t xml:space="preserve">bij de Autoriteit Persoonsgegevens </w:t>
                          </w:r>
                          <w:r w:rsidR="00D302F2">
                            <w:t>en</w:t>
                          </w:r>
                          <w:r w:rsidR="007D671D">
                            <w:t xml:space="preserve"> de</w:t>
                          </w:r>
                          <w:r w:rsidR="00D302F2">
                            <w:t xml:space="preserve"> Raad voor de rechtspraak</w:t>
                          </w:r>
                        </w:p>
                      </w:tc>
                    </w:tr>
                  </w:tbl>
                  <w:p w14:paraId="7F2B6F36" w14:textId="77777777" w:rsidR="00BB7B20" w:rsidRDefault="00BB7B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3D1E80" wp14:editId="11C7E2F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413086" w14:textId="77777777" w:rsidR="00C51BA1" w:rsidRDefault="00C51BA1" w:rsidP="00C51BA1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59EF6F27" w14:textId="77777777" w:rsidR="00C51BA1" w:rsidRDefault="00C51BA1" w:rsidP="00C51BA1">
                          <w:pPr>
                            <w:pStyle w:val="Referentiegegevens"/>
                          </w:pPr>
                          <w:r>
                            <w:t>Directie Informatievoorziening en Inkoop</w:t>
                          </w:r>
                        </w:p>
                        <w:p w14:paraId="51880947" w14:textId="77777777" w:rsidR="00C51BA1" w:rsidRDefault="00C51BA1" w:rsidP="00C51BA1">
                          <w:pPr>
                            <w:pStyle w:val="WitregelW1"/>
                          </w:pPr>
                        </w:p>
                        <w:p w14:paraId="6AD8C806" w14:textId="77777777" w:rsidR="00C51BA1" w:rsidRPr="00677CFE" w:rsidRDefault="00C51BA1" w:rsidP="00C51BA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677CFE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677CFE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197E8937" w14:textId="77777777" w:rsidR="00C51BA1" w:rsidRPr="00677CFE" w:rsidRDefault="00C51BA1" w:rsidP="00C51BA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7CFE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2662C059" w14:textId="77777777" w:rsidR="00C51BA1" w:rsidRPr="00677CFE" w:rsidRDefault="00C51BA1" w:rsidP="00C51BA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7CF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579E71B" w14:textId="77777777" w:rsidR="00C51BA1" w:rsidRPr="00677CFE" w:rsidRDefault="00C51BA1" w:rsidP="00C51BA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7CFE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20A3C94F" w14:textId="77777777" w:rsidR="00C51BA1" w:rsidRPr="00677CFE" w:rsidRDefault="00C51BA1" w:rsidP="00C51BA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7CF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66E8EA7" w14:textId="77777777" w:rsidR="00C51BA1" w:rsidRPr="00677CFE" w:rsidRDefault="00C51BA1" w:rsidP="00C51BA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A6363ED" w14:textId="77777777" w:rsidR="00C51BA1" w:rsidRDefault="00C51BA1" w:rsidP="00C51BA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1FD4AF8" w14:textId="1EC37981" w:rsidR="00C51BA1" w:rsidRDefault="00C51BA1" w:rsidP="00C51BA1">
                          <w:pPr>
                            <w:pStyle w:val="Referentiegegevens"/>
                          </w:pPr>
                          <w:r>
                            <w:t>7</w:t>
                          </w:r>
                          <w:r w:rsidR="00C81022">
                            <w:t>187502</w:t>
                          </w:r>
                        </w:p>
                        <w:p w14:paraId="77E90006" w14:textId="74CB9C89" w:rsidR="00BB6559" w:rsidRDefault="00BB6559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3D1E8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2413086" w14:textId="77777777" w:rsidR="00C51BA1" w:rsidRDefault="00C51BA1" w:rsidP="00C51BA1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59EF6F27" w14:textId="77777777" w:rsidR="00C51BA1" w:rsidRDefault="00C51BA1" w:rsidP="00C51BA1">
                    <w:pPr>
                      <w:pStyle w:val="Referentiegegevens"/>
                    </w:pPr>
                    <w:r>
                      <w:t>Directie Informatievoorziening en Inkoop</w:t>
                    </w:r>
                  </w:p>
                  <w:p w14:paraId="51880947" w14:textId="77777777" w:rsidR="00C51BA1" w:rsidRDefault="00C51BA1" w:rsidP="00C51BA1">
                    <w:pPr>
                      <w:pStyle w:val="WitregelW1"/>
                    </w:pPr>
                  </w:p>
                  <w:p w14:paraId="6AD8C806" w14:textId="77777777" w:rsidR="00C51BA1" w:rsidRPr="00677CFE" w:rsidRDefault="00C51BA1" w:rsidP="00C51BA1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677CFE">
                      <w:rPr>
                        <w:lang w:val="de-DE"/>
                      </w:rPr>
                      <w:t>Turfmarkt</w:t>
                    </w:r>
                    <w:proofErr w:type="spellEnd"/>
                    <w:r w:rsidRPr="00677CFE">
                      <w:rPr>
                        <w:lang w:val="de-DE"/>
                      </w:rPr>
                      <w:t xml:space="preserve"> 147</w:t>
                    </w:r>
                  </w:p>
                  <w:p w14:paraId="197E8937" w14:textId="77777777" w:rsidR="00C51BA1" w:rsidRPr="00677CFE" w:rsidRDefault="00C51BA1" w:rsidP="00C51BA1">
                    <w:pPr>
                      <w:pStyle w:val="Referentiegegevens"/>
                      <w:rPr>
                        <w:lang w:val="de-DE"/>
                      </w:rPr>
                    </w:pPr>
                    <w:r w:rsidRPr="00677CFE">
                      <w:rPr>
                        <w:lang w:val="de-DE"/>
                      </w:rPr>
                      <w:t>2511 DP  Den Haag</w:t>
                    </w:r>
                  </w:p>
                  <w:p w14:paraId="2662C059" w14:textId="77777777" w:rsidR="00C51BA1" w:rsidRPr="00677CFE" w:rsidRDefault="00C51BA1" w:rsidP="00C51BA1">
                    <w:pPr>
                      <w:pStyle w:val="Referentiegegevens"/>
                      <w:rPr>
                        <w:lang w:val="de-DE"/>
                      </w:rPr>
                    </w:pPr>
                    <w:r w:rsidRPr="00677CFE">
                      <w:rPr>
                        <w:lang w:val="de-DE"/>
                      </w:rPr>
                      <w:t>Postbus 20301</w:t>
                    </w:r>
                  </w:p>
                  <w:p w14:paraId="3579E71B" w14:textId="77777777" w:rsidR="00C51BA1" w:rsidRPr="00677CFE" w:rsidRDefault="00C51BA1" w:rsidP="00C51BA1">
                    <w:pPr>
                      <w:pStyle w:val="Referentiegegevens"/>
                      <w:rPr>
                        <w:lang w:val="de-DE"/>
                      </w:rPr>
                    </w:pPr>
                    <w:r w:rsidRPr="00677CFE">
                      <w:rPr>
                        <w:lang w:val="de-DE"/>
                      </w:rPr>
                      <w:t>2500 EH  Den Haag</w:t>
                    </w:r>
                  </w:p>
                  <w:p w14:paraId="20A3C94F" w14:textId="77777777" w:rsidR="00C51BA1" w:rsidRPr="00677CFE" w:rsidRDefault="00C51BA1" w:rsidP="00C51BA1">
                    <w:pPr>
                      <w:pStyle w:val="Referentiegegevens"/>
                      <w:rPr>
                        <w:lang w:val="de-DE"/>
                      </w:rPr>
                    </w:pPr>
                    <w:r w:rsidRPr="00677CFE">
                      <w:rPr>
                        <w:lang w:val="de-DE"/>
                      </w:rPr>
                      <w:t>www.rijksoverheid.nl/jenv</w:t>
                    </w:r>
                  </w:p>
                  <w:p w14:paraId="466E8EA7" w14:textId="77777777" w:rsidR="00C51BA1" w:rsidRPr="00677CFE" w:rsidRDefault="00C51BA1" w:rsidP="00C51BA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A6363ED" w14:textId="77777777" w:rsidR="00C51BA1" w:rsidRDefault="00C51BA1" w:rsidP="00C51BA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1FD4AF8" w14:textId="1EC37981" w:rsidR="00C51BA1" w:rsidRDefault="00C51BA1" w:rsidP="00C51BA1">
                    <w:pPr>
                      <w:pStyle w:val="Referentiegegevens"/>
                    </w:pPr>
                    <w:r>
                      <w:t>7</w:t>
                    </w:r>
                    <w:r w:rsidR="00C81022">
                      <w:t>187502</w:t>
                    </w:r>
                  </w:p>
                  <w:p w14:paraId="77E90006" w14:textId="74CB9C89" w:rsidR="00BB6559" w:rsidRDefault="00BB6559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C5A64EF" wp14:editId="72DF0AC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7F00DE" w14:textId="77777777" w:rsidR="00BB6559" w:rsidRDefault="00BB7B2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61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61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5A64EF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B7F00DE" w14:textId="77777777" w:rsidR="00BB6559" w:rsidRDefault="00BB7B2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61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61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1AE3C7A" wp14:editId="445304A3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17CC1E" w14:textId="77777777" w:rsidR="00BB7B20" w:rsidRDefault="00BB7B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AE3C7A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817CC1E" w14:textId="77777777" w:rsidR="00BB7B20" w:rsidRDefault="00BB7B2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B4CB31"/>
    <w:multiLevelType w:val="multilevel"/>
    <w:tmpl w:val="C9FFF65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8CE606B8"/>
    <w:multiLevelType w:val="multilevel"/>
    <w:tmpl w:val="59D3B5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FC2AE64"/>
    <w:multiLevelType w:val="multilevel"/>
    <w:tmpl w:val="A30FBC3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BF006F82"/>
    <w:multiLevelType w:val="multilevel"/>
    <w:tmpl w:val="A3954BD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CD86AA9"/>
    <w:multiLevelType w:val="multilevel"/>
    <w:tmpl w:val="AA29DAC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77501FD"/>
    <w:multiLevelType w:val="multilevel"/>
    <w:tmpl w:val="935A2D3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F4A6BD8"/>
    <w:multiLevelType w:val="multilevel"/>
    <w:tmpl w:val="0BE2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752438">
    <w:abstractNumId w:val="2"/>
  </w:num>
  <w:num w:numId="2" w16cid:durableId="396784970">
    <w:abstractNumId w:val="5"/>
  </w:num>
  <w:num w:numId="3" w16cid:durableId="29696945">
    <w:abstractNumId w:val="0"/>
  </w:num>
  <w:num w:numId="4" w16cid:durableId="2083671378">
    <w:abstractNumId w:val="3"/>
  </w:num>
  <w:num w:numId="5" w16cid:durableId="1077166054">
    <w:abstractNumId w:val="4"/>
  </w:num>
  <w:num w:numId="6" w16cid:durableId="428700932">
    <w:abstractNumId w:val="1"/>
  </w:num>
  <w:num w:numId="7" w16cid:durableId="419715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4"/>
    <w:rsid w:val="00002441"/>
    <w:rsid w:val="0001250C"/>
    <w:rsid w:val="0004041C"/>
    <w:rsid w:val="00043780"/>
    <w:rsid w:val="00066DC2"/>
    <w:rsid w:val="0008266A"/>
    <w:rsid w:val="000A276C"/>
    <w:rsid w:val="000E3115"/>
    <w:rsid w:val="000E3733"/>
    <w:rsid w:val="000E62E5"/>
    <w:rsid w:val="000F22E0"/>
    <w:rsid w:val="000F471B"/>
    <w:rsid w:val="00111D77"/>
    <w:rsid w:val="0014698D"/>
    <w:rsid w:val="00166A9D"/>
    <w:rsid w:val="00181B86"/>
    <w:rsid w:val="0018281D"/>
    <w:rsid w:val="00186301"/>
    <w:rsid w:val="001B1536"/>
    <w:rsid w:val="001C3919"/>
    <w:rsid w:val="001D5AED"/>
    <w:rsid w:val="002230A8"/>
    <w:rsid w:val="00243968"/>
    <w:rsid w:val="002530C1"/>
    <w:rsid w:val="00266A76"/>
    <w:rsid w:val="0028213B"/>
    <w:rsid w:val="00297FB6"/>
    <w:rsid w:val="002C0E22"/>
    <w:rsid w:val="002D1D2E"/>
    <w:rsid w:val="002F0D28"/>
    <w:rsid w:val="002F3F6D"/>
    <w:rsid w:val="003000A4"/>
    <w:rsid w:val="0030617C"/>
    <w:rsid w:val="00310717"/>
    <w:rsid w:val="0032602C"/>
    <w:rsid w:val="00334129"/>
    <w:rsid w:val="00350142"/>
    <w:rsid w:val="00351330"/>
    <w:rsid w:val="00354171"/>
    <w:rsid w:val="00354525"/>
    <w:rsid w:val="003600A2"/>
    <w:rsid w:val="00362ED2"/>
    <w:rsid w:val="003652B5"/>
    <w:rsid w:val="00372AEA"/>
    <w:rsid w:val="0038784D"/>
    <w:rsid w:val="003B6045"/>
    <w:rsid w:val="003D7B83"/>
    <w:rsid w:val="003E0B5A"/>
    <w:rsid w:val="003E5BB5"/>
    <w:rsid w:val="003E5D20"/>
    <w:rsid w:val="003F3BF2"/>
    <w:rsid w:val="00403E7B"/>
    <w:rsid w:val="00411B9E"/>
    <w:rsid w:val="00412E25"/>
    <w:rsid w:val="00415DFA"/>
    <w:rsid w:val="00426194"/>
    <w:rsid w:val="00426E03"/>
    <w:rsid w:val="00432349"/>
    <w:rsid w:val="0043253C"/>
    <w:rsid w:val="00446234"/>
    <w:rsid w:val="00493A21"/>
    <w:rsid w:val="00496A9D"/>
    <w:rsid w:val="004A1C9C"/>
    <w:rsid w:val="004A7D3E"/>
    <w:rsid w:val="004D3B20"/>
    <w:rsid w:val="004E0565"/>
    <w:rsid w:val="004E5756"/>
    <w:rsid w:val="004F6D4F"/>
    <w:rsid w:val="00511442"/>
    <w:rsid w:val="00516341"/>
    <w:rsid w:val="00516866"/>
    <w:rsid w:val="005316D0"/>
    <w:rsid w:val="00543B08"/>
    <w:rsid w:val="00552A0B"/>
    <w:rsid w:val="00553404"/>
    <w:rsid w:val="005641A4"/>
    <w:rsid w:val="00582D89"/>
    <w:rsid w:val="005B3074"/>
    <w:rsid w:val="005B5973"/>
    <w:rsid w:val="005D24D4"/>
    <w:rsid w:val="0060113C"/>
    <w:rsid w:val="00612E45"/>
    <w:rsid w:val="00613B2F"/>
    <w:rsid w:val="00617EC8"/>
    <w:rsid w:val="006202C9"/>
    <w:rsid w:val="0064400B"/>
    <w:rsid w:val="006531A8"/>
    <w:rsid w:val="00653614"/>
    <w:rsid w:val="006542F7"/>
    <w:rsid w:val="00686CCF"/>
    <w:rsid w:val="006A3866"/>
    <w:rsid w:val="006D50C0"/>
    <w:rsid w:val="006E2AAA"/>
    <w:rsid w:val="006E722E"/>
    <w:rsid w:val="00701A46"/>
    <w:rsid w:val="00717D4E"/>
    <w:rsid w:val="00721B1E"/>
    <w:rsid w:val="007351F3"/>
    <w:rsid w:val="0074340B"/>
    <w:rsid w:val="00767324"/>
    <w:rsid w:val="00770D46"/>
    <w:rsid w:val="007931F5"/>
    <w:rsid w:val="0079463C"/>
    <w:rsid w:val="007C494F"/>
    <w:rsid w:val="007D671D"/>
    <w:rsid w:val="007F51F9"/>
    <w:rsid w:val="008137C2"/>
    <w:rsid w:val="00821093"/>
    <w:rsid w:val="00831930"/>
    <w:rsid w:val="00855CC0"/>
    <w:rsid w:val="0086228C"/>
    <w:rsid w:val="008977D2"/>
    <w:rsid w:val="008A546B"/>
    <w:rsid w:val="008E733A"/>
    <w:rsid w:val="008F17BD"/>
    <w:rsid w:val="00900423"/>
    <w:rsid w:val="009126E5"/>
    <w:rsid w:val="00920365"/>
    <w:rsid w:val="0092149F"/>
    <w:rsid w:val="009239F8"/>
    <w:rsid w:val="0094324C"/>
    <w:rsid w:val="00956194"/>
    <w:rsid w:val="00957DFD"/>
    <w:rsid w:val="00967987"/>
    <w:rsid w:val="00980B8E"/>
    <w:rsid w:val="0099566A"/>
    <w:rsid w:val="0099606E"/>
    <w:rsid w:val="009A32F4"/>
    <w:rsid w:val="009A4E88"/>
    <w:rsid w:val="009D0021"/>
    <w:rsid w:val="009E0DD7"/>
    <w:rsid w:val="009F3C8E"/>
    <w:rsid w:val="00A020AA"/>
    <w:rsid w:val="00A12176"/>
    <w:rsid w:val="00A13FE3"/>
    <w:rsid w:val="00A21E73"/>
    <w:rsid w:val="00A24758"/>
    <w:rsid w:val="00A36396"/>
    <w:rsid w:val="00A66F87"/>
    <w:rsid w:val="00A83F51"/>
    <w:rsid w:val="00AA4F1E"/>
    <w:rsid w:val="00AC636B"/>
    <w:rsid w:val="00AD51D8"/>
    <w:rsid w:val="00AE4259"/>
    <w:rsid w:val="00B0198B"/>
    <w:rsid w:val="00B04419"/>
    <w:rsid w:val="00B37856"/>
    <w:rsid w:val="00B454FE"/>
    <w:rsid w:val="00B709BE"/>
    <w:rsid w:val="00B7126C"/>
    <w:rsid w:val="00B765E0"/>
    <w:rsid w:val="00B95145"/>
    <w:rsid w:val="00BB3416"/>
    <w:rsid w:val="00BB6559"/>
    <w:rsid w:val="00BB7B20"/>
    <w:rsid w:val="00BD1130"/>
    <w:rsid w:val="00BD3796"/>
    <w:rsid w:val="00BD4184"/>
    <w:rsid w:val="00C01F0D"/>
    <w:rsid w:val="00C072F2"/>
    <w:rsid w:val="00C07B63"/>
    <w:rsid w:val="00C51793"/>
    <w:rsid w:val="00C51BA1"/>
    <w:rsid w:val="00C673A6"/>
    <w:rsid w:val="00C81022"/>
    <w:rsid w:val="00C879F7"/>
    <w:rsid w:val="00CA377E"/>
    <w:rsid w:val="00CA7544"/>
    <w:rsid w:val="00CD6FBA"/>
    <w:rsid w:val="00D132A9"/>
    <w:rsid w:val="00D13F36"/>
    <w:rsid w:val="00D17721"/>
    <w:rsid w:val="00D24821"/>
    <w:rsid w:val="00D302F2"/>
    <w:rsid w:val="00D52B55"/>
    <w:rsid w:val="00D54933"/>
    <w:rsid w:val="00D56C87"/>
    <w:rsid w:val="00D77DC1"/>
    <w:rsid w:val="00DA5FF6"/>
    <w:rsid w:val="00DD1F68"/>
    <w:rsid w:val="00DD3552"/>
    <w:rsid w:val="00DF1C76"/>
    <w:rsid w:val="00E1452B"/>
    <w:rsid w:val="00E27849"/>
    <w:rsid w:val="00E31ABD"/>
    <w:rsid w:val="00E6128F"/>
    <w:rsid w:val="00E907C0"/>
    <w:rsid w:val="00EB5F21"/>
    <w:rsid w:val="00F039CB"/>
    <w:rsid w:val="00F155CE"/>
    <w:rsid w:val="00F34F4F"/>
    <w:rsid w:val="00F720A7"/>
    <w:rsid w:val="00F87DFD"/>
    <w:rsid w:val="00F9755D"/>
    <w:rsid w:val="00FB02B0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31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0198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198B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B7B2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B7B2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B7B20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7B2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202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202C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02C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02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02C9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6202C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240</ap:Words>
  <ap:Characters>1321</ap:Characters>
  <ap:DocSecurity>0</ap:DocSecurity>
  <ap:Lines>11</ap:Lines>
  <ap:Paragraphs>3</ap:Paragraphs>
  <ap:ScaleCrop>false</ap:ScaleCrop>
  <ap:LinksUpToDate>false</ap:LinksUpToDate>
  <ap:CharactersWithSpaces>1558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2026-02-06T14:31:00.0000000Z</dcterms:created>
  <dcterms:modified xsi:type="dcterms:W3CDTF">2026-02-06T14:31:00.0000000Z</dcterms:modified>
  <dc:description>------------------------</dc:description>
  <dc:subject/>
  <keywords/>
  <version/>
  <category/>
</coreProperties>
</file>