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33734BE" w14:textId="77777777">
        <w:tc>
          <w:tcPr>
            <w:tcW w:w="6733" w:type="dxa"/>
            <w:gridSpan w:val="2"/>
            <w:tcBorders>
              <w:top w:val="nil"/>
              <w:left w:val="nil"/>
              <w:bottom w:val="nil"/>
              <w:right w:val="nil"/>
            </w:tcBorders>
            <w:vAlign w:val="center"/>
          </w:tcPr>
          <w:p w:rsidR="0028220F" w:rsidP="0065630E" w:rsidRDefault="0028220F" w14:paraId="26D2462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6BDA5D39"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5AA6412B"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67EF1930" w14:textId="77777777">
            <w:r w:rsidRPr="00E41C7D">
              <w:t xml:space="preserve">Vergaderjaar </w:t>
            </w:r>
            <w:r w:rsidR="00852843">
              <w:t>202</w:t>
            </w:r>
            <w:r w:rsidR="00F43E95">
              <w:t>5</w:t>
            </w:r>
            <w:r w:rsidR="00852843">
              <w:t>-202</w:t>
            </w:r>
            <w:r w:rsidR="00F43E95">
              <w:t>6</w:t>
            </w:r>
          </w:p>
        </w:tc>
      </w:tr>
      <w:tr w:rsidR="0028220F" w:rsidTr="0065630E" w14:paraId="3AD0E59F" w14:textId="77777777">
        <w:trPr>
          <w:cantSplit/>
        </w:trPr>
        <w:tc>
          <w:tcPr>
            <w:tcW w:w="10985" w:type="dxa"/>
            <w:gridSpan w:val="3"/>
            <w:tcBorders>
              <w:top w:val="nil"/>
              <w:left w:val="nil"/>
              <w:bottom w:val="nil"/>
              <w:right w:val="nil"/>
            </w:tcBorders>
            <w:vAlign w:val="center"/>
          </w:tcPr>
          <w:p w:rsidRPr="00E41C7D" w:rsidR="0028220F" w:rsidP="0065630E" w:rsidRDefault="0028220F" w14:paraId="371EFCB1" w14:textId="77777777"/>
        </w:tc>
      </w:tr>
      <w:tr w:rsidR="0028220F" w:rsidTr="0065630E" w14:paraId="2B228CA7"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7B05DDFF" w14:textId="77777777"/>
        </w:tc>
      </w:tr>
      <w:tr w:rsidR="0028220F" w:rsidTr="0065630E" w14:paraId="247519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677AB6CF" w14:textId="77777777"/>
        </w:tc>
        <w:tc>
          <w:tcPr>
            <w:tcW w:w="8647" w:type="dxa"/>
            <w:gridSpan w:val="2"/>
            <w:tcBorders>
              <w:top w:val="single" w:color="auto" w:sz="4" w:space="0"/>
            </w:tcBorders>
          </w:tcPr>
          <w:p w:rsidRPr="002C5138" w:rsidR="0028220F" w:rsidP="0065630E" w:rsidRDefault="0028220F" w14:paraId="69C422BA" w14:textId="77777777">
            <w:pPr>
              <w:rPr>
                <w:b/>
              </w:rPr>
            </w:pPr>
          </w:p>
        </w:tc>
      </w:tr>
      <w:tr w:rsidR="0028220F" w:rsidTr="0065630E" w14:paraId="706C14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432702" w14:paraId="3B56AABB" w14:textId="1DC77DAB">
            <w:pPr>
              <w:rPr>
                <w:b/>
              </w:rPr>
            </w:pPr>
            <w:r>
              <w:rPr>
                <w:b/>
              </w:rPr>
              <w:t>36 800 VII</w:t>
            </w:r>
          </w:p>
        </w:tc>
        <w:tc>
          <w:tcPr>
            <w:tcW w:w="8647" w:type="dxa"/>
            <w:gridSpan w:val="2"/>
          </w:tcPr>
          <w:p w:rsidRPr="00311055" w:rsidR="0028220F" w:rsidP="0065630E" w:rsidRDefault="00432702" w14:paraId="06E092CA" w14:textId="0A45FA2A">
            <w:pPr>
              <w:rPr>
                <w:b/>
              </w:rPr>
            </w:pPr>
            <w:r w:rsidRPr="00432702">
              <w:rPr>
                <w:b/>
              </w:rPr>
              <w:t>Vaststelling van de begrotingsstaten van het Ministerie van Binnenlandse Zaken en Koninkrijksrelaties (VII) voor het jaar 2026</w:t>
            </w:r>
          </w:p>
        </w:tc>
      </w:tr>
      <w:tr w:rsidR="0028220F" w:rsidTr="0065630E" w14:paraId="1CE9A9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D5A0533" w14:textId="77777777"/>
        </w:tc>
        <w:tc>
          <w:tcPr>
            <w:tcW w:w="8647" w:type="dxa"/>
            <w:gridSpan w:val="2"/>
          </w:tcPr>
          <w:p w:rsidR="0028220F" w:rsidP="0065630E" w:rsidRDefault="0028220F" w14:paraId="01866BFE" w14:textId="77777777"/>
        </w:tc>
      </w:tr>
      <w:tr w:rsidR="0028220F" w:rsidTr="0065630E" w14:paraId="3CB0D7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B1825C9" w14:textId="77777777"/>
        </w:tc>
        <w:tc>
          <w:tcPr>
            <w:tcW w:w="8647" w:type="dxa"/>
            <w:gridSpan w:val="2"/>
          </w:tcPr>
          <w:p w:rsidR="0028220F" w:rsidP="0065630E" w:rsidRDefault="0028220F" w14:paraId="786E5B48" w14:textId="77777777"/>
        </w:tc>
      </w:tr>
      <w:tr w:rsidR="0028220F" w:rsidTr="0065630E" w14:paraId="4910BC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75312F5" w14:textId="77777777">
            <w:pPr>
              <w:rPr>
                <w:b/>
              </w:rPr>
            </w:pPr>
            <w:r>
              <w:rPr>
                <w:b/>
              </w:rPr>
              <w:t xml:space="preserve">Nr. </w:t>
            </w:r>
          </w:p>
        </w:tc>
        <w:tc>
          <w:tcPr>
            <w:tcW w:w="8647" w:type="dxa"/>
            <w:gridSpan w:val="2"/>
          </w:tcPr>
          <w:p w:rsidR="0028220F" w:rsidP="0065630E" w:rsidRDefault="0028220F" w14:paraId="790B3224" w14:textId="631BC227">
            <w:pPr>
              <w:rPr>
                <w:b/>
              </w:rPr>
            </w:pPr>
            <w:r>
              <w:rPr>
                <w:b/>
              </w:rPr>
              <w:t xml:space="preserve">GEWIJZIGDE MOTIE VAN </w:t>
            </w:r>
            <w:r w:rsidR="00432702">
              <w:rPr>
                <w:b/>
              </w:rPr>
              <w:t>HET LID BIKKER C.S.</w:t>
            </w:r>
          </w:p>
          <w:p w:rsidR="0028220F" w:rsidP="0065630E" w:rsidRDefault="0028220F" w14:paraId="3D8F99EC" w14:textId="4728F94A">
            <w:pPr>
              <w:rPr>
                <w:b/>
              </w:rPr>
            </w:pPr>
            <w:r>
              <w:t xml:space="preserve">Ter vervanging van die gedrukt onder nr. </w:t>
            </w:r>
            <w:r w:rsidR="00432702">
              <w:t>52</w:t>
            </w:r>
          </w:p>
        </w:tc>
      </w:tr>
      <w:tr w:rsidR="0028220F" w:rsidTr="0065630E" w14:paraId="22B207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21DD0C1" w14:textId="77777777"/>
        </w:tc>
        <w:tc>
          <w:tcPr>
            <w:tcW w:w="8647" w:type="dxa"/>
            <w:gridSpan w:val="2"/>
          </w:tcPr>
          <w:p w:rsidR="0028220F" w:rsidP="0065630E" w:rsidRDefault="0028220F" w14:paraId="6CDE2EB0" w14:textId="77777777">
            <w:r>
              <w:t xml:space="preserve">Voorgesteld </w:t>
            </w:r>
          </w:p>
        </w:tc>
      </w:tr>
      <w:tr w:rsidR="0028220F" w:rsidTr="0065630E" w14:paraId="5A41A5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2C66EE5" w14:textId="77777777"/>
        </w:tc>
        <w:tc>
          <w:tcPr>
            <w:tcW w:w="8647" w:type="dxa"/>
            <w:gridSpan w:val="2"/>
          </w:tcPr>
          <w:p w:rsidR="0028220F" w:rsidP="0065630E" w:rsidRDefault="0028220F" w14:paraId="31991EDC" w14:textId="77777777"/>
        </w:tc>
      </w:tr>
      <w:tr w:rsidR="0028220F" w:rsidTr="0065630E" w14:paraId="5F6A18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3706554" w14:textId="77777777"/>
        </w:tc>
        <w:tc>
          <w:tcPr>
            <w:tcW w:w="8647" w:type="dxa"/>
            <w:gridSpan w:val="2"/>
          </w:tcPr>
          <w:p w:rsidR="0028220F" w:rsidP="0065630E" w:rsidRDefault="0028220F" w14:paraId="29EC0AE1" w14:textId="77777777">
            <w:r>
              <w:t>De Kamer,</w:t>
            </w:r>
          </w:p>
        </w:tc>
      </w:tr>
      <w:tr w:rsidR="0028220F" w:rsidTr="0065630E" w14:paraId="77EAC4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43BD521" w14:textId="77777777"/>
        </w:tc>
        <w:tc>
          <w:tcPr>
            <w:tcW w:w="8647" w:type="dxa"/>
            <w:gridSpan w:val="2"/>
          </w:tcPr>
          <w:p w:rsidR="0028220F" w:rsidP="0065630E" w:rsidRDefault="0028220F" w14:paraId="066BFD8D" w14:textId="77777777"/>
        </w:tc>
      </w:tr>
      <w:tr w:rsidR="0028220F" w:rsidTr="0065630E" w14:paraId="72C119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4794253" w14:textId="77777777"/>
        </w:tc>
        <w:tc>
          <w:tcPr>
            <w:tcW w:w="8647" w:type="dxa"/>
            <w:gridSpan w:val="2"/>
          </w:tcPr>
          <w:p w:rsidR="0028220F" w:rsidP="0065630E" w:rsidRDefault="0028220F" w14:paraId="3AF20BF2" w14:textId="77777777">
            <w:r>
              <w:t>gehoord de beraadslaging,</w:t>
            </w:r>
          </w:p>
        </w:tc>
      </w:tr>
      <w:tr w:rsidR="0028220F" w:rsidTr="0065630E" w14:paraId="2A469B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5030F16" w14:textId="77777777"/>
        </w:tc>
        <w:tc>
          <w:tcPr>
            <w:tcW w:w="8647" w:type="dxa"/>
            <w:gridSpan w:val="2"/>
          </w:tcPr>
          <w:p w:rsidR="0028220F" w:rsidP="0065630E" w:rsidRDefault="0028220F" w14:paraId="1166A7F8" w14:textId="77777777"/>
        </w:tc>
      </w:tr>
      <w:tr w:rsidR="0028220F" w:rsidTr="0065630E" w14:paraId="57EB08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1B53AE5" w14:textId="77777777"/>
        </w:tc>
        <w:tc>
          <w:tcPr>
            <w:tcW w:w="8647" w:type="dxa"/>
            <w:gridSpan w:val="2"/>
          </w:tcPr>
          <w:p w:rsidR="00432702" w:rsidP="00432702" w:rsidRDefault="00432702" w14:paraId="48E4DDC1" w14:textId="77777777">
            <w:r>
              <w:t>constaterende dat de coalitie van D66, VVD en CDA in het coalitieakkoord een onderzoek naar verhoging van de kiesdrempel voorstelt;</w:t>
            </w:r>
          </w:p>
          <w:p w:rsidR="00432702" w:rsidP="00432702" w:rsidRDefault="00432702" w14:paraId="0F1C0058" w14:textId="77777777"/>
          <w:p w:rsidR="00432702" w:rsidP="00432702" w:rsidRDefault="00432702" w14:paraId="4045F188" w14:textId="77777777">
            <w:r>
              <w:t>overwegende dat de staatscommissie-Remkes in het eindrapport Lage drempels, hoge dijken concludeerde dat een hogere kiesdrempel geen oplossing is voor gemakkelijkere kabinetsformaties en een hogere kiesdrempel niet past bij de representatieve democratie in Nederland;</w:t>
            </w:r>
          </w:p>
          <w:p w:rsidR="00432702" w:rsidP="00432702" w:rsidRDefault="00432702" w14:paraId="564FC5C6" w14:textId="77777777"/>
          <w:p w:rsidR="00432702" w:rsidP="00432702" w:rsidRDefault="00432702" w14:paraId="4D630ED3" w14:textId="77777777">
            <w:r>
              <w:t>overwegende dat er bezuinigd moet worden en een nieuw onderzoek naar verhoging van de kiesdrempel niet nodig is;</w:t>
            </w:r>
          </w:p>
          <w:p w:rsidR="00432702" w:rsidP="00432702" w:rsidRDefault="00432702" w14:paraId="6C3CA2F2" w14:textId="77777777"/>
          <w:p w:rsidR="00432702" w:rsidP="00432702" w:rsidRDefault="00432702" w14:paraId="6D440623" w14:textId="77777777">
            <w:r>
              <w:t>verzoekt de regering geen geld te steken in een onderzoek waarvan de uitkomsten al bekend zijn en dus niet opnieuw onderzoek te gaan doen naar verhoging van de kiesdrempel,</w:t>
            </w:r>
          </w:p>
          <w:p w:rsidR="00432702" w:rsidP="00432702" w:rsidRDefault="00432702" w14:paraId="65AC6007" w14:textId="77777777"/>
          <w:p w:rsidR="00432702" w:rsidP="00432702" w:rsidRDefault="00432702" w14:paraId="20ECDB5D" w14:textId="77777777">
            <w:r>
              <w:t>en gaat over tot de orde van de dag.</w:t>
            </w:r>
          </w:p>
          <w:p w:rsidR="00432702" w:rsidP="00432702" w:rsidRDefault="00432702" w14:paraId="39A84B10" w14:textId="77777777"/>
          <w:p w:rsidR="00432702" w:rsidP="00432702" w:rsidRDefault="00432702" w14:paraId="08547B35" w14:textId="77777777">
            <w:r>
              <w:t>Bikker</w:t>
            </w:r>
          </w:p>
          <w:p w:rsidR="00432702" w:rsidP="00432702" w:rsidRDefault="00432702" w14:paraId="2C07644A" w14:textId="77777777">
            <w:proofErr w:type="spellStart"/>
            <w:r>
              <w:t>Flach</w:t>
            </w:r>
            <w:proofErr w:type="spellEnd"/>
          </w:p>
          <w:p w:rsidR="00432702" w:rsidP="00432702" w:rsidRDefault="00432702" w14:paraId="329F4207" w14:textId="77777777">
            <w:r>
              <w:t>Vermeer</w:t>
            </w:r>
          </w:p>
          <w:p w:rsidR="00432702" w:rsidP="00432702" w:rsidRDefault="00432702" w14:paraId="22B4C389" w14:textId="77777777">
            <w:r>
              <w:t>Lammers</w:t>
            </w:r>
          </w:p>
          <w:p w:rsidR="00432702" w:rsidP="00432702" w:rsidRDefault="00432702" w14:paraId="0BBE3311" w14:textId="77777777">
            <w:proofErr w:type="spellStart"/>
            <w:r>
              <w:t>Clemminck</w:t>
            </w:r>
            <w:proofErr w:type="spellEnd"/>
          </w:p>
          <w:p w:rsidR="00432702" w:rsidP="00432702" w:rsidRDefault="00432702" w14:paraId="1AB9D3EB" w14:textId="77777777">
            <w:r>
              <w:t>Van Baarle</w:t>
            </w:r>
          </w:p>
          <w:p w:rsidR="00432702" w:rsidP="00432702" w:rsidRDefault="00432702" w14:paraId="66038F72" w14:textId="77777777">
            <w:proofErr w:type="spellStart"/>
            <w:r>
              <w:t>Struijs</w:t>
            </w:r>
            <w:proofErr w:type="spellEnd"/>
          </w:p>
          <w:p w:rsidR="00432702" w:rsidP="00432702" w:rsidRDefault="00432702" w14:paraId="31A307A5" w14:textId="77777777">
            <w:r>
              <w:t>Beckerman</w:t>
            </w:r>
          </w:p>
          <w:p w:rsidR="00432702" w:rsidP="00432702" w:rsidRDefault="00432702" w14:paraId="566908C0" w14:textId="77777777">
            <w:proofErr w:type="spellStart"/>
            <w:r>
              <w:t>Kröger</w:t>
            </w:r>
            <w:proofErr w:type="spellEnd"/>
          </w:p>
          <w:p w:rsidR="0028220F" w:rsidP="00432702" w:rsidRDefault="00432702" w14:paraId="6949DB8C" w14:textId="77777777">
            <w:r>
              <w:t>Kostić</w:t>
            </w:r>
          </w:p>
          <w:p w:rsidR="00432702" w:rsidP="00432702" w:rsidRDefault="00432702" w14:paraId="50A1529C" w14:textId="24DB7B6F">
            <w:r>
              <w:t>Dassen</w:t>
            </w:r>
          </w:p>
        </w:tc>
      </w:tr>
    </w:tbl>
    <w:p w:rsidRPr="0028220F" w:rsidR="004A4819" w:rsidP="0028220F" w:rsidRDefault="004A4819" w14:paraId="6EAE6089"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BF086" w14:textId="77777777" w:rsidR="00432702" w:rsidRDefault="00432702">
      <w:pPr>
        <w:spacing w:line="20" w:lineRule="exact"/>
      </w:pPr>
    </w:p>
  </w:endnote>
  <w:endnote w:type="continuationSeparator" w:id="0">
    <w:p w14:paraId="292B7964" w14:textId="77777777" w:rsidR="00432702" w:rsidRDefault="00432702">
      <w:pPr>
        <w:pStyle w:val="Amendement"/>
      </w:pPr>
      <w:r>
        <w:rPr>
          <w:b w:val="0"/>
        </w:rPr>
        <w:t xml:space="preserve"> </w:t>
      </w:r>
    </w:p>
  </w:endnote>
  <w:endnote w:type="continuationNotice" w:id="1">
    <w:p w14:paraId="4340BDC8" w14:textId="77777777" w:rsidR="00432702" w:rsidRDefault="0043270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3F4C7" w14:textId="77777777" w:rsidR="00432702" w:rsidRDefault="00432702">
      <w:pPr>
        <w:pStyle w:val="Amendement"/>
      </w:pPr>
      <w:r>
        <w:rPr>
          <w:b w:val="0"/>
        </w:rPr>
        <w:separator/>
      </w:r>
    </w:p>
  </w:footnote>
  <w:footnote w:type="continuationSeparator" w:id="0">
    <w:p w14:paraId="5055574F" w14:textId="77777777" w:rsidR="00432702" w:rsidRDefault="004327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702"/>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03EAC"/>
    <w:rsid w:val="003C3FF3"/>
    <w:rsid w:val="0040151F"/>
    <w:rsid w:val="00411194"/>
    <w:rsid w:val="00414BEB"/>
    <w:rsid w:val="00432702"/>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7166EE"/>
  <w15:docId w15:val="{D277A165-DDE0-47F2-BA25-DE54FCADC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182</ap:Words>
  <ap:Characters>1005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2026-02-09T12:51:00.0000000Z</dcterms:created>
  <dcterms:modified xsi:type="dcterms:W3CDTF">2026-02-09T12:52:00.0000000Z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