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281A49BB" w14:textId="77777777">
      <w:pPr>
        <w:rPr>
          <w:lang w:val="en-US"/>
        </w:rPr>
      </w:pPr>
      <w:bookmarkStart w:name="bmkOndertekening" w:id="0"/>
      <w:bookmarkStart w:name="bmkMinuut" w:id="1"/>
      <w:bookmarkEnd w:id="0"/>
      <w:bookmarkEnd w:id="1"/>
    </w:p>
    <w:p w:rsidR="00897378" w:rsidP="00897378" w:rsidRDefault="00897378" w14:paraId="138B568A" w14:textId="77777777">
      <w:pPr>
        <w:rPr>
          <w:lang w:val="en-US"/>
        </w:rPr>
      </w:pPr>
    </w:p>
    <w:p w:rsidRPr="00A97BB8" w:rsidR="00897378" w:rsidP="00897378" w:rsidRDefault="00EE7D94" w14:paraId="6383AA2C"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D24431C" w14:textId="77777777">
      <w:pPr>
        <w:pStyle w:val="Retouradres"/>
      </w:pPr>
    </w:p>
    <w:p w:rsidRPr="007539FC" w:rsidR="00897378" w:rsidP="00897378" w:rsidRDefault="00EE7D94" w14:paraId="032F5CF2" w14:textId="77777777">
      <w:pPr>
        <w:outlineLvl w:val="0"/>
      </w:pPr>
      <w:r w:rsidRPr="007539FC">
        <w:t>De Voorzitter van de Tweede Kamer</w:t>
      </w:r>
    </w:p>
    <w:p w:rsidRPr="00E52786" w:rsidR="00897378" w:rsidP="00897378" w:rsidRDefault="00EE7D94" w14:paraId="4B0D663D" w14:textId="77777777">
      <w:pPr>
        <w:rPr>
          <w:lang w:val="de-DE"/>
        </w:rPr>
      </w:pPr>
      <w:r w:rsidRPr="00E52786">
        <w:rPr>
          <w:lang w:val="de-DE"/>
        </w:rPr>
        <w:t xml:space="preserve">der </w:t>
      </w:r>
      <w:proofErr w:type="spellStart"/>
      <w:r w:rsidRPr="00E52786">
        <w:rPr>
          <w:lang w:val="de-DE"/>
        </w:rPr>
        <w:t>Staten-Generaal</w:t>
      </w:r>
      <w:proofErr w:type="spellEnd"/>
    </w:p>
    <w:p w:rsidRPr="00E52786" w:rsidR="00897378" w:rsidP="00897378" w:rsidRDefault="00EE7D94" w14:paraId="5C180016" w14:textId="77777777">
      <w:pPr>
        <w:rPr>
          <w:lang w:val="de-DE"/>
        </w:rPr>
      </w:pPr>
      <w:r w:rsidRPr="00E52786">
        <w:rPr>
          <w:lang w:val="de-DE"/>
        </w:rPr>
        <w:t>Postbus 20018</w:t>
      </w:r>
    </w:p>
    <w:p w:rsidRPr="00E52786" w:rsidR="00897378" w:rsidP="00897378" w:rsidRDefault="00EE7D94" w14:paraId="1FC8393D" w14:textId="77777777">
      <w:pPr>
        <w:rPr>
          <w:lang w:val="de-DE"/>
        </w:rPr>
      </w:pPr>
      <w:r w:rsidRPr="00E52786">
        <w:rPr>
          <w:lang w:val="de-DE"/>
        </w:rPr>
        <w:t>2500 EA  DEN HAAG</w:t>
      </w:r>
    </w:p>
    <w:p w:rsidRPr="00E52786" w:rsidR="00897378" w:rsidP="00897378" w:rsidRDefault="00897378" w14:paraId="5F48AC8E" w14:textId="77777777">
      <w:pPr>
        <w:rPr>
          <w:lang w:val="de-DE"/>
        </w:rPr>
      </w:pPr>
    </w:p>
    <w:p w:rsidRPr="00E52786" w:rsidR="00897378" w:rsidP="00897378" w:rsidRDefault="00897378" w14:paraId="0210A3CC" w14:textId="77777777">
      <w:pPr>
        <w:rPr>
          <w:lang w:val="de-DE"/>
        </w:rPr>
      </w:pPr>
    </w:p>
    <w:p w:rsidRPr="00E52786" w:rsidR="00897378" w:rsidP="00897378" w:rsidRDefault="00897378" w14:paraId="53688547" w14:textId="77777777">
      <w:pPr>
        <w:rPr>
          <w:lang w:val="de-DE"/>
        </w:rPr>
      </w:pPr>
    </w:p>
    <w:p w:rsidRPr="00E52786" w:rsidR="00897378" w:rsidP="00897378" w:rsidRDefault="00897378" w14:paraId="6BCDC92A" w14:textId="77777777">
      <w:pPr>
        <w:rPr>
          <w:lang w:val="de-DE"/>
        </w:rPr>
      </w:pPr>
    </w:p>
    <w:p w:rsidRPr="00E52786" w:rsidR="00897378" w:rsidP="00897378" w:rsidRDefault="00897378" w14:paraId="50AB2EF7" w14:textId="77777777">
      <w:pPr>
        <w:rPr>
          <w:lang w:val="de-DE"/>
        </w:rPr>
      </w:pPr>
    </w:p>
    <w:p w:rsidRPr="00E52786" w:rsidR="00897378" w:rsidP="00897378" w:rsidRDefault="00897378" w14:paraId="5235AA59" w14:textId="77777777">
      <w:pPr>
        <w:rPr>
          <w:lang w:val="de-DE"/>
        </w:rPr>
      </w:pPr>
    </w:p>
    <w:p w:rsidRPr="00E52786" w:rsidR="00897378" w:rsidP="00897378" w:rsidRDefault="00EE7D94" w14:paraId="6FD4F265" w14:textId="6901A85D">
      <w:pPr>
        <w:tabs>
          <w:tab w:val="left" w:pos="737"/>
        </w:tabs>
        <w:outlineLvl w:val="0"/>
        <w:rPr>
          <w:lang w:val="de-DE"/>
        </w:rPr>
      </w:pPr>
      <w:r w:rsidRPr="00E52786">
        <w:rPr>
          <w:lang w:val="de-DE"/>
        </w:rPr>
        <w:t>Datum</w:t>
      </w:r>
      <w:r w:rsidRPr="00E52786" w:rsidR="00D74EDF">
        <w:rPr>
          <w:lang w:val="de-DE"/>
        </w:rPr>
        <w:tab/>
      </w:r>
      <w:r w:rsidR="00F8049F">
        <w:rPr>
          <w:lang w:val="de-DE"/>
        </w:rPr>
        <w:t xml:space="preserve">9 </w:t>
      </w:r>
      <w:proofErr w:type="spellStart"/>
      <w:r w:rsidR="00F8049F">
        <w:rPr>
          <w:lang w:val="de-DE"/>
        </w:rPr>
        <w:t>februari</w:t>
      </w:r>
      <w:proofErr w:type="spellEnd"/>
      <w:r w:rsidR="00F8049F">
        <w:rPr>
          <w:lang w:val="de-DE"/>
        </w:rPr>
        <w:t xml:space="preserve"> 2026</w:t>
      </w:r>
    </w:p>
    <w:p w:rsidRPr="007539FC" w:rsidR="00897378" w:rsidP="00897378" w:rsidRDefault="00EE7D94" w14:paraId="5763F344" w14:textId="77777777">
      <w:pPr>
        <w:tabs>
          <w:tab w:val="left" w:pos="737"/>
        </w:tabs>
      </w:pPr>
      <w:r w:rsidRPr="007539FC">
        <w:t>Betreft</w:t>
      </w:r>
      <w:r w:rsidRPr="007539FC">
        <w:tab/>
      </w:r>
      <w:r>
        <w:t>Kamervragen</w:t>
      </w:r>
    </w:p>
    <w:p w:rsidR="00897378" w:rsidP="00897378" w:rsidRDefault="00897378" w14:paraId="30786B2B" w14:textId="77777777"/>
    <w:p w:rsidRPr="007539FC" w:rsidR="00897378" w:rsidP="00897378" w:rsidRDefault="00897378" w14:paraId="16B426F1" w14:textId="77777777"/>
    <w:p w:rsidR="00897378" w:rsidP="00897378" w:rsidRDefault="00897378" w14:paraId="1846A89F" w14:textId="77777777"/>
    <w:p w:rsidR="00897378" w:rsidP="00897378" w:rsidRDefault="00EE7D94" w14:paraId="69BF90A9" w14:textId="77777777">
      <w:r>
        <w:t>Geachte voorzitter,</w:t>
      </w:r>
    </w:p>
    <w:p w:rsidRPr="007539FC" w:rsidR="00897378" w:rsidP="00897378" w:rsidRDefault="00897378" w14:paraId="751D865F" w14:textId="77777777"/>
    <w:p w:rsidR="00897378" w:rsidP="00897378" w:rsidRDefault="00EE7D94" w14:paraId="08B8E8B2" w14:textId="7A640E7A">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2F00AA">
        <w:rPr>
          <w:spacing w:val="-2"/>
        </w:rPr>
        <w:t xml:space="preserve">het lid </w:t>
      </w:r>
      <w:r w:rsidR="00B25223">
        <w:t>Dobbe (SP)</w:t>
      </w:r>
      <w:r w:rsidR="00674CA6">
        <w:t xml:space="preserve"> </w:t>
      </w:r>
      <w:r>
        <w:rPr>
          <w:spacing w:val="-2"/>
        </w:rPr>
        <w:t xml:space="preserve">over </w:t>
      </w:r>
      <w:r w:rsidR="00B25223">
        <w:t>het niet uitvoeren van de aangenomen motie over een campagne om mensen te werven om in de zorg te werken</w:t>
      </w:r>
      <w:r>
        <w:rPr>
          <w:spacing w:val="-2"/>
        </w:rPr>
        <w:t xml:space="preserve"> (</w:t>
      </w:r>
      <w:r w:rsidR="00B25223">
        <w:t>2026Z00788</w:t>
      </w:r>
      <w:r>
        <w:rPr>
          <w:spacing w:val="-2"/>
        </w:rPr>
        <w:t>).</w:t>
      </w:r>
    </w:p>
    <w:p w:rsidR="00897378" w:rsidP="00897378" w:rsidRDefault="00897378" w14:paraId="38C3A3A5" w14:textId="77777777"/>
    <w:p w:rsidR="00897378" w:rsidP="00897378" w:rsidRDefault="00EE7D94" w14:paraId="4469C682" w14:textId="77777777">
      <w:r>
        <w:t>Hoogachtend,</w:t>
      </w:r>
    </w:p>
    <w:p w:rsidR="00D22737" w:rsidP="00605234" w:rsidRDefault="00D22737" w14:paraId="28F153B4" w14:textId="77777777">
      <w:pPr>
        <w:rPr>
          <w:spacing w:val="-2"/>
        </w:rPr>
      </w:pPr>
    </w:p>
    <w:p w:rsidR="002F00AA" w:rsidP="00D74EDF" w:rsidRDefault="002F00AA" w14:paraId="366515A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EE7D94" w14:paraId="4D24D823" w14:textId="5B71C37A">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98495F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EE7D94" w14:paraId="0E795FF3"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EE7D94" w14:paraId="6162AA7E"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21338CF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1B40732" w14:textId="77777777"/>
    <w:p w:rsidR="00180FCE" w:rsidP="00605234" w:rsidRDefault="00180FCE" w14:paraId="0284E1BC" w14:textId="77777777"/>
    <w:p w:rsidR="00180FCE" w:rsidP="00605234" w:rsidRDefault="00180FCE" w14:paraId="3ED4913C" w14:textId="77777777"/>
    <w:p w:rsidR="00180FCE" w:rsidP="00605234" w:rsidRDefault="00180FCE" w14:paraId="7BD47D84" w14:textId="77777777"/>
    <w:p w:rsidR="000F2F05" w:rsidP="00A97BB8" w:rsidRDefault="000F2F05" w14:paraId="21E0362E" w14:textId="77777777"/>
    <w:p w:rsidR="00A97BB8" w:rsidP="00A97BB8" w:rsidRDefault="00A97BB8" w14:paraId="318B34B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EE7D94" w14:paraId="447123B2" w14:textId="24F6A31B">
      <w:r>
        <w:lastRenderedPageBreak/>
        <w:t xml:space="preserve">Antwoorden op </w:t>
      </w:r>
      <w:r w:rsidR="001E37CA">
        <w:t>K</w:t>
      </w:r>
      <w:r>
        <w:t>amervragen van</w:t>
      </w:r>
      <w:r w:rsidR="00D1126F">
        <w:t xml:space="preserve"> </w:t>
      </w:r>
      <w:r w:rsidR="002F00AA">
        <w:t xml:space="preserve">het lid </w:t>
      </w:r>
      <w:r w:rsidR="00B25223">
        <w:t>Dobbe (SP)</w:t>
      </w:r>
      <w:r w:rsidR="00B54A56">
        <w:t xml:space="preserve"> </w:t>
      </w:r>
      <w:r>
        <w:t>over</w:t>
      </w:r>
      <w:r w:rsidR="00B25223">
        <w:t xml:space="preserve"> het niet uitvoeren van de aangenomen motie over een campagne om mensen te werven om in de zorg te werken</w:t>
      </w:r>
      <w:r w:rsidR="002F00AA">
        <w:t xml:space="preserve"> </w:t>
      </w:r>
      <w:r>
        <w:t>(</w:t>
      </w:r>
      <w:r w:rsidR="00B25223">
        <w:t>2026Z00788</w:t>
      </w:r>
      <w:r w:rsidR="002F00AA">
        <w:t>, ingezonden d.d. 19 januari 2026</w:t>
      </w:r>
      <w:r>
        <w:t>)</w:t>
      </w:r>
      <w:r w:rsidR="00B25223">
        <w:t>.</w:t>
      </w:r>
    </w:p>
    <w:p w:rsidR="00E52786" w:rsidP="00A97BB8" w:rsidRDefault="00E52786" w14:paraId="437342C0" w14:textId="77777777"/>
    <w:p w:rsidR="002F00AA" w:rsidP="00A97BB8" w:rsidRDefault="002F00AA" w14:paraId="16EFDF32" w14:textId="77777777"/>
    <w:p w:rsidR="00E52786" w:rsidP="00E52786" w:rsidRDefault="00EE7D94" w14:paraId="37D4867C" w14:textId="77777777">
      <w:pPr>
        <w:rPr>
          <w:i/>
          <w:iCs/>
        </w:rPr>
      </w:pPr>
      <w:r w:rsidRPr="000201A3">
        <w:rPr>
          <w:b/>
          <w:bCs/>
        </w:rPr>
        <w:t>Vraag 1</w:t>
      </w:r>
      <w:r w:rsidRPr="000201A3">
        <w:br/>
      </w:r>
      <w:r w:rsidRPr="000201A3">
        <w:rPr>
          <w:i/>
          <w:iCs/>
        </w:rPr>
        <w:t xml:space="preserve">Waarom weigert u de aangenomen motie Dobbe uit te voeren, waarmee een tweederdemeerderheid van de Kamer u verzocht om “om een </w:t>
      </w:r>
      <w:r w:rsidRPr="000201A3">
        <w:rPr>
          <w:i/>
          <w:iCs/>
        </w:rPr>
        <w:t>wervingscampagne op te zetten, vergelijkbaar met de wervingscampagne van Defensie, om mensen te werven om in de zorg te werken, en de Kamer hier voor de begrotingsbehandeling over te informeren”?</w:t>
      </w:r>
    </w:p>
    <w:p w:rsidRPr="000201A3" w:rsidR="00131596" w:rsidP="00E52786" w:rsidRDefault="00131596" w14:paraId="6F380881" w14:textId="77777777"/>
    <w:p w:rsidR="00E52786" w:rsidP="00E52786" w:rsidRDefault="00EE7D94" w14:paraId="53AB2550" w14:textId="77777777">
      <w:r w:rsidRPr="000201A3">
        <w:rPr>
          <w:b/>
          <w:bCs/>
        </w:rPr>
        <w:t>Antwoord</w:t>
      </w:r>
      <w:r>
        <w:rPr>
          <w:b/>
          <w:bCs/>
        </w:rPr>
        <w:t xml:space="preserve"> vraag 1</w:t>
      </w:r>
      <w:r w:rsidRPr="000201A3">
        <w:br/>
      </w:r>
      <w:r w:rsidRPr="00407E55">
        <w:t xml:space="preserve">Ik begrijp en deel de urgentie die aan deze motie ten grondslag ligt. De uitvoering van moties wordt door het kabinet serieus genomen. </w:t>
      </w:r>
      <w:r>
        <w:t xml:space="preserve">Ik heb </w:t>
      </w:r>
      <w:r w:rsidRPr="00082155">
        <w:t>ervoor</w:t>
      </w:r>
      <w:r w:rsidRPr="00407E55">
        <w:t xml:space="preserve"> gekozen om, binnen het arbeidsmarktbeleid voor zorg en welzijn, een andere route te bewandelen die aansluit bij</w:t>
      </w:r>
      <w:r>
        <w:t xml:space="preserve"> de beschikbare middelen en</w:t>
      </w:r>
      <w:r w:rsidRPr="00407E55">
        <w:t xml:space="preserve"> eerder gemaakte afspraken in het Aanvullend Zorg- en Welzijnsakkoord (AZWA). Op basis daarvan is samen met het veld een landelijke inzet voorbereid gericht op loopbaanoriëntatie en zichtbaarheid van zorg en welzijn.</w:t>
      </w:r>
      <w:r w:rsidRPr="00407E55">
        <w:t xml:space="preserve"> Zie ook de beantwoording van de v</w:t>
      </w:r>
      <w:r>
        <w:t>ragen hierna</w:t>
      </w:r>
      <w:r w:rsidRPr="00407E55">
        <w:t>.</w:t>
      </w:r>
    </w:p>
    <w:p w:rsidRPr="000201A3" w:rsidR="00131596" w:rsidP="00E52786" w:rsidRDefault="00131596" w14:paraId="67C34FFE" w14:textId="77777777"/>
    <w:p w:rsidR="00E52786" w:rsidP="00E52786" w:rsidRDefault="00EE7D94" w14:paraId="4AE0AC9F" w14:textId="77777777">
      <w:pPr>
        <w:rPr>
          <w:i/>
          <w:iCs/>
        </w:rPr>
      </w:pPr>
      <w:r w:rsidRPr="000201A3">
        <w:rPr>
          <w:b/>
          <w:bCs/>
        </w:rPr>
        <w:t>Vraag 2</w:t>
      </w:r>
      <w:r w:rsidRPr="000201A3">
        <w:br/>
      </w:r>
      <w:r w:rsidRPr="000201A3">
        <w:rPr>
          <w:i/>
          <w:iCs/>
        </w:rPr>
        <w:t>Waarom bent u niet bereid om een wervingscampagne op te zetten voor de zorg, terwijl de personeelstekorten in de zorg één van de grootste problemen in Nederland is?</w:t>
      </w:r>
    </w:p>
    <w:p w:rsidRPr="000201A3" w:rsidR="00131596" w:rsidP="00E52786" w:rsidRDefault="00131596" w14:paraId="284B3870" w14:textId="77777777"/>
    <w:p w:rsidRPr="000201A3" w:rsidR="00E52786" w:rsidP="00E52786" w:rsidRDefault="00EE7D94" w14:paraId="68C0F102" w14:textId="77777777">
      <w:r w:rsidRPr="000201A3">
        <w:rPr>
          <w:b/>
          <w:bCs/>
        </w:rPr>
        <w:t>Antwoord</w:t>
      </w:r>
      <w:r>
        <w:rPr>
          <w:b/>
          <w:bCs/>
        </w:rPr>
        <w:t xml:space="preserve"> vraag 2</w:t>
      </w:r>
      <w:r w:rsidRPr="000201A3">
        <w:br/>
      </w:r>
      <w:r w:rsidRPr="00407E55">
        <w:t>Ik deel de analyse dat de personeelstekorten in zorg en welzijn urgent zijn. Tegelijkertijd vergt effectieve werving in deze sector een aanpak die recht doet aan de grote diversiteit van beroepen, het regionale karakter van de arbeidsmarkt en de decentrale organisatie van werkgevers. Er is daarom samen met sociale partners g</w:t>
      </w:r>
      <w:r>
        <w:t xml:space="preserve">ewerkt aan </w:t>
      </w:r>
      <w:r w:rsidRPr="00407E55">
        <w:t xml:space="preserve">een gerichte inzet die zich richt op instroom, behoud en herintrede, op een manier die duurzaam, uitvoerbaar en realistisch is. De uitvoering van deze inzet is </w:t>
      </w:r>
      <w:r>
        <w:t>moment</w:t>
      </w:r>
      <w:r>
        <w:t xml:space="preserve">eel </w:t>
      </w:r>
      <w:r w:rsidRPr="00407E55">
        <w:t>in voorbereiding en sluit aan bij bestaande samenwerkingsstructuren binnen de sector.</w:t>
      </w:r>
    </w:p>
    <w:p w:rsidR="00E52786" w:rsidP="00E52786" w:rsidRDefault="00E52786" w14:paraId="4CEACF24" w14:textId="77777777">
      <w:pPr>
        <w:rPr>
          <w:b/>
          <w:bCs/>
        </w:rPr>
      </w:pPr>
    </w:p>
    <w:p w:rsidR="00E52786" w:rsidP="00E52786" w:rsidRDefault="00EE7D94" w14:paraId="671963C1" w14:textId="77777777">
      <w:pPr>
        <w:rPr>
          <w:i/>
          <w:iCs/>
        </w:rPr>
      </w:pPr>
      <w:r w:rsidRPr="000201A3">
        <w:rPr>
          <w:b/>
          <w:bCs/>
        </w:rPr>
        <w:t>Vraag 3</w:t>
      </w:r>
      <w:r w:rsidRPr="000201A3">
        <w:br/>
      </w:r>
      <w:r w:rsidRPr="000201A3">
        <w:rPr>
          <w:i/>
          <w:iCs/>
        </w:rPr>
        <w:t>Erkent u dat het feit dat uw ministerie niet rechtstreeks de werkgever is van zorgverleners het niet onmogelijk maakt om een wervingscampagne op te zetten?</w:t>
      </w:r>
    </w:p>
    <w:p w:rsidRPr="000201A3" w:rsidR="00131596" w:rsidP="00E52786" w:rsidRDefault="00131596" w14:paraId="5414CE7C" w14:textId="77777777"/>
    <w:p w:rsidRPr="000201A3" w:rsidR="00E52786" w:rsidP="00E52786" w:rsidRDefault="00EE7D94" w14:paraId="3D42500D" w14:textId="77777777">
      <w:r w:rsidRPr="000201A3">
        <w:rPr>
          <w:b/>
          <w:bCs/>
        </w:rPr>
        <w:t>Antwoord</w:t>
      </w:r>
      <w:r>
        <w:rPr>
          <w:b/>
          <w:bCs/>
        </w:rPr>
        <w:t xml:space="preserve"> vraag 3</w:t>
      </w:r>
      <w:r w:rsidRPr="000201A3">
        <w:br/>
      </w:r>
      <w:r w:rsidRPr="00407E55">
        <w:t>Dat erken ik. Tegelijkertijd acht ik het van belang om bij de opzet van landelijke wervingsinspanningen goed aan te sluiten bij de autonomie en verantwoordelijkheid van werkgevers en sectorale organisaties.</w:t>
      </w:r>
      <w:r>
        <w:t xml:space="preserve"> Individuele werkgevers zijn primair verantwoordelijk voor de werving van voldoende personeel. Ik zie dat zorg- en welzijnsinstellingen op lokaal en regionaal niveau grote inspanning leveren op dit vlak. Het is mijn rol om hen daar op landelijk niveau, in overleg met sociale partners en andere be</w:t>
      </w:r>
      <w:r>
        <w:t>trokken partijen, zo goed mogelijk bij te ondersteunen.</w:t>
      </w:r>
      <w:r w:rsidRPr="000201A3">
        <w:t xml:space="preserve"> </w:t>
      </w:r>
      <w:r>
        <w:t xml:space="preserve"> </w:t>
      </w:r>
      <w:r w:rsidRPr="00407E55">
        <w:t>Om die reden is ervoor gekozen om in nauwe samenwerking met betrokken partijen toe te werken naar een initiatief dat zowel landelijk herkenbaar als regionaal toepasbaar is.</w:t>
      </w:r>
    </w:p>
    <w:p w:rsidRPr="000201A3" w:rsidR="00E52786" w:rsidP="00E52786" w:rsidRDefault="00E52786" w14:paraId="3405D6DE" w14:textId="77777777"/>
    <w:p w:rsidRPr="0020262C" w:rsidR="00E52786" w:rsidP="00E52786" w:rsidRDefault="00EE7D94" w14:paraId="5F10DBD0" w14:textId="77777777">
      <w:pPr>
        <w:rPr>
          <w:szCs w:val="18"/>
        </w:rPr>
      </w:pPr>
      <w:r w:rsidRPr="000201A3">
        <w:rPr>
          <w:b/>
          <w:bCs/>
        </w:rPr>
        <w:t>Vraag 4</w:t>
      </w:r>
      <w:r w:rsidRPr="000201A3">
        <w:br/>
      </w:r>
      <w:r w:rsidRPr="000201A3">
        <w:rPr>
          <w:i/>
          <w:iCs/>
        </w:rPr>
        <w:t xml:space="preserve">Deelt u de mening dat het wel of niet opzetten van een wervingscampagne voor de zorg, terwijl er ook in andere sectoren personeelstekorten zijn, een politieke keuze is die een ruime meerderheid </w:t>
      </w:r>
      <w:r w:rsidRPr="0020262C">
        <w:rPr>
          <w:i/>
          <w:iCs/>
          <w:szCs w:val="18"/>
        </w:rPr>
        <w:t>van de Kamer al heeft gemaakt? Zo ja, waarom maakt u deze weging dan eigenhandig opnieuw?</w:t>
      </w:r>
    </w:p>
    <w:p w:rsidRPr="00407E55" w:rsidR="00E52786" w:rsidP="00E52786" w:rsidRDefault="00EE7D94" w14:paraId="24CD9A3F" w14:textId="77777777">
      <w:pPr>
        <w:pStyle w:val="Normaalweb"/>
        <w:rPr>
          <w:szCs w:val="18"/>
        </w:rPr>
      </w:pPr>
      <w:r w:rsidRPr="00407E55">
        <w:rPr>
          <w:rFonts w:ascii="Verdana" w:hAnsi="Verdana"/>
          <w:b/>
          <w:bCs/>
          <w:sz w:val="18"/>
          <w:szCs w:val="18"/>
        </w:rPr>
        <w:t>Antwoord</w:t>
      </w:r>
      <w:r w:rsidRPr="0020262C">
        <w:rPr>
          <w:b/>
          <w:bCs/>
          <w:szCs w:val="18"/>
        </w:rPr>
        <w:t xml:space="preserve"> vraag 4</w:t>
      </w:r>
      <w:r w:rsidRPr="00407E55">
        <w:rPr>
          <w:rFonts w:ascii="Verdana" w:hAnsi="Verdana"/>
          <w:sz w:val="18"/>
          <w:szCs w:val="18"/>
        </w:rPr>
        <w:br/>
      </w:r>
      <w:r w:rsidRPr="00407E55">
        <w:rPr>
          <w:rFonts w:ascii="Verdana" w:hAnsi="Verdana"/>
          <w:sz w:val="18"/>
          <w:szCs w:val="18"/>
        </w:rPr>
        <w:t>Het kabinet weegt aangenomen moties zorgvuldig en voert deze in beginsel uit. Tegelijkertijd is er sprake van een bredere arbeidsmarktdynamiek: ook in andere (semi-)publieke sectoren zijn personeelstekorten. Dat vraagt om doordachte keuzes in communicatie en werving. Mijn ministerie staat daarom, gecoördineerd door het ministerie van SZW, in nauw contact met andere departementen als het gaat om afstemming en samenwerking tussen sectoren om de arbeidsmarkttekorten in Nederland het hoofd te bieden. Een landel</w:t>
      </w:r>
      <w:r w:rsidRPr="00407E55">
        <w:rPr>
          <w:rFonts w:ascii="Verdana" w:hAnsi="Verdana"/>
          <w:sz w:val="18"/>
          <w:szCs w:val="18"/>
        </w:rPr>
        <w:t xml:space="preserve">ijke wervingscampagne voor de sector zorg en welzijn past niet in de lijn die eerder kabinetsbreed is afgesproken, noch is deze wens financieel en uitvoeringstechnisch haalbaar. </w:t>
      </w:r>
    </w:p>
    <w:p w:rsidR="00E52786" w:rsidP="00E52786" w:rsidRDefault="00EE7D94" w14:paraId="7EA33B00" w14:textId="77777777">
      <w:pPr>
        <w:rPr>
          <w:szCs w:val="18"/>
        </w:rPr>
      </w:pPr>
      <w:r w:rsidRPr="0020262C">
        <w:rPr>
          <w:szCs w:val="18"/>
        </w:rPr>
        <w:t>De brede oproep van de Kamer om werk te maken van de instroom in de sector zorg en welzijn neem ik serieus en heb ik daarom nadrukkelijk meegenomen in de gesprekken die ik hierover voer met het veld. Zoals eerder toegezegd in de stand van zaken brief voor het kerstreces</w:t>
      </w:r>
      <w:r>
        <w:rPr>
          <w:rStyle w:val="Voetnootmarkering"/>
          <w:szCs w:val="18"/>
        </w:rPr>
        <w:footnoteReference w:id="1"/>
      </w:r>
      <w:r w:rsidRPr="0020262C">
        <w:rPr>
          <w:szCs w:val="18"/>
        </w:rPr>
        <w:t>, breng ik uw Kamer op de hoogte van de uitkomst van deze gesprekken</w:t>
      </w:r>
      <w:r>
        <w:rPr>
          <w:szCs w:val="18"/>
        </w:rPr>
        <w:t xml:space="preserve">. </w:t>
      </w:r>
    </w:p>
    <w:p w:rsidR="00E52786" w:rsidP="00E52786" w:rsidRDefault="00E52786" w14:paraId="571B6037" w14:textId="77777777">
      <w:pPr>
        <w:rPr>
          <w:szCs w:val="18"/>
        </w:rPr>
      </w:pPr>
    </w:p>
    <w:p w:rsidRPr="0020262C" w:rsidR="00E52786" w:rsidP="00E52786" w:rsidRDefault="00EE7D94" w14:paraId="50470980" w14:textId="77777777">
      <w:pPr>
        <w:rPr>
          <w:szCs w:val="18"/>
        </w:rPr>
      </w:pPr>
      <w:r w:rsidRPr="0020262C">
        <w:rPr>
          <w:szCs w:val="18"/>
        </w:rPr>
        <w:t xml:space="preserve">Er is brede steun vanuit het veld om meerjarig te investeren in het voortzetten en integreren van bestaande loopbaaninstrumenten. Dit is afgesproken in het Aanvullend Zorg- en Welzijnsakkoord (AZWA). De betrokken partijen hebben recent ingestemd met het reserveren van 4,6 miljoen euro per jaar voor dit doel. Hiermee wordt nog dit jaar een landelijk loopbaanplatform gelanceerd waarop studiekiezers, studenten, werkenden, zij-instromers en herintreders terecht kunnen voor betrouwbare informatie en persoonlijk </w:t>
      </w:r>
      <w:r w:rsidRPr="0020262C">
        <w:rPr>
          <w:szCs w:val="18"/>
        </w:rPr>
        <w:t>advies om een volgende loopbaanstap te zetten richting zorg en welzijn. De lancering van dit platform gaat gepaard met landelijke publiekscommunicatie om zoveel mogelijk mensen uit de doelgroep te bereiken. Deze keuze heb ik niet opnieuw of eenzijdig gemaakt, maar in overleg met sociale partners en AZWA-partijen voorbereid. Daarbij is het doel</w:t>
      </w:r>
      <w:r>
        <w:rPr>
          <w:szCs w:val="18"/>
        </w:rPr>
        <w:t xml:space="preserve"> van de motie</w:t>
      </w:r>
      <w:r w:rsidRPr="0020262C">
        <w:rPr>
          <w:szCs w:val="18"/>
        </w:rPr>
        <w:t xml:space="preserve"> overeind gebleven: meer mensen enthousiasmeren voor werken in zorg en welzijn. </w:t>
      </w:r>
      <w:r>
        <w:rPr>
          <w:szCs w:val="18"/>
        </w:rPr>
        <w:t xml:space="preserve">Het middel om tot dit doel te komen </w:t>
      </w:r>
      <w:r>
        <w:t xml:space="preserve">is </w:t>
      </w:r>
      <w:r w:rsidRPr="000201A3">
        <w:t>aangepast aan wat uitvoerbaar is bi</w:t>
      </w:r>
      <w:r w:rsidRPr="000201A3">
        <w:t>nnen de huidige financiële en organisatorische ruimte.</w:t>
      </w:r>
    </w:p>
    <w:p w:rsidRPr="0020262C" w:rsidR="00E52786" w:rsidP="00E52786" w:rsidRDefault="00E52786" w14:paraId="50446670" w14:textId="77777777">
      <w:pPr>
        <w:rPr>
          <w:szCs w:val="18"/>
        </w:rPr>
      </w:pPr>
    </w:p>
    <w:p w:rsidR="00E52786" w:rsidP="00E52786" w:rsidRDefault="00EE7D94" w14:paraId="6B1AC8F3" w14:textId="77777777">
      <w:pPr>
        <w:rPr>
          <w:i/>
          <w:iCs/>
        </w:rPr>
      </w:pPr>
      <w:r w:rsidRPr="000201A3">
        <w:rPr>
          <w:b/>
          <w:bCs/>
        </w:rPr>
        <w:t>Vraag 5</w:t>
      </w:r>
      <w:r w:rsidRPr="000201A3">
        <w:br/>
      </w:r>
      <w:r w:rsidRPr="000201A3">
        <w:rPr>
          <w:i/>
          <w:iCs/>
        </w:rPr>
        <w:t xml:space="preserve">Vindt u ook niet dat het ondemocratisch is om als </w:t>
      </w:r>
      <w:proofErr w:type="spellStart"/>
      <w:r w:rsidRPr="000201A3">
        <w:rPr>
          <w:i/>
          <w:iCs/>
        </w:rPr>
        <w:t>dubbeldemissionair</w:t>
      </w:r>
      <w:proofErr w:type="spellEnd"/>
      <w:r w:rsidRPr="000201A3">
        <w:rPr>
          <w:i/>
          <w:iCs/>
        </w:rPr>
        <w:t xml:space="preserve"> minister, namens een coalitie die rust op 17% van de Kamer, een heel duidelijke, simpele en uitvoerbare wens van 101 Kamerleden naast u neer te leggen?</w:t>
      </w:r>
    </w:p>
    <w:p w:rsidRPr="000201A3" w:rsidR="00131596" w:rsidP="00E52786" w:rsidRDefault="00131596" w14:paraId="7D9C128D" w14:textId="77777777"/>
    <w:p w:rsidR="00E52786" w:rsidP="00E52786" w:rsidRDefault="00EE7D94" w14:paraId="6780AA39" w14:textId="77777777">
      <w:r w:rsidRPr="000201A3">
        <w:rPr>
          <w:b/>
          <w:bCs/>
        </w:rPr>
        <w:t>Antwoord</w:t>
      </w:r>
      <w:r>
        <w:rPr>
          <w:b/>
          <w:bCs/>
        </w:rPr>
        <w:t xml:space="preserve"> vraag 5</w:t>
      </w:r>
      <w:r w:rsidRPr="000201A3">
        <w:br/>
      </w:r>
      <w:r w:rsidRPr="00407E55">
        <w:t>De demissionaire status van het kabinet doet niets af aan het uitgangspunt dat moties van de Kamer serieus worden genomen en in beginsel worden uitgevoerd. Dat geldt ook in dit geval. Zoals eerder aangegeven</w:t>
      </w:r>
      <w:r>
        <w:t xml:space="preserve">, is het financieel en uitvoeringstechnisch niet haalbaar om op korte termijn een grootschalige </w:t>
      </w:r>
      <w:r>
        <w:lastRenderedPageBreak/>
        <w:t>wervingscampagne op te zetten</w:t>
      </w:r>
      <w:r w:rsidRPr="00407E55">
        <w:t>.</w:t>
      </w:r>
      <w:r>
        <w:t xml:space="preserve"> </w:t>
      </w:r>
      <w:r w:rsidRPr="0014124A">
        <w:t>Ik deel daarom niet de opvatting dat dit een heel simpele en op korte termijn uitvoerbare wens is</w:t>
      </w:r>
      <w:r>
        <w:t>.</w:t>
      </w:r>
    </w:p>
    <w:p w:rsidR="00E52786" w:rsidP="00E52786" w:rsidRDefault="00EE7D94" w14:paraId="4E0F486A" w14:textId="77777777">
      <w:r>
        <w:t>D</w:t>
      </w:r>
      <w:r w:rsidRPr="000201A3">
        <w:t xml:space="preserve">e opzet </w:t>
      </w:r>
      <w:r>
        <w:t xml:space="preserve">en uitvoering </w:t>
      </w:r>
      <w:r w:rsidRPr="000201A3">
        <w:t xml:space="preserve">van een </w:t>
      </w:r>
      <w:r>
        <w:t>grootschalige wervings</w:t>
      </w:r>
      <w:r w:rsidRPr="000201A3">
        <w:t xml:space="preserve">campagne </w:t>
      </w:r>
      <w:r>
        <w:t xml:space="preserve">zoals bij </w:t>
      </w:r>
      <w:r w:rsidRPr="000201A3">
        <w:t>Defensie</w:t>
      </w:r>
      <w:r>
        <w:t xml:space="preserve"> kost tientallen miljoenen euro’s per jaar</w:t>
      </w:r>
      <w:r>
        <w:rPr>
          <w:rStyle w:val="Voetnootmarkering"/>
        </w:rPr>
        <w:footnoteReference w:id="2"/>
      </w:r>
      <w:r>
        <w:t xml:space="preserve">. Het amendement van het lid Van Zanten </w:t>
      </w:r>
      <w:r w:rsidRPr="005D391E">
        <w:t>over middelen</w:t>
      </w:r>
      <w:r>
        <w:t xml:space="preserve"> beschikbaar stellen </w:t>
      </w:r>
      <w:r w:rsidRPr="005D391E">
        <w:t>voor een publiekscampagne werken in de zorg</w:t>
      </w:r>
      <w:r>
        <w:t xml:space="preserve"> is tijdens de begrotingsbehandeling vorig jaar verworpen</w:t>
      </w:r>
      <w:r>
        <w:rPr>
          <w:rStyle w:val="Voetnootmarkering"/>
        </w:rPr>
        <w:footnoteReference w:id="3"/>
      </w:r>
      <w:r>
        <w:t xml:space="preserve">. Met de hoogte van deze eenmalige middelen was het bovendien ook niet mogelijk geweest om een grootschalige wervingscampagne succesvol op te zetten en uit te voeren. </w:t>
      </w:r>
      <w:r w:rsidRPr="004D7BFE">
        <w:t>Een overheidscampagne vergt immers</w:t>
      </w:r>
      <w:r>
        <w:t xml:space="preserve">, </w:t>
      </w:r>
      <w:r w:rsidRPr="004D7BFE">
        <w:t xml:space="preserve">afhankelijk van de </w:t>
      </w:r>
      <w:r w:rsidRPr="004D7BFE">
        <w:t>beschikbare input, de kennisbasis en de mate waarin doel, doelgroep en boodschap vooraf scherp zijn</w:t>
      </w:r>
      <w:r>
        <w:t xml:space="preserve">, </w:t>
      </w:r>
      <w:r w:rsidRPr="004D7BFE">
        <w:t>vaak een aanzienlijke voorbereidingstijd. Zeker wanneer het gaat om het ontwikkelen van een nieuwe campagne (en niet het herhalen van bestaande uitingen) wordt in de praktijk vaak uitgegaan van een voorbereiding in de orde van grootte van grofweg acht tot twaalf maanden; in sommige gevallen kan dit ook richting een jaar of langer lopen (onder meer door onderzoek, conceptontwikkeling, inkoop/aanbesteding, pro</w:t>
      </w:r>
      <w:r w:rsidRPr="004D7BFE">
        <w:t>ductie, toetsing en bestuurlijke afstemming). Daarbij is het nog maar de vraag of de voorgenomen wervingscampagne voldoende bijdraagt aan het beleidsdoel en of de investering zich daarmee laat rechtvaardigen. Om die reden kies ik voor een ander middel dan een overheidscampagne. Ik verwacht daarmee recht te doen aan de geest van de motie én aan de uitvoeringspraktijk in het veld</w:t>
      </w:r>
      <w:r>
        <w:t>.</w:t>
      </w:r>
    </w:p>
    <w:p w:rsidRPr="000201A3" w:rsidR="00131596" w:rsidP="00E52786" w:rsidRDefault="00131596" w14:paraId="3B59E014" w14:textId="77777777"/>
    <w:p w:rsidRPr="000201A3" w:rsidR="00E52786" w:rsidP="00E52786" w:rsidRDefault="00EE7D94" w14:paraId="01F62361" w14:textId="77777777">
      <w:r w:rsidRPr="000201A3">
        <w:rPr>
          <w:b/>
          <w:bCs/>
        </w:rPr>
        <w:t>Vraag 6</w:t>
      </w:r>
      <w:r w:rsidRPr="000201A3">
        <w:br/>
      </w:r>
      <w:r w:rsidRPr="000201A3">
        <w:rPr>
          <w:i/>
          <w:iCs/>
        </w:rPr>
        <w:t>Wat betekent een aangenomen motie voor u? Is dat enkel een suggestie die u alleen uitvoert als u het er toevallig mee eens bent? Of bent u ook bereid om voorstellen uit te voeren waar u zelf niet achter staat, als de Kamer u daartoe oproept?</w:t>
      </w:r>
    </w:p>
    <w:p w:rsidRPr="00131596" w:rsidR="00E52786" w:rsidP="00131596" w:rsidRDefault="00EE7D94" w14:paraId="5AB7F7FC" w14:textId="77777777">
      <w:pPr>
        <w:pStyle w:val="Normaalweb"/>
        <w:rPr>
          <w:rFonts w:ascii="Verdana" w:hAnsi="Verdana" w:cstheme="minorHAnsi"/>
          <w:sz w:val="18"/>
          <w:szCs w:val="18"/>
        </w:rPr>
      </w:pPr>
      <w:r w:rsidRPr="00407E55">
        <w:rPr>
          <w:rFonts w:ascii="Verdana" w:hAnsi="Verdana" w:cstheme="minorHAnsi"/>
          <w:b/>
          <w:bCs/>
          <w:sz w:val="18"/>
          <w:szCs w:val="18"/>
        </w:rPr>
        <w:t>Antwoord</w:t>
      </w:r>
      <w:r>
        <w:rPr>
          <w:rFonts w:ascii="Verdana" w:hAnsi="Verdana" w:cstheme="minorHAnsi"/>
          <w:b/>
          <w:bCs/>
          <w:sz w:val="18"/>
          <w:szCs w:val="18"/>
        </w:rPr>
        <w:t xml:space="preserve"> vraag 6</w:t>
      </w:r>
      <w:r w:rsidRPr="00407E55">
        <w:rPr>
          <w:rFonts w:ascii="Verdana" w:hAnsi="Verdana" w:cstheme="minorHAnsi"/>
          <w:sz w:val="18"/>
          <w:szCs w:val="18"/>
        </w:rPr>
        <w:br/>
        <w:t>Een aangenomen motie beschouw ik als een opdracht aan het kabinet, die ik serieus neem. Tegelijkertijd vraagt elke motie om nadere interpretatie in de context van de uitvoerbaarheid, juridische kaders en betrokkenheid van partijen. Dat betekent dat de precieze vorm van uitvoering soms wordt ingevuld in overleg met het veld, zodat maatregelen niet alleen wenselijk maar ook werkbaar zijn. Dat is hier ook het geval.</w:t>
      </w:r>
    </w:p>
    <w:p w:rsidRPr="004341E2" w:rsidR="00E52786" w:rsidP="00E52786" w:rsidRDefault="00EE7D94" w14:paraId="5EB15DC8" w14:textId="77777777">
      <w:pPr>
        <w:rPr>
          <w:szCs w:val="18"/>
        </w:rPr>
      </w:pPr>
      <w:r w:rsidRPr="004341E2">
        <w:rPr>
          <w:b/>
          <w:bCs/>
          <w:szCs w:val="18"/>
        </w:rPr>
        <w:t>Vraag 7</w:t>
      </w:r>
      <w:r w:rsidRPr="004341E2">
        <w:rPr>
          <w:szCs w:val="18"/>
        </w:rPr>
        <w:br/>
      </w:r>
      <w:r w:rsidRPr="004341E2">
        <w:rPr>
          <w:i/>
          <w:iCs/>
          <w:szCs w:val="18"/>
        </w:rPr>
        <w:t>Bent u bereid om alsnog een wervingscampagne op te zetten voor de zorg?</w:t>
      </w:r>
    </w:p>
    <w:p w:rsidRPr="00407E55" w:rsidR="00E52786" w:rsidP="00E52786" w:rsidRDefault="00EE7D94" w14:paraId="5567AD54" w14:textId="0B523970">
      <w:pPr>
        <w:pStyle w:val="Normaalweb"/>
        <w:rPr>
          <w:rFonts w:ascii="Verdana" w:hAnsi="Verdana"/>
          <w:sz w:val="18"/>
          <w:szCs w:val="18"/>
        </w:rPr>
      </w:pPr>
      <w:r w:rsidRPr="00407E55">
        <w:rPr>
          <w:rFonts w:ascii="Verdana" w:hAnsi="Verdana"/>
          <w:b/>
          <w:bCs/>
          <w:sz w:val="18"/>
          <w:szCs w:val="18"/>
        </w:rPr>
        <w:t>Antwoord</w:t>
      </w:r>
      <w:r>
        <w:rPr>
          <w:rFonts w:ascii="Verdana" w:hAnsi="Verdana"/>
          <w:b/>
          <w:bCs/>
          <w:sz w:val="18"/>
          <w:szCs w:val="18"/>
        </w:rPr>
        <w:t xml:space="preserve"> vraag 7</w:t>
      </w:r>
      <w:r w:rsidRPr="00407E55">
        <w:rPr>
          <w:rFonts w:ascii="Verdana" w:hAnsi="Verdana"/>
          <w:sz w:val="18"/>
          <w:szCs w:val="18"/>
        </w:rPr>
        <w:br/>
        <w:t>Ik ben bereid en reeds doende om, in samenwerking met sociale partners en</w:t>
      </w:r>
      <w:r>
        <w:rPr>
          <w:rFonts w:ascii="Verdana" w:hAnsi="Verdana"/>
          <w:sz w:val="18"/>
          <w:szCs w:val="18"/>
        </w:rPr>
        <w:t xml:space="preserve"> AZWA-partijen</w:t>
      </w:r>
      <w:r w:rsidRPr="00407E55">
        <w:rPr>
          <w:rFonts w:ascii="Verdana" w:hAnsi="Verdana"/>
          <w:sz w:val="18"/>
          <w:szCs w:val="18"/>
        </w:rPr>
        <w:t>, toe te werken naar een landelijke inzet die gericht is op het versterken van de zichtbaarheid van zorg en welzijn als aantrekkelijke loopbaankeuze. Kern van deze inzet is de ontwikkeling van een breed loopbaanplatform, dat mensen ondersteunt bij het oriënteren op, instromen in en doorgroeien binnen zorg en welzijn.</w:t>
      </w:r>
      <w:r>
        <w:rPr>
          <w:rFonts w:ascii="Verdana" w:hAnsi="Verdana"/>
          <w:sz w:val="18"/>
          <w:szCs w:val="18"/>
        </w:rPr>
        <w:t xml:space="preserve"> </w:t>
      </w:r>
      <w:r w:rsidRPr="00407E55">
        <w:rPr>
          <w:rFonts w:ascii="Verdana" w:hAnsi="Verdana"/>
          <w:sz w:val="18"/>
          <w:szCs w:val="18"/>
        </w:rPr>
        <w:t>Daarmee draagt het niet alleen bij aan instroom, maar ook aan behoud en herintrede, precies de pl</w:t>
      </w:r>
      <w:r w:rsidRPr="00407E55">
        <w:rPr>
          <w:rFonts w:ascii="Verdana" w:hAnsi="Verdana"/>
          <w:sz w:val="18"/>
          <w:szCs w:val="18"/>
        </w:rPr>
        <w:t>ekken waar de personeelsopgave het meest knelt.</w:t>
      </w:r>
      <w:r>
        <w:rPr>
          <w:rFonts w:ascii="Verdana" w:hAnsi="Verdana"/>
          <w:sz w:val="18"/>
          <w:szCs w:val="18"/>
        </w:rPr>
        <w:t xml:space="preserve"> Dit landelijke loopbaanplatform </w:t>
      </w:r>
      <w:r w:rsidRPr="00407E55">
        <w:rPr>
          <w:rFonts w:ascii="Verdana" w:hAnsi="Verdana"/>
          <w:sz w:val="18"/>
          <w:szCs w:val="18"/>
        </w:rPr>
        <w:t xml:space="preserve">betreft </w:t>
      </w:r>
      <w:r>
        <w:rPr>
          <w:rFonts w:ascii="Verdana" w:hAnsi="Verdana"/>
          <w:sz w:val="18"/>
          <w:szCs w:val="18"/>
        </w:rPr>
        <w:lastRenderedPageBreak/>
        <w:t xml:space="preserve">bovendien </w:t>
      </w:r>
      <w:r w:rsidRPr="00407E55">
        <w:rPr>
          <w:rFonts w:ascii="Verdana" w:hAnsi="Verdana"/>
          <w:sz w:val="18"/>
          <w:szCs w:val="18"/>
        </w:rPr>
        <w:t xml:space="preserve">een unieke samenwerking waarin alle branches binnen </w:t>
      </w:r>
      <w:r>
        <w:rPr>
          <w:rFonts w:ascii="Verdana" w:hAnsi="Verdana"/>
          <w:sz w:val="18"/>
          <w:szCs w:val="18"/>
        </w:rPr>
        <w:t xml:space="preserve">de sector </w:t>
      </w:r>
      <w:r w:rsidRPr="00407E55">
        <w:rPr>
          <w:rFonts w:ascii="Verdana" w:hAnsi="Verdana"/>
          <w:sz w:val="18"/>
          <w:szCs w:val="18"/>
        </w:rPr>
        <w:t>zijn aangesloten</w:t>
      </w:r>
      <w:r>
        <w:rPr>
          <w:rFonts w:ascii="Verdana" w:hAnsi="Verdana"/>
          <w:sz w:val="18"/>
          <w:szCs w:val="18"/>
        </w:rPr>
        <w:t>;</w:t>
      </w:r>
      <w:r w:rsidRPr="00407E55">
        <w:rPr>
          <w:rFonts w:ascii="Verdana" w:hAnsi="Verdana"/>
          <w:sz w:val="18"/>
          <w:szCs w:val="18"/>
        </w:rPr>
        <w:t xml:space="preserve"> </w:t>
      </w:r>
      <w:r>
        <w:rPr>
          <w:rFonts w:ascii="Verdana" w:hAnsi="Verdana"/>
          <w:sz w:val="18"/>
          <w:szCs w:val="18"/>
        </w:rPr>
        <w:t>van zorg tot welzijn</w:t>
      </w:r>
      <w:r w:rsidRPr="00407E55">
        <w:rPr>
          <w:rFonts w:ascii="Verdana" w:hAnsi="Verdana"/>
          <w:sz w:val="18"/>
          <w:szCs w:val="18"/>
        </w:rPr>
        <w:t>. Op die manier ontstaat voor het eerst een gezamenlijk</w:t>
      </w:r>
      <w:r>
        <w:rPr>
          <w:rFonts w:ascii="Verdana" w:hAnsi="Verdana"/>
          <w:sz w:val="18"/>
          <w:szCs w:val="18"/>
        </w:rPr>
        <w:t>e basis</w:t>
      </w:r>
      <w:r w:rsidRPr="00407E55">
        <w:rPr>
          <w:rFonts w:ascii="Verdana" w:hAnsi="Verdana"/>
          <w:sz w:val="18"/>
          <w:szCs w:val="18"/>
        </w:rPr>
        <w:t xml:space="preserve"> </w:t>
      </w:r>
      <w:r>
        <w:rPr>
          <w:rFonts w:ascii="Verdana" w:hAnsi="Verdana"/>
          <w:sz w:val="18"/>
          <w:szCs w:val="18"/>
        </w:rPr>
        <w:t xml:space="preserve">met betrouwbare informatie </w:t>
      </w:r>
      <w:r w:rsidRPr="00407E55">
        <w:rPr>
          <w:rFonts w:ascii="Verdana" w:hAnsi="Verdana"/>
          <w:sz w:val="18"/>
          <w:szCs w:val="18"/>
        </w:rPr>
        <w:t>voor iedereen die (weer) in de sector wil werken.</w:t>
      </w:r>
    </w:p>
    <w:p w:rsidR="00E52786" w:rsidP="00E52786" w:rsidRDefault="00EE7D94" w14:paraId="05714A08" w14:textId="77777777">
      <w:pPr>
        <w:pStyle w:val="Normaalweb"/>
        <w:rPr>
          <w:rFonts w:ascii="Verdana" w:hAnsi="Verdana"/>
          <w:sz w:val="18"/>
          <w:szCs w:val="18"/>
        </w:rPr>
      </w:pPr>
      <w:r w:rsidRPr="00407E55">
        <w:rPr>
          <w:rFonts w:ascii="Verdana" w:hAnsi="Verdana"/>
          <w:sz w:val="18"/>
          <w:szCs w:val="18"/>
        </w:rPr>
        <w:t>Een landelijke</w:t>
      </w:r>
      <w:r>
        <w:rPr>
          <w:rFonts w:ascii="Verdana" w:hAnsi="Verdana"/>
          <w:sz w:val="18"/>
          <w:szCs w:val="18"/>
        </w:rPr>
        <w:t xml:space="preserve"> wervings</w:t>
      </w:r>
      <w:r w:rsidRPr="00407E55">
        <w:rPr>
          <w:rFonts w:ascii="Verdana" w:hAnsi="Verdana"/>
          <w:sz w:val="18"/>
          <w:szCs w:val="18"/>
        </w:rPr>
        <w:t>campagne op de schaal van Defensie is op dit moment niet haalbaar, gezien de voorbereidingstijd, uitvoeringscomplexiteit en financiële impact die kan oplopen tot tientallen miljoenen euro’s per jaar. De gekozen route is beter uitvoerbaar binnen de beschikbare middelen, beter passend bij de structuur van de sector, en naar verwachting effectiever doordat zij gedragen wordt door het veld.</w:t>
      </w:r>
      <w:r>
        <w:rPr>
          <w:rFonts w:ascii="Verdana" w:hAnsi="Verdana"/>
          <w:sz w:val="18"/>
          <w:szCs w:val="18"/>
        </w:rPr>
        <w:t xml:space="preserve"> </w:t>
      </w:r>
      <w:r w:rsidRPr="00407E55">
        <w:rPr>
          <w:rFonts w:ascii="Verdana" w:hAnsi="Verdana"/>
          <w:sz w:val="18"/>
          <w:szCs w:val="18"/>
        </w:rPr>
        <w:t xml:space="preserve">De voortgang van deze inzet zal actief worden gemonitord, zodat indien nodig kan worden bijgestuurd. </w:t>
      </w:r>
    </w:p>
    <w:p w:rsidRPr="000201A3" w:rsidR="00E52786" w:rsidP="00E52786" w:rsidRDefault="00EE7D94" w14:paraId="6631D891" w14:textId="77777777">
      <w:pPr>
        <w:pStyle w:val="Normaalweb"/>
      </w:pPr>
      <w:r>
        <w:rPr>
          <w:rFonts w:ascii="Verdana" w:hAnsi="Verdana"/>
          <w:sz w:val="18"/>
          <w:szCs w:val="18"/>
        </w:rPr>
        <w:t>Ik zal uw Kamer vanzelfsprekend op de hoogte houden van de vorderingen van het nieuwe loopbaanplatform.</w:t>
      </w:r>
      <w:r w:rsidRPr="00583099">
        <w:rPr>
          <w:rFonts w:ascii="Verdana" w:hAnsi="Verdana"/>
          <w:sz w:val="18"/>
          <w:szCs w:val="18"/>
        </w:rPr>
        <w:t xml:space="preserve"> </w:t>
      </w:r>
      <w:r w:rsidRPr="00407E55">
        <w:rPr>
          <w:rFonts w:ascii="Verdana" w:hAnsi="Verdana"/>
          <w:sz w:val="18"/>
          <w:szCs w:val="18"/>
        </w:rPr>
        <w:t>Ik ben ervan overtuigd dat deze aanpak, hoewel anders van vorm dan in de motie verzocht, recht doet aan de kern: méér mensen enthousiasmeren en behouden voor het werk in zorg en welzijn.</w:t>
      </w:r>
      <w:r>
        <w:rPr>
          <w:rFonts w:ascii="Verdana" w:hAnsi="Verdana"/>
          <w:sz w:val="18"/>
          <w:szCs w:val="18"/>
        </w:rPr>
        <w:t xml:space="preserve"> </w:t>
      </w:r>
    </w:p>
    <w:p w:rsidRPr="004D7BFE" w:rsidR="00E52786" w:rsidP="00E52786" w:rsidRDefault="00E52786" w14:paraId="214E0D57" w14:textId="77777777"/>
    <w:p w:rsidR="00E52786" w:rsidP="00A97BB8" w:rsidRDefault="00E52786" w14:paraId="4A629434" w14:textId="77777777"/>
    <w:sectPr w:rsidR="00E5278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1443" w14:textId="77777777" w:rsidR="00DB3C88" w:rsidRDefault="00DB3C88">
      <w:pPr>
        <w:spacing w:line="240" w:lineRule="auto"/>
      </w:pPr>
      <w:r>
        <w:separator/>
      </w:r>
    </w:p>
  </w:endnote>
  <w:endnote w:type="continuationSeparator" w:id="0">
    <w:p w14:paraId="3C57499F" w14:textId="77777777" w:rsidR="00DB3C88" w:rsidRDefault="00DB3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B53A" w14:textId="77777777" w:rsidR="00D11661" w:rsidRDefault="00EE7D94">
    <w:pPr>
      <w:pStyle w:val="Voettekst"/>
    </w:pPr>
    <w:r>
      <w:rPr>
        <w:noProof/>
      </w:rPr>
      <mc:AlternateContent>
        <mc:Choice Requires="wps">
          <w:drawing>
            <wp:anchor distT="0" distB="0" distL="114300" distR="114300" simplePos="0" relativeHeight="251655168" behindDoc="0" locked="0" layoutInCell="1" allowOverlap="1" wp14:anchorId="235166DF" wp14:editId="04E43F0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777B6"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5166D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5777B6"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08B7" w14:textId="77777777" w:rsidR="00D11661" w:rsidRDefault="00EE7D94">
    <w:pPr>
      <w:pStyle w:val="Voettekst"/>
    </w:pPr>
    <w:r>
      <w:rPr>
        <w:noProof/>
      </w:rPr>
      <mc:AlternateContent>
        <mc:Choice Requires="wps">
          <w:drawing>
            <wp:anchor distT="0" distB="0" distL="114300" distR="114300" simplePos="0" relativeHeight="251660288" behindDoc="0" locked="0" layoutInCell="1" allowOverlap="1" wp14:anchorId="43518923" wp14:editId="2A06EF0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CDE5E"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51892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3CCDE5E"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2B5" w14:textId="77777777" w:rsidR="00F860AE" w:rsidRDefault="00EE7D94">
    <w:pPr>
      <w:pStyle w:val="Voettekst"/>
    </w:pPr>
    <w:r>
      <w:rPr>
        <w:noProof/>
      </w:rPr>
      <mc:AlternateContent>
        <mc:Choice Requires="wps">
          <w:drawing>
            <wp:anchor distT="0" distB="0" distL="114300" distR="114300" simplePos="0" relativeHeight="251657216" behindDoc="0" locked="0" layoutInCell="1" allowOverlap="1" wp14:anchorId="670C241F" wp14:editId="57D2B7E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EF26C"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0C241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4DEF26C" w14:textId="77777777" w:rsidR="00D11661" w:rsidRDefault="00EE7D9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02AE" w14:textId="77777777" w:rsidR="00DB3C88" w:rsidRDefault="00DB3C88">
      <w:pPr>
        <w:spacing w:line="240" w:lineRule="auto"/>
      </w:pPr>
      <w:r>
        <w:separator/>
      </w:r>
    </w:p>
  </w:footnote>
  <w:footnote w:type="continuationSeparator" w:id="0">
    <w:p w14:paraId="006E3CA5" w14:textId="77777777" w:rsidR="00DB3C88" w:rsidRDefault="00DB3C88">
      <w:pPr>
        <w:spacing w:line="240" w:lineRule="auto"/>
      </w:pPr>
      <w:r>
        <w:continuationSeparator/>
      </w:r>
    </w:p>
  </w:footnote>
  <w:footnote w:id="1">
    <w:p w14:paraId="49E57E9E" w14:textId="77777777" w:rsidR="00E52786" w:rsidRPr="00407E55" w:rsidRDefault="00EE7D94" w:rsidP="00E52786">
      <w:pPr>
        <w:pStyle w:val="Voetnoottekst"/>
        <w:rPr>
          <w:sz w:val="16"/>
          <w:szCs w:val="16"/>
        </w:rPr>
      </w:pPr>
      <w:r w:rsidRPr="00407E55">
        <w:rPr>
          <w:rStyle w:val="Voetnootmarkering"/>
          <w:sz w:val="16"/>
          <w:szCs w:val="16"/>
        </w:rPr>
        <w:footnoteRef/>
      </w:r>
      <w:r w:rsidRPr="00407E55">
        <w:rPr>
          <w:sz w:val="16"/>
          <w:szCs w:val="16"/>
        </w:rPr>
        <w:t xml:space="preserve"> Kamerstukken II, 2025-2026, nr. 36800-XVI-24</w:t>
      </w:r>
    </w:p>
  </w:footnote>
  <w:footnote w:id="2">
    <w:p w14:paraId="0437569C" w14:textId="77777777" w:rsidR="00E52786" w:rsidRPr="000E417B" w:rsidRDefault="00EE7D94" w:rsidP="00E52786">
      <w:pPr>
        <w:pStyle w:val="Voetnoottekst"/>
        <w:rPr>
          <w:sz w:val="16"/>
          <w:szCs w:val="16"/>
        </w:rPr>
      </w:pPr>
      <w:r w:rsidRPr="000E417B">
        <w:rPr>
          <w:rStyle w:val="Voetnootmarkering"/>
          <w:sz w:val="16"/>
          <w:szCs w:val="16"/>
        </w:rPr>
        <w:footnoteRef/>
      </w:r>
      <w:r w:rsidRPr="000E417B">
        <w:rPr>
          <w:sz w:val="16"/>
          <w:szCs w:val="16"/>
        </w:rPr>
        <w:t xml:space="preserve"> </w:t>
      </w:r>
      <w:r>
        <w:rPr>
          <w:sz w:val="16"/>
          <w:szCs w:val="16"/>
        </w:rPr>
        <w:t xml:space="preserve">Zie ook Kamerstukken II, 2025-2026, r. </w:t>
      </w:r>
      <w:r w:rsidRPr="00FD0AB2">
        <w:rPr>
          <w:sz w:val="16"/>
          <w:szCs w:val="16"/>
        </w:rPr>
        <w:t>2025Z20667</w:t>
      </w:r>
      <w:r>
        <w:rPr>
          <w:sz w:val="16"/>
          <w:szCs w:val="16"/>
        </w:rPr>
        <w:t xml:space="preserve">. </w:t>
      </w:r>
      <w:r w:rsidRPr="000E417B">
        <w:rPr>
          <w:sz w:val="16"/>
          <w:szCs w:val="16"/>
        </w:rPr>
        <w:t>De wervingscampagne van Defensie heeft in de periode van 2020 tot en met 2025 tussen de 13 miljoen euro en 27 miljoen euro</w:t>
      </w:r>
      <w:r>
        <w:rPr>
          <w:sz w:val="16"/>
          <w:szCs w:val="16"/>
        </w:rPr>
        <w:t xml:space="preserve"> per jaar</w:t>
      </w:r>
      <w:r w:rsidRPr="000E417B">
        <w:rPr>
          <w:sz w:val="16"/>
          <w:szCs w:val="16"/>
        </w:rPr>
        <w:t xml:space="preserve"> gekost.</w:t>
      </w:r>
      <w:r>
        <w:rPr>
          <w:sz w:val="16"/>
          <w:szCs w:val="16"/>
        </w:rPr>
        <w:t xml:space="preserve"> Voor een soortgelijke wervingscampagne als Defensie maar dan voor de sector zorg en welzijn is naar verwachting eenzelfde bedrag nodig over meerdere jaren.</w:t>
      </w:r>
    </w:p>
  </w:footnote>
  <w:footnote w:id="3">
    <w:p w14:paraId="5A023EAA" w14:textId="77777777" w:rsidR="00E52786" w:rsidRPr="00943BE5" w:rsidRDefault="00EE7D94" w:rsidP="00E52786">
      <w:pPr>
        <w:pStyle w:val="Voetnoottekst"/>
        <w:rPr>
          <w:sz w:val="16"/>
          <w:szCs w:val="16"/>
        </w:rPr>
      </w:pPr>
      <w:r w:rsidRPr="00943BE5">
        <w:rPr>
          <w:rStyle w:val="Voetnootmarkering"/>
          <w:sz w:val="16"/>
          <w:szCs w:val="16"/>
        </w:rPr>
        <w:footnoteRef/>
      </w:r>
      <w:r w:rsidRPr="00943BE5">
        <w:rPr>
          <w:sz w:val="16"/>
          <w:szCs w:val="16"/>
        </w:rPr>
        <w:t xml:space="preserve"> Kamerstukken II, 2024-2025, </w:t>
      </w:r>
      <w:r>
        <w:rPr>
          <w:sz w:val="16"/>
          <w:szCs w:val="16"/>
        </w:rPr>
        <w:t xml:space="preserve">nr. </w:t>
      </w:r>
      <w:r w:rsidRPr="00943BE5">
        <w:rPr>
          <w:sz w:val="16"/>
          <w:szCs w:val="16"/>
        </w:rPr>
        <w:t>36 725 XVI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6CEC" w14:textId="77777777" w:rsidR="00F860AE" w:rsidRDefault="00EE7D9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54D6403" wp14:editId="6502BFC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38F2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4D640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1238F2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F4F9" w14:textId="77777777" w:rsidR="00F860AE" w:rsidRDefault="00EE7D94">
    <w:pPr>
      <w:pStyle w:val="Koptekst"/>
    </w:pPr>
    <w:r>
      <w:rPr>
        <w:noProof/>
      </w:rPr>
      <w:drawing>
        <wp:anchor distT="0" distB="0" distL="114300" distR="114300" simplePos="0" relativeHeight="251658240" behindDoc="0" locked="0" layoutInCell="1" allowOverlap="1" wp14:anchorId="3584E6DA" wp14:editId="469908B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0BC04" w14:textId="77777777" w:rsidR="00F860AE" w:rsidRDefault="00EE7D94">
    <w:pPr>
      <w:pStyle w:val="Koptekst"/>
    </w:pPr>
    <w:r w:rsidRPr="002A273F">
      <w:rPr>
        <w:noProof/>
      </w:rPr>
      <mc:AlternateContent>
        <mc:Choice Requires="wps">
          <w:drawing>
            <wp:anchor distT="0" distB="0" distL="114300" distR="114300" simplePos="0" relativeHeight="251659264" behindDoc="0" locked="0" layoutInCell="1" allowOverlap="1" wp14:anchorId="77EF63C9" wp14:editId="35D40F0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BEDC9" w14:textId="77777777" w:rsidR="00F860AE" w:rsidRDefault="00EE7D94" w:rsidP="00A97BB8">
                          <w:pPr>
                            <w:pStyle w:val="Afzendgegevens"/>
                          </w:pPr>
                          <w:r>
                            <w:t>Bezoekadres:</w:t>
                          </w:r>
                        </w:p>
                        <w:p w14:paraId="59CDF682" w14:textId="77777777" w:rsidR="00F860AE" w:rsidRDefault="00EE7D94" w:rsidP="00A97BB8">
                          <w:pPr>
                            <w:pStyle w:val="Afzendgegevens"/>
                          </w:pPr>
                          <w:r>
                            <w:t>Parnassusplein 5</w:t>
                          </w:r>
                        </w:p>
                        <w:p w14:paraId="4D76C5CC" w14:textId="77777777" w:rsidR="00F860AE" w:rsidRDefault="00EE7D94" w:rsidP="00A97BB8">
                          <w:pPr>
                            <w:pStyle w:val="Afzendgegevens"/>
                          </w:pPr>
                          <w:r>
                            <w:t>251</w:t>
                          </w:r>
                          <w:r w:rsidR="00375EAB">
                            <w:t>1</w:t>
                          </w:r>
                          <w:r>
                            <w:t xml:space="preserve"> </w:t>
                          </w:r>
                          <w:r w:rsidR="00375EAB">
                            <w:t>VX</w:t>
                          </w:r>
                          <w:r>
                            <w:t xml:space="preserve"> </w:t>
                          </w:r>
                          <w:r w:rsidR="009A0B66">
                            <w:t xml:space="preserve"> </w:t>
                          </w:r>
                          <w:r w:rsidR="00375EAB">
                            <w:t>Den Haag</w:t>
                          </w:r>
                        </w:p>
                        <w:p w14:paraId="608F0484" w14:textId="77777777" w:rsidR="00F860AE" w:rsidRDefault="00EE7D94" w:rsidP="00A97BB8">
                          <w:pPr>
                            <w:pStyle w:val="Afzendgegevens"/>
                            <w:tabs>
                              <w:tab w:val="left" w:pos="170"/>
                            </w:tabs>
                          </w:pPr>
                          <w:r>
                            <w:t>T</w:t>
                          </w:r>
                          <w:r>
                            <w:tab/>
                            <w:t>070 340 79 11</w:t>
                          </w:r>
                        </w:p>
                        <w:p w14:paraId="69AD1AE3" w14:textId="77777777" w:rsidR="00F860AE" w:rsidRDefault="00EE7D94" w:rsidP="00A97BB8">
                          <w:pPr>
                            <w:pStyle w:val="Afzendgegevens"/>
                            <w:tabs>
                              <w:tab w:val="left" w:pos="170"/>
                            </w:tabs>
                          </w:pPr>
                          <w:r>
                            <w:t>F</w:t>
                          </w:r>
                          <w:r>
                            <w:tab/>
                            <w:t>070 340 78 34</w:t>
                          </w:r>
                        </w:p>
                        <w:p w14:paraId="30ED55A0" w14:textId="77777777" w:rsidR="00F860AE" w:rsidRDefault="00EE7D94" w:rsidP="00A97BB8">
                          <w:pPr>
                            <w:pStyle w:val="Afzendgegevens"/>
                          </w:pPr>
                          <w:r>
                            <w:t>www.</w:t>
                          </w:r>
                          <w:r w:rsidR="00C2746E">
                            <w:t>rijksoverheid</w:t>
                          </w:r>
                          <w:r>
                            <w:t>.nl</w:t>
                          </w:r>
                        </w:p>
                        <w:p w14:paraId="1BFAA8D4" w14:textId="77777777" w:rsidR="00F860AE" w:rsidRDefault="00F860AE" w:rsidP="00A97BB8">
                          <w:pPr>
                            <w:pStyle w:val="Afzendgegevenswitregel2"/>
                          </w:pPr>
                        </w:p>
                        <w:p w14:paraId="7A2B8E5A" w14:textId="77777777" w:rsidR="00F860AE" w:rsidRDefault="00EE7D94" w:rsidP="00A97BB8">
                          <w:pPr>
                            <w:pStyle w:val="Afzendgegevenskopjes"/>
                          </w:pPr>
                          <w:r>
                            <w:t>Ons kenmerk</w:t>
                          </w:r>
                        </w:p>
                        <w:p w14:paraId="7400FB84" w14:textId="77777777" w:rsidR="00D74EDF" w:rsidRPr="00420166" w:rsidRDefault="00EE7D94" w:rsidP="00D74EDF">
                          <w:pPr>
                            <w:pStyle w:val="Huisstijl-Referentiegegevens"/>
                          </w:pPr>
                          <w:r>
                            <w:t>4335303-1093451-MEVA</w:t>
                          </w:r>
                        </w:p>
                        <w:p w14:paraId="64BDFBA6" w14:textId="77777777" w:rsidR="00F860AE" w:rsidRDefault="00F860AE" w:rsidP="00A97BB8">
                          <w:pPr>
                            <w:pStyle w:val="Afzendgegevenswitregel1"/>
                          </w:pPr>
                        </w:p>
                        <w:p w14:paraId="676C0384" w14:textId="77777777" w:rsidR="00F860AE" w:rsidRDefault="00EE7D94" w:rsidP="00A97BB8">
                          <w:pPr>
                            <w:pStyle w:val="Afzendgegevenskopjes"/>
                          </w:pPr>
                          <w:r>
                            <w:t>Bijlagen</w:t>
                          </w:r>
                        </w:p>
                        <w:p w14:paraId="35CFD497" w14:textId="77777777" w:rsidR="00F860AE" w:rsidRDefault="00EE7D94" w:rsidP="00A97BB8">
                          <w:pPr>
                            <w:pStyle w:val="Afzendgegevens"/>
                          </w:pPr>
                          <w:bookmarkStart w:id="4" w:name="bmkBijlagen"/>
                          <w:bookmarkEnd w:id="4"/>
                          <w:r>
                            <w:t>1</w:t>
                          </w:r>
                        </w:p>
                        <w:p w14:paraId="011B8571" w14:textId="77777777" w:rsidR="00F860AE" w:rsidRDefault="00F860AE" w:rsidP="00A97BB8">
                          <w:pPr>
                            <w:pStyle w:val="Afzendgegevenswitregel1"/>
                          </w:pPr>
                        </w:p>
                        <w:p w14:paraId="17DAF8B3" w14:textId="77777777" w:rsidR="00F860AE" w:rsidRDefault="00EE7D94" w:rsidP="00A97BB8">
                          <w:pPr>
                            <w:pStyle w:val="Afzendgegevenskopjes"/>
                          </w:pPr>
                          <w:r>
                            <w:t>Datum document</w:t>
                          </w:r>
                        </w:p>
                        <w:p w14:paraId="4683AACB" w14:textId="42E52805" w:rsidR="00D74EDF" w:rsidRPr="00D74EDF" w:rsidRDefault="002F00AA" w:rsidP="00D74EDF">
                          <w:pPr>
                            <w:spacing w:line="180" w:lineRule="atLeast"/>
                            <w:rPr>
                              <w:rFonts w:eastAsia="SimSun"/>
                              <w:sz w:val="13"/>
                            </w:rPr>
                          </w:pPr>
                          <w:bookmarkStart w:id="5" w:name="bmkUwBrief"/>
                          <w:bookmarkEnd w:id="5"/>
                          <w:r>
                            <w:rPr>
                              <w:rFonts w:eastAsia="SimSun"/>
                              <w:sz w:val="13"/>
                              <w:szCs w:val="13"/>
                            </w:rPr>
                            <w:t>19 januari 2026</w:t>
                          </w:r>
                        </w:p>
                        <w:p w14:paraId="443C02D4" w14:textId="77777777" w:rsidR="00F860AE" w:rsidRDefault="00F860AE" w:rsidP="00A97BB8">
                          <w:pPr>
                            <w:pStyle w:val="Afzendgegevenswitregel1"/>
                          </w:pPr>
                        </w:p>
                        <w:p w14:paraId="4D454F57" w14:textId="77777777" w:rsidR="00F860AE" w:rsidRPr="00C45528" w:rsidRDefault="00EE7D94"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7EF63C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7ABEDC9" w14:textId="77777777" w:rsidR="00F860AE" w:rsidRDefault="00EE7D94" w:rsidP="00A97BB8">
                    <w:pPr>
                      <w:pStyle w:val="Afzendgegevens"/>
                    </w:pPr>
                    <w:r>
                      <w:t>Bezoekadres:</w:t>
                    </w:r>
                  </w:p>
                  <w:p w14:paraId="59CDF682" w14:textId="77777777" w:rsidR="00F860AE" w:rsidRDefault="00EE7D94" w:rsidP="00A97BB8">
                    <w:pPr>
                      <w:pStyle w:val="Afzendgegevens"/>
                    </w:pPr>
                    <w:r>
                      <w:t>Parnassusplein 5</w:t>
                    </w:r>
                  </w:p>
                  <w:p w14:paraId="4D76C5CC" w14:textId="77777777" w:rsidR="00F860AE" w:rsidRDefault="00EE7D94" w:rsidP="00A97BB8">
                    <w:pPr>
                      <w:pStyle w:val="Afzendgegevens"/>
                    </w:pPr>
                    <w:r>
                      <w:t>251</w:t>
                    </w:r>
                    <w:r w:rsidR="00375EAB">
                      <w:t>1</w:t>
                    </w:r>
                    <w:r>
                      <w:t xml:space="preserve"> </w:t>
                    </w:r>
                    <w:r w:rsidR="00375EAB">
                      <w:t>VX</w:t>
                    </w:r>
                    <w:r>
                      <w:t xml:space="preserve"> </w:t>
                    </w:r>
                    <w:r w:rsidR="009A0B66">
                      <w:t xml:space="preserve"> </w:t>
                    </w:r>
                    <w:r w:rsidR="00375EAB">
                      <w:t>Den Haag</w:t>
                    </w:r>
                  </w:p>
                  <w:p w14:paraId="608F0484" w14:textId="77777777" w:rsidR="00F860AE" w:rsidRDefault="00EE7D94" w:rsidP="00A97BB8">
                    <w:pPr>
                      <w:pStyle w:val="Afzendgegevens"/>
                      <w:tabs>
                        <w:tab w:val="left" w:pos="170"/>
                      </w:tabs>
                    </w:pPr>
                    <w:r>
                      <w:t>T</w:t>
                    </w:r>
                    <w:r>
                      <w:tab/>
                      <w:t>070 340 79 11</w:t>
                    </w:r>
                  </w:p>
                  <w:p w14:paraId="69AD1AE3" w14:textId="77777777" w:rsidR="00F860AE" w:rsidRDefault="00EE7D94" w:rsidP="00A97BB8">
                    <w:pPr>
                      <w:pStyle w:val="Afzendgegevens"/>
                      <w:tabs>
                        <w:tab w:val="left" w:pos="170"/>
                      </w:tabs>
                    </w:pPr>
                    <w:r>
                      <w:t>F</w:t>
                    </w:r>
                    <w:r>
                      <w:tab/>
                      <w:t>070 340 78 34</w:t>
                    </w:r>
                  </w:p>
                  <w:p w14:paraId="30ED55A0" w14:textId="77777777" w:rsidR="00F860AE" w:rsidRDefault="00EE7D94" w:rsidP="00A97BB8">
                    <w:pPr>
                      <w:pStyle w:val="Afzendgegevens"/>
                    </w:pPr>
                    <w:r>
                      <w:t>www.</w:t>
                    </w:r>
                    <w:r w:rsidR="00C2746E">
                      <w:t>rijksoverheid</w:t>
                    </w:r>
                    <w:r>
                      <w:t>.nl</w:t>
                    </w:r>
                  </w:p>
                  <w:p w14:paraId="1BFAA8D4" w14:textId="77777777" w:rsidR="00F860AE" w:rsidRDefault="00F860AE" w:rsidP="00A97BB8">
                    <w:pPr>
                      <w:pStyle w:val="Afzendgegevenswitregel2"/>
                    </w:pPr>
                  </w:p>
                  <w:p w14:paraId="7A2B8E5A" w14:textId="77777777" w:rsidR="00F860AE" w:rsidRDefault="00EE7D94" w:rsidP="00A97BB8">
                    <w:pPr>
                      <w:pStyle w:val="Afzendgegevenskopjes"/>
                    </w:pPr>
                    <w:r>
                      <w:t>Ons kenmerk</w:t>
                    </w:r>
                  </w:p>
                  <w:p w14:paraId="7400FB84" w14:textId="77777777" w:rsidR="00D74EDF" w:rsidRPr="00420166" w:rsidRDefault="00EE7D94" w:rsidP="00D74EDF">
                    <w:pPr>
                      <w:pStyle w:val="Huisstijl-Referentiegegevens"/>
                    </w:pPr>
                    <w:r>
                      <w:t>4335303-1093451-MEVA</w:t>
                    </w:r>
                  </w:p>
                  <w:p w14:paraId="64BDFBA6" w14:textId="77777777" w:rsidR="00F860AE" w:rsidRDefault="00F860AE" w:rsidP="00A97BB8">
                    <w:pPr>
                      <w:pStyle w:val="Afzendgegevenswitregel1"/>
                    </w:pPr>
                  </w:p>
                  <w:p w14:paraId="676C0384" w14:textId="77777777" w:rsidR="00F860AE" w:rsidRDefault="00EE7D94" w:rsidP="00A97BB8">
                    <w:pPr>
                      <w:pStyle w:val="Afzendgegevenskopjes"/>
                    </w:pPr>
                    <w:r>
                      <w:t>Bijlagen</w:t>
                    </w:r>
                  </w:p>
                  <w:p w14:paraId="35CFD497" w14:textId="77777777" w:rsidR="00F860AE" w:rsidRDefault="00EE7D94" w:rsidP="00A97BB8">
                    <w:pPr>
                      <w:pStyle w:val="Afzendgegevens"/>
                    </w:pPr>
                    <w:bookmarkStart w:id="6" w:name="bmkBijlagen"/>
                    <w:bookmarkEnd w:id="6"/>
                    <w:r>
                      <w:t>1</w:t>
                    </w:r>
                  </w:p>
                  <w:p w14:paraId="011B8571" w14:textId="77777777" w:rsidR="00F860AE" w:rsidRDefault="00F860AE" w:rsidP="00A97BB8">
                    <w:pPr>
                      <w:pStyle w:val="Afzendgegevenswitregel1"/>
                    </w:pPr>
                  </w:p>
                  <w:p w14:paraId="17DAF8B3" w14:textId="77777777" w:rsidR="00F860AE" w:rsidRDefault="00EE7D94" w:rsidP="00A97BB8">
                    <w:pPr>
                      <w:pStyle w:val="Afzendgegevenskopjes"/>
                    </w:pPr>
                    <w:r>
                      <w:t>Datum document</w:t>
                    </w:r>
                  </w:p>
                  <w:p w14:paraId="4683AACB" w14:textId="42E52805" w:rsidR="00D74EDF" w:rsidRPr="00D74EDF" w:rsidRDefault="002F00AA" w:rsidP="00D74EDF">
                    <w:pPr>
                      <w:spacing w:line="180" w:lineRule="atLeast"/>
                      <w:rPr>
                        <w:rFonts w:eastAsia="SimSun"/>
                        <w:sz w:val="13"/>
                      </w:rPr>
                    </w:pPr>
                    <w:bookmarkStart w:id="7" w:name="bmkUwBrief"/>
                    <w:bookmarkEnd w:id="7"/>
                    <w:r>
                      <w:rPr>
                        <w:rFonts w:eastAsia="SimSun"/>
                        <w:sz w:val="13"/>
                        <w:szCs w:val="13"/>
                      </w:rPr>
                      <w:t>19 januari 2026</w:t>
                    </w:r>
                  </w:p>
                  <w:p w14:paraId="443C02D4" w14:textId="77777777" w:rsidR="00F860AE" w:rsidRDefault="00F860AE" w:rsidP="00A97BB8">
                    <w:pPr>
                      <w:pStyle w:val="Afzendgegevenswitregel1"/>
                    </w:pPr>
                  </w:p>
                  <w:p w14:paraId="4D454F57" w14:textId="77777777" w:rsidR="00F860AE" w:rsidRPr="00C45528" w:rsidRDefault="00EE7D94"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AF26" w14:textId="77777777" w:rsidR="00F860AE" w:rsidRDefault="00F860AE">
    <w:pPr>
      <w:pStyle w:val="Koptekst"/>
    </w:pPr>
  </w:p>
  <w:p w14:paraId="7719276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01A3"/>
    <w:rsid w:val="00024097"/>
    <w:rsid w:val="0003701D"/>
    <w:rsid w:val="0004156C"/>
    <w:rsid w:val="00044264"/>
    <w:rsid w:val="000443E7"/>
    <w:rsid w:val="00067C7F"/>
    <w:rsid w:val="00082155"/>
    <w:rsid w:val="000905C8"/>
    <w:rsid w:val="00091E11"/>
    <w:rsid w:val="000C3852"/>
    <w:rsid w:val="000C6771"/>
    <w:rsid w:val="000D3311"/>
    <w:rsid w:val="000E417B"/>
    <w:rsid w:val="000E4C38"/>
    <w:rsid w:val="000F262C"/>
    <w:rsid w:val="000F2F05"/>
    <w:rsid w:val="000F3F37"/>
    <w:rsid w:val="00106D6E"/>
    <w:rsid w:val="00111ABC"/>
    <w:rsid w:val="00112CD5"/>
    <w:rsid w:val="00117AEC"/>
    <w:rsid w:val="00126768"/>
    <w:rsid w:val="00131596"/>
    <w:rsid w:val="00132B19"/>
    <w:rsid w:val="0014124A"/>
    <w:rsid w:val="0015027E"/>
    <w:rsid w:val="00166333"/>
    <w:rsid w:val="0017367B"/>
    <w:rsid w:val="00180FCE"/>
    <w:rsid w:val="0018245B"/>
    <w:rsid w:val="00191344"/>
    <w:rsid w:val="00191A6E"/>
    <w:rsid w:val="001C22D9"/>
    <w:rsid w:val="001E11D5"/>
    <w:rsid w:val="001E37CA"/>
    <w:rsid w:val="001E4AA7"/>
    <w:rsid w:val="0020262C"/>
    <w:rsid w:val="00206CA2"/>
    <w:rsid w:val="00211CA7"/>
    <w:rsid w:val="00214C80"/>
    <w:rsid w:val="00261464"/>
    <w:rsid w:val="00264035"/>
    <w:rsid w:val="0026437C"/>
    <w:rsid w:val="002772AE"/>
    <w:rsid w:val="0027737A"/>
    <w:rsid w:val="00282965"/>
    <w:rsid w:val="00283FB4"/>
    <w:rsid w:val="002937FB"/>
    <w:rsid w:val="002A273F"/>
    <w:rsid w:val="002A4808"/>
    <w:rsid w:val="002A7945"/>
    <w:rsid w:val="002A7FF7"/>
    <w:rsid w:val="002C728A"/>
    <w:rsid w:val="002E382F"/>
    <w:rsid w:val="002F00AA"/>
    <w:rsid w:val="00305A22"/>
    <w:rsid w:val="00312E83"/>
    <w:rsid w:val="00323A44"/>
    <w:rsid w:val="0032468A"/>
    <w:rsid w:val="00330C81"/>
    <w:rsid w:val="003408F7"/>
    <w:rsid w:val="00342416"/>
    <w:rsid w:val="003565EF"/>
    <w:rsid w:val="003751F5"/>
    <w:rsid w:val="00375EAB"/>
    <w:rsid w:val="00394BD1"/>
    <w:rsid w:val="003977E9"/>
    <w:rsid w:val="003A0FCD"/>
    <w:rsid w:val="003F281F"/>
    <w:rsid w:val="00407E55"/>
    <w:rsid w:val="00420166"/>
    <w:rsid w:val="00423E35"/>
    <w:rsid w:val="004341E2"/>
    <w:rsid w:val="00440752"/>
    <w:rsid w:val="00443B68"/>
    <w:rsid w:val="004868E0"/>
    <w:rsid w:val="00494227"/>
    <w:rsid w:val="004B5A41"/>
    <w:rsid w:val="004C28CC"/>
    <w:rsid w:val="004D3EE4"/>
    <w:rsid w:val="004D7BFE"/>
    <w:rsid w:val="004F4498"/>
    <w:rsid w:val="004F7466"/>
    <w:rsid w:val="00506C21"/>
    <w:rsid w:val="00525092"/>
    <w:rsid w:val="00537EB3"/>
    <w:rsid w:val="00547739"/>
    <w:rsid w:val="00553742"/>
    <w:rsid w:val="00583099"/>
    <w:rsid w:val="00586002"/>
    <w:rsid w:val="005974AD"/>
    <w:rsid w:val="005A273B"/>
    <w:rsid w:val="005A668A"/>
    <w:rsid w:val="005C4279"/>
    <w:rsid w:val="005C55B1"/>
    <w:rsid w:val="005D391E"/>
    <w:rsid w:val="00605234"/>
    <w:rsid w:val="006339DB"/>
    <w:rsid w:val="00634D71"/>
    <w:rsid w:val="00635330"/>
    <w:rsid w:val="00637F04"/>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3BE5"/>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4236"/>
    <w:rsid w:val="00B83641"/>
    <w:rsid w:val="00B963F2"/>
    <w:rsid w:val="00BA0982"/>
    <w:rsid w:val="00BA19A7"/>
    <w:rsid w:val="00BC75A2"/>
    <w:rsid w:val="00BE11D3"/>
    <w:rsid w:val="00BE3ABA"/>
    <w:rsid w:val="00BF0DDA"/>
    <w:rsid w:val="00BF1E5F"/>
    <w:rsid w:val="00C2219A"/>
    <w:rsid w:val="00C2746E"/>
    <w:rsid w:val="00C45528"/>
    <w:rsid w:val="00C742D7"/>
    <w:rsid w:val="00C76AFD"/>
    <w:rsid w:val="00C9417E"/>
    <w:rsid w:val="00C96278"/>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B3C88"/>
    <w:rsid w:val="00DC5645"/>
    <w:rsid w:val="00E00E6C"/>
    <w:rsid w:val="00E16C64"/>
    <w:rsid w:val="00E52786"/>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049F"/>
    <w:rsid w:val="00F860AE"/>
    <w:rsid w:val="00F93113"/>
    <w:rsid w:val="00FB3314"/>
    <w:rsid w:val="00FC4A2B"/>
    <w:rsid w:val="00FD0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AC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E52786"/>
    <w:rPr>
      <w:rFonts w:ascii="Verdana" w:hAnsi="Verdana"/>
      <w:sz w:val="18"/>
    </w:rPr>
  </w:style>
  <w:style w:type="character" w:styleId="Voetnootmarkering">
    <w:name w:val="footnote reference"/>
    <w:basedOn w:val="Standaardalinea-lettertype"/>
    <w:uiPriority w:val="99"/>
    <w:unhideWhenUsed/>
    <w:rsid w:val="00E52786"/>
    <w:rPr>
      <w:vertAlign w:val="superscript"/>
    </w:rPr>
  </w:style>
  <w:style w:type="paragraph" w:styleId="Normaalweb">
    <w:name w:val="Normal (Web)"/>
    <w:basedOn w:val="Standaard"/>
    <w:uiPriority w:val="99"/>
    <w:unhideWhenUsed/>
    <w:rsid w:val="00E527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1596</ap:Words>
  <ap:Characters>8658</ap:Characters>
  <ap:DocSecurity>0</ap:DocSecurity>
  <ap:Lines>72</ap:Lines>
  <ap:Paragraphs>20</ap:Paragraphs>
  <ap:ScaleCrop>false</ap:ScaleCrop>
  <ap:LinksUpToDate>false</ap:LinksUpToDate>
  <ap:CharactersWithSpaces>10234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2026-02-09T13:46:00.0000000Z</dcterms:created>
  <dcterms:modified xsi:type="dcterms:W3CDTF">2026-02-09T13:46:00.0000000Z</dcterms:modified>
  <dc:creator/>
  <dc:description>------------------------</dc:description>
  <dc:subject/>
  <dc:title/>
  <keywords/>
  <version/>
  <category/>
</coreProperties>
</file>