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271" w:rsidR="00024271" w:rsidRDefault="0014758B" w14:paraId="7FCF517B" w14:textId="77777777">
      <w:pPr>
        <w:rPr>
          <w:rFonts w:ascii="Calibri" w:hAnsi="Calibri" w:cs="Calibri"/>
        </w:rPr>
      </w:pPr>
      <w:r w:rsidRPr="00024271">
        <w:rPr>
          <w:rFonts w:ascii="Calibri" w:hAnsi="Calibri" w:eastAsia="Times New Roman" w:cs="Calibri"/>
          <w:spacing w:val="-2"/>
          <w:kern w:val="0"/>
          <w:lang w:eastAsia="nl-NL"/>
        </w:rPr>
        <w:t>31765</w:t>
      </w:r>
      <w:r w:rsidRPr="00024271" w:rsidR="00024271">
        <w:rPr>
          <w:rFonts w:ascii="Calibri" w:hAnsi="Calibri" w:eastAsia="Times New Roman" w:cs="Calibri"/>
          <w:spacing w:val="-2"/>
          <w:kern w:val="0"/>
          <w:lang w:eastAsia="nl-NL"/>
        </w:rPr>
        <w:tab/>
      </w:r>
      <w:r w:rsidRPr="00024271" w:rsidR="00024271">
        <w:rPr>
          <w:rFonts w:ascii="Calibri" w:hAnsi="Calibri" w:eastAsia="Times New Roman" w:cs="Calibri"/>
          <w:spacing w:val="-2"/>
          <w:kern w:val="0"/>
          <w:lang w:eastAsia="nl-NL"/>
        </w:rPr>
        <w:tab/>
      </w:r>
      <w:r w:rsidRPr="00024271" w:rsidR="00024271">
        <w:rPr>
          <w:rFonts w:ascii="Calibri" w:hAnsi="Calibri" w:eastAsia="Times New Roman" w:cs="Calibri"/>
          <w:spacing w:val="-2"/>
          <w:kern w:val="0"/>
          <w:lang w:eastAsia="nl-NL"/>
        </w:rPr>
        <w:tab/>
      </w:r>
      <w:r w:rsidRPr="00024271" w:rsidR="00024271">
        <w:rPr>
          <w:rFonts w:ascii="Calibri" w:hAnsi="Calibri" w:cs="Calibri"/>
        </w:rPr>
        <w:t>Kwaliteit van zorg</w:t>
      </w:r>
    </w:p>
    <w:p w:rsidRPr="00024271" w:rsidR="00024271" w:rsidP="00024271" w:rsidRDefault="00024271" w14:paraId="464F72E0" w14:textId="4EB96885">
      <w:pPr>
        <w:ind w:left="2124" w:hanging="2124"/>
        <w:rPr>
          <w:rFonts w:ascii="Calibri" w:hAnsi="Calibri" w:cs="Calibri"/>
        </w:rPr>
      </w:pPr>
      <w:r w:rsidRPr="00024271">
        <w:rPr>
          <w:rFonts w:ascii="Calibri" w:hAnsi="Calibri" w:eastAsia="Times New Roman" w:cs="Calibri"/>
          <w:spacing w:val="-2"/>
          <w:kern w:val="0"/>
          <w:lang w:eastAsia="nl-NL"/>
        </w:rPr>
        <w:t xml:space="preserve">Nr. </w:t>
      </w:r>
      <w:r w:rsidRPr="00024271">
        <w:rPr>
          <w:rFonts w:ascii="Calibri" w:hAnsi="Calibri" w:eastAsia="Times New Roman" w:cs="Calibri"/>
          <w:spacing w:val="-2"/>
          <w:kern w:val="0"/>
          <w:lang w:eastAsia="nl-NL"/>
        </w:rPr>
        <w:t>960</w:t>
      </w:r>
      <w:r w:rsidRPr="00024271">
        <w:rPr>
          <w:rFonts w:ascii="Calibri" w:hAnsi="Calibri" w:eastAsia="Times New Roman" w:cs="Calibri"/>
          <w:spacing w:val="-2"/>
          <w:kern w:val="0"/>
          <w:lang w:eastAsia="nl-NL"/>
        </w:rPr>
        <w:tab/>
        <w:t xml:space="preserve">Brief van de </w:t>
      </w:r>
      <w:r w:rsidRPr="00024271">
        <w:rPr>
          <w:rFonts w:ascii="Calibri" w:hAnsi="Calibri" w:cs="Calibri"/>
        </w:rPr>
        <w:t>staatssecretaris van Volksgezondheid, Welzijn en Sport</w:t>
      </w:r>
    </w:p>
    <w:p w:rsidRPr="00024271" w:rsidR="00024271" w:rsidP="0014758B" w:rsidRDefault="00024271" w14:paraId="570F9720" w14:textId="0B7FF903">
      <w:pPr>
        <w:spacing w:line="276" w:lineRule="auto"/>
        <w:rPr>
          <w:rFonts w:ascii="Calibri" w:hAnsi="Calibri" w:eastAsia="Times New Roman" w:cs="Calibri"/>
          <w:spacing w:val="-2"/>
          <w:kern w:val="0"/>
          <w:lang w:eastAsia="nl-NL"/>
        </w:rPr>
      </w:pPr>
      <w:r w:rsidRPr="00024271">
        <w:rPr>
          <w:rFonts w:ascii="Calibri" w:hAnsi="Calibri" w:eastAsia="Times New Roman" w:cs="Calibri"/>
          <w:spacing w:val="-2"/>
          <w:kern w:val="0"/>
          <w:lang w:eastAsia="nl-NL"/>
        </w:rPr>
        <w:t>Aan de Voorzitter van de Tweede Kamer der Staten-Generaal</w:t>
      </w:r>
    </w:p>
    <w:p w:rsidRPr="00024271" w:rsidR="00024271" w:rsidP="0014758B" w:rsidRDefault="00024271" w14:paraId="2CEDEF10" w14:textId="235C2A16">
      <w:pPr>
        <w:spacing w:line="276" w:lineRule="auto"/>
        <w:rPr>
          <w:rFonts w:ascii="Calibri" w:hAnsi="Calibri" w:eastAsia="Times New Roman" w:cs="Calibri"/>
          <w:spacing w:val="-2"/>
          <w:kern w:val="0"/>
          <w:lang w:eastAsia="nl-NL"/>
        </w:rPr>
      </w:pPr>
      <w:r w:rsidRPr="00024271">
        <w:rPr>
          <w:rFonts w:ascii="Calibri" w:hAnsi="Calibri" w:eastAsia="Times New Roman" w:cs="Calibri"/>
          <w:spacing w:val="-2"/>
          <w:kern w:val="0"/>
          <w:lang w:eastAsia="nl-NL"/>
        </w:rPr>
        <w:t>Den Haag, 9 februari 2026</w:t>
      </w:r>
    </w:p>
    <w:p w:rsidRPr="00024271" w:rsidR="0014758B" w:rsidP="0014758B" w:rsidRDefault="0014758B" w14:paraId="4517458E" w14:textId="77777777">
      <w:pPr>
        <w:spacing w:line="276" w:lineRule="auto"/>
        <w:rPr>
          <w:rFonts w:ascii="Calibri" w:hAnsi="Calibri" w:eastAsia="Times New Roman" w:cs="Calibri"/>
          <w:spacing w:val="-2"/>
          <w:kern w:val="0"/>
          <w:lang w:eastAsia="nl-NL"/>
        </w:rPr>
      </w:pPr>
    </w:p>
    <w:p w:rsidRPr="00024271" w:rsidR="0014758B" w:rsidP="0014758B" w:rsidRDefault="0014758B" w14:paraId="343D5D16" w14:textId="52669963">
      <w:pPr>
        <w:spacing w:line="276" w:lineRule="auto"/>
        <w:rPr>
          <w:rFonts w:ascii="Calibri" w:hAnsi="Calibri" w:eastAsia="Times New Roman" w:cs="Calibri"/>
          <w:spacing w:val="-2"/>
          <w:kern w:val="0"/>
          <w:lang w:eastAsia="nl-NL"/>
        </w:rPr>
      </w:pPr>
      <w:r w:rsidRPr="00024271">
        <w:rPr>
          <w:rFonts w:ascii="Calibri" w:hAnsi="Calibri" w:eastAsia="Times New Roman" w:cs="Calibri"/>
          <w:spacing w:val="-2"/>
          <w:kern w:val="0"/>
          <w:lang w:eastAsia="nl-NL"/>
        </w:rPr>
        <w:t xml:space="preserve">Op 4 februari jl. heeft het ministerie van Volksgezondheid, Welzijn en Sport (VWS), in samenwerking met </w:t>
      </w:r>
      <w:proofErr w:type="spellStart"/>
      <w:r w:rsidRPr="00024271">
        <w:rPr>
          <w:rFonts w:ascii="Calibri" w:hAnsi="Calibri" w:eastAsia="Times New Roman" w:cs="Calibri"/>
          <w:spacing w:val="-2"/>
          <w:kern w:val="0"/>
          <w:lang w:eastAsia="nl-NL"/>
        </w:rPr>
        <w:t>ZonMw</w:t>
      </w:r>
      <w:proofErr w:type="spellEnd"/>
      <w:r w:rsidRPr="00024271">
        <w:rPr>
          <w:rFonts w:ascii="Calibri" w:hAnsi="Calibri" w:eastAsia="Times New Roman" w:cs="Calibri"/>
          <w:spacing w:val="-2"/>
          <w:kern w:val="0"/>
          <w:lang w:eastAsia="nl-NL"/>
        </w:rPr>
        <w:t xml:space="preserve"> voor een groot aantal professionals uit o.a. de medische sector, sociaal domein, bedrijven, kennisinstellingen, bedrijfsartsen en ervaringsdeskundigen een werkconferentie Vrouwengezondheid georganiseerd. Voorafgaand aan het aankomende commissiedebat Vrouwengezondheid op 10 februari a.s. informeer ik u over de uitkomsten van deze werkconferentie. </w:t>
      </w:r>
    </w:p>
    <w:p w:rsidRPr="00024271" w:rsidR="0014758B" w:rsidP="0014758B" w:rsidRDefault="0014758B" w14:paraId="3128DC07" w14:textId="77777777">
      <w:pPr>
        <w:spacing w:line="276" w:lineRule="auto"/>
        <w:outlineLvl w:val="1"/>
        <w:rPr>
          <w:rFonts w:ascii="Calibri" w:hAnsi="Calibri" w:eastAsia="Times New Roman" w:cs="Calibri"/>
          <w:b/>
          <w:bCs/>
          <w:color w:val="000000"/>
          <w:spacing w:val="-2"/>
          <w:kern w:val="0"/>
          <w:lang w:eastAsia="nl-NL"/>
        </w:rPr>
      </w:pPr>
    </w:p>
    <w:p w:rsidRPr="00024271" w:rsidR="0014758B" w:rsidP="0014758B" w:rsidRDefault="0014758B" w14:paraId="078DB384" w14:textId="77777777">
      <w:pPr>
        <w:spacing w:line="276" w:lineRule="auto"/>
        <w:outlineLvl w:val="1"/>
        <w:rPr>
          <w:rFonts w:ascii="Calibri" w:hAnsi="Calibri" w:eastAsia="Times New Roman" w:cs="Calibri"/>
          <w:b/>
          <w:bCs/>
          <w:color w:val="000000"/>
          <w:spacing w:val="-2"/>
          <w:kern w:val="0"/>
          <w:lang w:eastAsia="nl-NL"/>
        </w:rPr>
      </w:pPr>
      <w:r w:rsidRPr="00024271">
        <w:rPr>
          <w:rFonts w:ascii="Calibri" w:hAnsi="Calibri" w:eastAsia="Times New Roman" w:cs="Calibri"/>
          <w:b/>
          <w:bCs/>
          <w:color w:val="000000"/>
          <w:spacing w:val="-2"/>
          <w:kern w:val="0"/>
          <w:lang w:eastAsia="nl-NL"/>
        </w:rPr>
        <w:t>Doel van de bijeenkomst</w:t>
      </w:r>
    </w:p>
    <w:p w:rsidRPr="00024271" w:rsidR="0014758B" w:rsidP="0014758B" w:rsidRDefault="0014758B" w14:paraId="622C808E" w14:textId="77777777">
      <w:pPr>
        <w:spacing w:line="276" w:lineRule="auto"/>
        <w:rPr>
          <w:rFonts w:ascii="Calibri" w:hAnsi="Calibri" w:cs="Calibri"/>
          <w:kern w:val="0"/>
          <w:lang w:eastAsia="nl-NL"/>
        </w:rPr>
      </w:pPr>
      <w:r w:rsidRPr="00024271">
        <w:rPr>
          <w:rFonts w:ascii="Calibri" w:hAnsi="Calibri" w:eastAsia="Times New Roman" w:cs="Calibri"/>
          <w:spacing w:val="-2"/>
          <w:kern w:val="0"/>
          <w:lang w:eastAsia="nl-NL"/>
        </w:rPr>
        <w:t>De werkconferentie Vrouwengezondheid is een belangrijke stap in de uitwerking van de </w:t>
      </w:r>
      <w:hyperlink w:tgtFrame="_blank" w:tooltip="(opens in a new window)" w:history="1" r:id="rId9">
        <w:r w:rsidRPr="00024271">
          <w:rPr>
            <w:rFonts w:ascii="Calibri" w:hAnsi="Calibri" w:eastAsia="Times New Roman" w:cs="Calibri"/>
            <w:color w:val="122957"/>
            <w:spacing w:val="-2"/>
            <w:kern w:val="0"/>
            <w:u w:val="single"/>
            <w:lang w:eastAsia="nl-NL"/>
          </w:rPr>
          <w:t>Nationale Strategie Vrouwengezondheid 2025-2030</w:t>
        </w:r>
      </w:hyperlink>
      <w:r w:rsidRPr="00024271">
        <w:rPr>
          <w:rStyle w:val="Voetnootmarkering"/>
          <w:rFonts w:ascii="Calibri" w:hAnsi="Calibri" w:cs="Calibri"/>
        </w:rPr>
        <w:footnoteReference w:id="1"/>
      </w:r>
      <w:r w:rsidRPr="00024271">
        <w:rPr>
          <w:rFonts w:ascii="Calibri" w:hAnsi="Calibri" w:eastAsia="Times New Roman" w:cs="Calibri"/>
          <w:spacing w:val="-2"/>
          <w:kern w:val="0"/>
          <w:lang w:eastAsia="nl-NL"/>
        </w:rPr>
        <w:t>. Met de Nationale Werkagenda Vrouwengezondheid zet ik in op duidelijke ambities en concrete acties die bijdragen aan een langer leven in goede gezondheid voor alle meisjes en vrouwen in Nederland.</w:t>
      </w:r>
    </w:p>
    <w:p w:rsidRPr="00024271" w:rsidR="0014758B" w:rsidP="0014758B" w:rsidRDefault="0014758B" w14:paraId="604CAADD" w14:textId="77777777">
      <w:pPr>
        <w:spacing w:line="360" w:lineRule="atLeast"/>
        <w:outlineLvl w:val="1"/>
        <w:rPr>
          <w:rFonts w:ascii="Calibri" w:hAnsi="Calibri" w:eastAsia="Times New Roman" w:cs="Calibri"/>
          <w:b/>
          <w:bCs/>
          <w:color w:val="000000"/>
          <w:spacing w:val="-2"/>
          <w:kern w:val="0"/>
          <w:lang w:eastAsia="nl-NL"/>
        </w:rPr>
      </w:pPr>
      <w:r w:rsidRPr="00024271">
        <w:rPr>
          <w:rFonts w:ascii="Calibri" w:hAnsi="Calibri" w:eastAsia="Times New Roman" w:cs="Calibri"/>
          <w:b/>
          <w:bCs/>
          <w:color w:val="000000"/>
          <w:spacing w:val="-2"/>
          <w:kern w:val="0"/>
          <w:lang w:eastAsia="nl-NL"/>
        </w:rPr>
        <w:t xml:space="preserve">Terugblik en resultaten van de bijeenkomst </w:t>
      </w:r>
    </w:p>
    <w:p w:rsidRPr="00024271" w:rsidR="0014758B" w:rsidP="0014758B" w:rsidRDefault="0014758B" w14:paraId="7843D3F9" w14:textId="77777777">
      <w:pPr>
        <w:spacing w:line="276" w:lineRule="auto"/>
        <w:rPr>
          <w:rStyle w:val="cf11"/>
          <w:rFonts w:ascii="Calibri" w:hAnsi="Calibri" w:eastAsia="Times New Roman" w:cs="Calibri"/>
          <w:spacing w:val="-2"/>
          <w:kern w:val="0"/>
          <w:sz w:val="22"/>
          <w:szCs w:val="22"/>
          <w:lang w:eastAsia="nl-NL"/>
        </w:rPr>
      </w:pPr>
      <w:r w:rsidRPr="00024271">
        <w:rPr>
          <w:rFonts w:ascii="Calibri" w:hAnsi="Calibri" w:eastAsia="Times New Roman" w:cs="Calibri"/>
          <w:spacing w:val="-2"/>
          <w:kern w:val="0"/>
          <w:lang w:eastAsia="nl-NL"/>
        </w:rPr>
        <w:t xml:space="preserve">De conferentie kenmerkte zich door een sterke betrokkenheid en duidelijke bereidheid tot samenwerking op het terrein van de vrouwengezondheid. Ook was er aandacht voor de ervaringskennis en de verhalen van vrouwen en is stilgestaan bij de ervaringen in andere landen en wat we daar in Nederland van leren. </w:t>
      </w:r>
      <w:r w:rsidRPr="00024271">
        <w:rPr>
          <w:rFonts w:ascii="Calibri" w:hAnsi="Calibri" w:cs="Calibri"/>
          <w:spacing w:val="-2"/>
        </w:rPr>
        <w:t>De inzichten uit de conferentie leveren waardevolle input op voor het vervolg. Met de ondertekening van het convenant “S</w:t>
      </w:r>
      <w:r w:rsidRPr="00024271">
        <w:rPr>
          <w:rFonts w:ascii="Calibri" w:hAnsi="Calibri" w:cs="Calibri"/>
          <w:i/>
          <w:iCs/>
          <w:spacing w:val="-2"/>
        </w:rPr>
        <w:t>amen in actie voor betere vrouwengezondheid</w:t>
      </w:r>
      <w:r w:rsidRPr="00024271">
        <w:rPr>
          <w:rFonts w:ascii="Calibri" w:hAnsi="Calibri" w:cs="Calibri"/>
          <w:spacing w:val="-2"/>
        </w:rPr>
        <w:t>”</w:t>
      </w:r>
      <w:r w:rsidRPr="00024271">
        <w:rPr>
          <w:rStyle w:val="Voetnootmarkering"/>
          <w:rFonts w:ascii="Calibri" w:hAnsi="Calibri" w:cs="Calibri"/>
          <w:spacing w:val="-2"/>
        </w:rPr>
        <w:footnoteReference w:id="2"/>
      </w:r>
      <w:r w:rsidRPr="00024271">
        <w:rPr>
          <w:rFonts w:ascii="Calibri" w:hAnsi="Calibri" w:cs="Calibri"/>
          <w:spacing w:val="-2"/>
        </w:rPr>
        <w:t xml:space="preserve"> hebben twaalf partijen het belang van een gezamenlijke inzet op dit terrein benadrukt. </w:t>
      </w:r>
      <w:r w:rsidRPr="00024271">
        <w:rPr>
          <w:rStyle w:val="cf01"/>
          <w:rFonts w:ascii="Calibri" w:hAnsi="Calibri" w:cs="Calibri"/>
          <w:sz w:val="22"/>
          <w:szCs w:val="22"/>
        </w:rPr>
        <w:t xml:space="preserve">Met het convenant spreken partijen verder af om ook zelf vrouwengezondheid blijvend op de agenda te zetten, eigen initiatieven te versterken, kennis en data te delen en samen nieuwe acties te starten. Ik verwacht dat meerdere organisaties de komende maanden dit voorbeeld volgen. </w:t>
      </w:r>
      <w:r w:rsidRPr="00024271">
        <w:rPr>
          <w:rStyle w:val="cf11"/>
          <w:rFonts w:ascii="Calibri" w:hAnsi="Calibri" w:cs="Calibri"/>
          <w:sz w:val="22"/>
          <w:szCs w:val="22"/>
        </w:rPr>
        <w:t xml:space="preserve">Op de site van </w:t>
      </w:r>
      <w:proofErr w:type="spellStart"/>
      <w:r w:rsidRPr="00024271">
        <w:rPr>
          <w:rStyle w:val="cf11"/>
          <w:rFonts w:ascii="Calibri" w:hAnsi="Calibri" w:cs="Calibri"/>
          <w:sz w:val="22"/>
          <w:szCs w:val="22"/>
        </w:rPr>
        <w:t>ZonMw</w:t>
      </w:r>
      <w:proofErr w:type="spellEnd"/>
      <w:r w:rsidRPr="00024271">
        <w:rPr>
          <w:rStyle w:val="cf11"/>
          <w:rFonts w:ascii="Calibri" w:hAnsi="Calibri" w:cs="Calibri"/>
          <w:sz w:val="22"/>
          <w:szCs w:val="22"/>
        </w:rPr>
        <w:t xml:space="preserve"> staat beschreven hoe </w:t>
      </w:r>
      <w:r w:rsidRPr="00024271">
        <w:rPr>
          <w:rStyle w:val="cf11"/>
          <w:rFonts w:ascii="Calibri" w:hAnsi="Calibri" w:cs="Calibri"/>
          <w:sz w:val="22"/>
          <w:szCs w:val="22"/>
        </w:rPr>
        <w:lastRenderedPageBreak/>
        <w:t xml:space="preserve">organisaties ook zelf bij kunnen dragen aan de beweging naar een betere vrouwgezondheid. </w:t>
      </w:r>
    </w:p>
    <w:p w:rsidRPr="00024271" w:rsidR="0014758B" w:rsidP="0014758B" w:rsidRDefault="0014758B" w14:paraId="5E30045A" w14:textId="77777777">
      <w:pPr>
        <w:spacing w:line="276" w:lineRule="auto"/>
        <w:rPr>
          <w:rFonts w:ascii="Calibri" w:hAnsi="Calibri" w:eastAsia="Times New Roman" w:cs="Calibri"/>
          <w:spacing w:val="-2"/>
          <w:kern w:val="0"/>
          <w:lang w:eastAsia="nl-NL"/>
        </w:rPr>
      </w:pPr>
      <w:r w:rsidRPr="00024271">
        <w:rPr>
          <w:rFonts w:ascii="Calibri" w:hAnsi="Calibri" w:eastAsia="Times New Roman" w:cs="Calibri"/>
          <w:b/>
          <w:bCs/>
          <w:spacing w:val="-2"/>
          <w:kern w:val="0"/>
          <w:lang w:eastAsia="nl-NL"/>
        </w:rPr>
        <w:t xml:space="preserve">Toekomst </w:t>
      </w:r>
    </w:p>
    <w:p w:rsidRPr="00024271" w:rsidR="0014758B" w:rsidP="0014758B" w:rsidRDefault="0014758B" w14:paraId="7323D40C" w14:textId="77777777">
      <w:pPr>
        <w:spacing w:line="276" w:lineRule="auto"/>
        <w:rPr>
          <w:rFonts w:ascii="Calibri" w:hAnsi="Calibri" w:eastAsia="Times New Roman" w:cs="Calibri"/>
          <w:spacing w:val="-2"/>
          <w:kern w:val="0"/>
          <w:lang w:eastAsia="nl-NL"/>
        </w:rPr>
      </w:pPr>
      <w:r w:rsidRPr="00024271">
        <w:rPr>
          <w:rFonts w:ascii="Calibri" w:hAnsi="Calibri" w:eastAsia="Times New Roman" w:cs="Calibri"/>
          <w:color w:val="000000"/>
          <w:spacing w:val="-2"/>
          <w:kern w:val="0"/>
          <w:lang w:eastAsia="nl-NL"/>
        </w:rPr>
        <w:t xml:space="preserve">Ik kijk </w:t>
      </w:r>
      <w:r w:rsidRPr="00024271">
        <w:rPr>
          <w:rFonts w:ascii="Calibri" w:hAnsi="Calibri" w:eastAsia="Times New Roman" w:cs="Calibri"/>
          <w:spacing w:val="-2"/>
          <w:kern w:val="0"/>
          <w:lang w:eastAsia="nl-NL"/>
        </w:rPr>
        <w:t>ernaar uit om samen verder te werken aan een Nationale Werkagenda Vrouwengezondheid in samenhang met bestaande beleidslijnen, zoals die rondom passende zorg en de doorontwikkeling van richtlijnen voor onderzoek en zorg. Ook ben ik positief over de manier waarop verschillende initiatiefnemers elkaars initiatieven verder willen brengen, bijvoorbeeld op het gebied van het verminderen van ziekteverzuim.</w:t>
      </w:r>
    </w:p>
    <w:p w:rsidRPr="00024271" w:rsidR="0014758B" w:rsidP="0014758B" w:rsidRDefault="0014758B" w14:paraId="279B3FA2" w14:textId="77777777">
      <w:pPr>
        <w:spacing w:line="276" w:lineRule="auto"/>
        <w:rPr>
          <w:rFonts w:ascii="Calibri" w:hAnsi="Calibri" w:eastAsia="Times New Roman" w:cs="Calibri"/>
          <w:spacing w:val="-2"/>
          <w:kern w:val="0"/>
          <w:lang w:eastAsia="nl-NL"/>
        </w:rPr>
      </w:pPr>
      <w:r w:rsidRPr="00024271">
        <w:rPr>
          <w:rFonts w:ascii="Calibri" w:hAnsi="Calibri" w:eastAsia="Times New Roman" w:cs="Calibri"/>
          <w:spacing w:val="-2"/>
          <w:kern w:val="0"/>
          <w:lang w:eastAsia="nl-NL"/>
        </w:rPr>
        <w:t xml:space="preserve">Voor de zomer streef ik ernaar uw Kamer te kunnen informeren over de uitwerking van de werkagenda, de monitoring en de overige ontwikkelingen op het gebied van vrouwengezondheid. </w:t>
      </w:r>
    </w:p>
    <w:p w:rsidRPr="00024271" w:rsidR="0014758B" w:rsidP="0014758B" w:rsidRDefault="0014758B" w14:paraId="09E4E1E7" w14:textId="77777777">
      <w:pPr>
        <w:spacing w:line="276" w:lineRule="auto"/>
        <w:rPr>
          <w:rFonts w:ascii="Calibri" w:hAnsi="Calibri" w:eastAsia="Times New Roman" w:cs="Calibri"/>
          <w:spacing w:val="-2"/>
          <w:kern w:val="0"/>
          <w:lang w:eastAsia="nl-NL"/>
        </w:rPr>
      </w:pPr>
    </w:p>
    <w:p w:rsidRPr="00D31852" w:rsidR="00024271" w:rsidP="00024271" w:rsidRDefault="00024271" w14:paraId="589DD9C7" w14:textId="77777777">
      <w:pPr>
        <w:pStyle w:val="Geenafstand"/>
      </w:pPr>
      <w:r>
        <w:rPr>
          <w:rFonts w:ascii="Calibri" w:hAnsi="Calibri" w:cs="Calibri"/>
        </w:rPr>
        <w:t xml:space="preserve">De </w:t>
      </w:r>
      <w:r w:rsidRPr="00D31852">
        <w:t>staatssecretaris van Volksgezondheid, Welzijn en Sport</w:t>
      </w:r>
    </w:p>
    <w:p w:rsidRPr="00024271" w:rsidR="0014758B" w:rsidP="00024271" w:rsidRDefault="00024271" w14:paraId="4ABF759B" w14:textId="1BA23EE8">
      <w:pPr>
        <w:pStyle w:val="Geenafstand"/>
        <w:rPr>
          <w:rFonts w:ascii="Calibri" w:hAnsi="Calibri" w:cs="Calibri"/>
        </w:rPr>
      </w:pPr>
      <w:r>
        <w:rPr>
          <w:rFonts w:ascii="Calibri" w:hAnsi="Calibri" w:cs="Calibri"/>
        </w:rPr>
        <w:t>J.</w:t>
      </w:r>
      <w:r w:rsidRPr="00024271" w:rsidR="0014758B">
        <w:rPr>
          <w:rFonts w:ascii="Calibri" w:hAnsi="Calibri" w:cs="Calibri"/>
        </w:rPr>
        <w:t>Z.C.M. Tielen</w:t>
      </w:r>
    </w:p>
    <w:p w:rsidRPr="00024271" w:rsidR="0014758B" w:rsidP="0014758B" w:rsidRDefault="0014758B" w14:paraId="2E0F97EC" w14:textId="77777777">
      <w:pPr>
        <w:spacing w:line="276" w:lineRule="auto"/>
        <w:rPr>
          <w:rFonts w:ascii="Calibri" w:hAnsi="Calibri" w:cs="Calibri"/>
          <w:noProof/>
        </w:rPr>
      </w:pPr>
    </w:p>
    <w:p w:rsidRPr="00024271" w:rsidR="0014758B" w:rsidP="0014758B" w:rsidRDefault="0014758B" w14:paraId="2743FFB1" w14:textId="77777777">
      <w:pPr>
        <w:spacing w:line="276" w:lineRule="auto"/>
        <w:rPr>
          <w:rFonts w:ascii="Calibri" w:hAnsi="Calibri" w:cs="Calibri"/>
          <w:noProof/>
        </w:rPr>
      </w:pPr>
    </w:p>
    <w:p w:rsidRPr="00024271" w:rsidR="006F53E6" w:rsidRDefault="006F53E6" w14:paraId="76B503A9" w14:textId="77777777">
      <w:pPr>
        <w:rPr>
          <w:rFonts w:ascii="Calibri" w:hAnsi="Calibri" w:cs="Calibri"/>
        </w:rPr>
      </w:pPr>
    </w:p>
    <w:sectPr w:rsidRPr="00024271" w:rsidR="006F53E6" w:rsidSect="0014758B">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0D72" w14:textId="77777777" w:rsidR="0014758B" w:rsidRDefault="0014758B" w:rsidP="0014758B">
      <w:pPr>
        <w:spacing w:after="0" w:line="240" w:lineRule="auto"/>
      </w:pPr>
      <w:r>
        <w:separator/>
      </w:r>
    </w:p>
  </w:endnote>
  <w:endnote w:type="continuationSeparator" w:id="0">
    <w:p w14:paraId="7B570424" w14:textId="77777777" w:rsidR="0014758B" w:rsidRDefault="0014758B" w:rsidP="0014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0915" w14:textId="77777777" w:rsidR="0014758B" w:rsidRDefault="0014758B" w:rsidP="0014758B">
      <w:pPr>
        <w:spacing w:after="0" w:line="240" w:lineRule="auto"/>
      </w:pPr>
      <w:r>
        <w:separator/>
      </w:r>
    </w:p>
  </w:footnote>
  <w:footnote w:type="continuationSeparator" w:id="0">
    <w:p w14:paraId="1071B108" w14:textId="77777777" w:rsidR="0014758B" w:rsidRDefault="0014758B" w:rsidP="0014758B">
      <w:pPr>
        <w:spacing w:after="0" w:line="240" w:lineRule="auto"/>
      </w:pPr>
      <w:r>
        <w:continuationSeparator/>
      </w:r>
    </w:p>
  </w:footnote>
  <w:footnote w:id="1">
    <w:p w14:paraId="50771313" w14:textId="77777777" w:rsidR="0014758B" w:rsidRPr="00024271" w:rsidRDefault="0014758B" w:rsidP="00024271">
      <w:pPr>
        <w:pStyle w:val="Geenafstand"/>
        <w:rPr>
          <w:rFonts w:ascii="Calibri" w:hAnsi="Calibri" w:cs="Calibri"/>
          <w:sz w:val="20"/>
          <w:szCs w:val="20"/>
        </w:rPr>
      </w:pPr>
      <w:r w:rsidRPr="00024271">
        <w:rPr>
          <w:rStyle w:val="Voetnootmarkering"/>
          <w:rFonts w:ascii="Calibri" w:hAnsi="Calibri" w:cs="Calibri"/>
          <w:sz w:val="20"/>
          <w:szCs w:val="20"/>
        </w:rPr>
        <w:footnoteRef/>
      </w:r>
      <w:r w:rsidRPr="00024271">
        <w:rPr>
          <w:rFonts w:ascii="Calibri" w:hAnsi="Calibri" w:cs="Calibri"/>
          <w:sz w:val="20"/>
          <w:szCs w:val="20"/>
        </w:rPr>
        <w:t xml:space="preserve"> Tweede Kamer, vergaderjaar 2024–2025, 31 765, nr. 936</w:t>
      </w:r>
    </w:p>
  </w:footnote>
  <w:footnote w:id="2">
    <w:p w14:paraId="03239566" w14:textId="77777777" w:rsidR="0014758B" w:rsidRPr="00024271" w:rsidRDefault="0014758B" w:rsidP="00024271">
      <w:pPr>
        <w:pStyle w:val="Geenafstand"/>
        <w:rPr>
          <w:rFonts w:ascii="Calibri" w:hAnsi="Calibri" w:cs="Calibri"/>
          <w:sz w:val="20"/>
          <w:szCs w:val="20"/>
        </w:rPr>
      </w:pPr>
      <w:r w:rsidRPr="00024271">
        <w:rPr>
          <w:rStyle w:val="Voetnootmarkering"/>
          <w:rFonts w:ascii="Calibri" w:hAnsi="Calibri" w:cs="Calibri"/>
          <w:sz w:val="20"/>
          <w:szCs w:val="20"/>
        </w:rPr>
        <w:footnoteRef/>
      </w:r>
      <w:r w:rsidRPr="00024271">
        <w:rPr>
          <w:rFonts w:ascii="Calibri" w:hAnsi="Calibri" w:cs="Calibri"/>
          <w:sz w:val="20"/>
          <w:szCs w:val="20"/>
        </w:rPr>
        <w:t xml:space="preserve"> </w:t>
      </w:r>
      <w:hyperlink r:id="rId1" w:history="1">
        <w:r w:rsidRPr="00024271">
          <w:rPr>
            <w:rStyle w:val="cf01"/>
            <w:rFonts w:ascii="Calibri" w:hAnsi="Calibri" w:cs="Calibri"/>
            <w:color w:val="0000FF"/>
            <w:sz w:val="20"/>
            <w:szCs w:val="20"/>
            <w:u w:val="single"/>
          </w:rPr>
          <w:t>https://www.zonmw.nl/nl/artikel/samen-actie-voor-betere-vrouwengezondheid</w:t>
        </w:r>
      </w:hyperlink>
    </w:p>
    <w:p w14:paraId="07272733" w14:textId="77777777" w:rsidR="0014758B" w:rsidRPr="00024271" w:rsidRDefault="0014758B" w:rsidP="00024271">
      <w:pPr>
        <w:pStyle w:val="Geenafstand"/>
        <w:rPr>
          <w:rFonts w:ascii="Calibri" w:hAnsi="Calibri" w:cs="Calibri"/>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8B"/>
    <w:rsid w:val="00024271"/>
    <w:rsid w:val="0014758B"/>
    <w:rsid w:val="006F53E6"/>
    <w:rsid w:val="00B30C99"/>
    <w:rsid w:val="00ED03AA"/>
    <w:rsid w:val="00F31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6D10"/>
  <w15:chartTrackingRefBased/>
  <w15:docId w15:val="{EBA62A9B-EE93-415B-8E4D-FE1231A3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7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7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75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75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75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75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75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75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75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5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5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75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75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75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75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75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75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758B"/>
    <w:rPr>
      <w:rFonts w:eastAsiaTheme="majorEastAsia" w:cstheme="majorBidi"/>
      <w:color w:val="272727" w:themeColor="text1" w:themeTint="D8"/>
    </w:rPr>
  </w:style>
  <w:style w:type="paragraph" w:styleId="Titel">
    <w:name w:val="Title"/>
    <w:basedOn w:val="Standaard"/>
    <w:next w:val="Standaard"/>
    <w:link w:val="TitelChar"/>
    <w:uiPriority w:val="10"/>
    <w:qFormat/>
    <w:rsid w:val="00147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5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5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5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5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58B"/>
    <w:rPr>
      <w:i/>
      <w:iCs/>
      <w:color w:val="404040" w:themeColor="text1" w:themeTint="BF"/>
    </w:rPr>
  </w:style>
  <w:style w:type="paragraph" w:styleId="Lijstalinea">
    <w:name w:val="List Paragraph"/>
    <w:basedOn w:val="Standaard"/>
    <w:uiPriority w:val="34"/>
    <w:qFormat/>
    <w:rsid w:val="0014758B"/>
    <w:pPr>
      <w:ind w:left="720"/>
      <w:contextualSpacing/>
    </w:pPr>
  </w:style>
  <w:style w:type="character" w:styleId="Intensievebenadrukking">
    <w:name w:val="Intense Emphasis"/>
    <w:basedOn w:val="Standaardalinea-lettertype"/>
    <w:uiPriority w:val="21"/>
    <w:qFormat/>
    <w:rsid w:val="0014758B"/>
    <w:rPr>
      <w:i/>
      <w:iCs/>
      <w:color w:val="0F4761" w:themeColor="accent1" w:themeShade="BF"/>
    </w:rPr>
  </w:style>
  <w:style w:type="paragraph" w:styleId="Duidelijkcitaat">
    <w:name w:val="Intense Quote"/>
    <w:basedOn w:val="Standaard"/>
    <w:next w:val="Standaard"/>
    <w:link w:val="DuidelijkcitaatChar"/>
    <w:uiPriority w:val="30"/>
    <w:qFormat/>
    <w:rsid w:val="00147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58B"/>
    <w:rPr>
      <w:i/>
      <w:iCs/>
      <w:color w:val="0F4761" w:themeColor="accent1" w:themeShade="BF"/>
    </w:rPr>
  </w:style>
  <w:style w:type="character" w:styleId="Intensieveverwijzing">
    <w:name w:val="Intense Reference"/>
    <w:basedOn w:val="Standaardalinea-lettertype"/>
    <w:uiPriority w:val="32"/>
    <w:qFormat/>
    <w:rsid w:val="0014758B"/>
    <w:rPr>
      <w:b/>
      <w:bCs/>
      <w:smallCaps/>
      <w:color w:val="0F4761" w:themeColor="accent1" w:themeShade="BF"/>
      <w:spacing w:val="5"/>
    </w:rPr>
  </w:style>
  <w:style w:type="paragraph" w:customStyle="1" w:styleId="Huisstijl-Retouradres">
    <w:name w:val="Huisstijl - Retouradres"/>
    <w:basedOn w:val="Standaard"/>
    <w:next w:val="Standaard"/>
    <w:rsid w:val="0014758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14758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4758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14758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14758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4758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4758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14758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4758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4758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4758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pf0">
    <w:name w:val="pf0"/>
    <w:basedOn w:val="Standaard"/>
    <w:rsid w:val="0014758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14758B"/>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14758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14758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14758B"/>
    <w:rPr>
      <w:vertAlign w:val="superscript"/>
    </w:rPr>
  </w:style>
  <w:style w:type="character" w:customStyle="1" w:styleId="cf11">
    <w:name w:val="cf11"/>
    <w:basedOn w:val="Standaardalinea-lettertype"/>
    <w:rsid w:val="0014758B"/>
    <w:rPr>
      <w:rFonts w:ascii="Segoe UI" w:hAnsi="Segoe UI" w:cs="Segoe UI" w:hint="default"/>
      <w:sz w:val="18"/>
      <w:szCs w:val="18"/>
    </w:rPr>
  </w:style>
  <w:style w:type="paragraph" w:styleId="Voettekst">
    <w:name w:val="footer"/>
    <w:basedOn w:val="Standaard"/>
    <w:link w:val="VoettekstChar"/>
    <w:uiPriority w:val="99"/>
    <w:unhideWhenUsed/>
    <w:rsid w:val="001475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758B"/>
  </w:style>
  <w:style w:type="paragraph" w:styleId="Geenafstand">
    <w:name w:val="No Spacing"/>
    <w:uiPriority w:val="1"/>
    <w:qFormat/>
    <w:rsid w:val="00024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rijksoverheid.nl/documenten/publicaties/2025/07/02/nationale-strategie-vrouwengezondheid"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artikel/samen-actie-voor-betere-vrouwengezond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439</ap:Words>
  <ap:Characters>2415</ap:Characters>
  <ap:DocSecurity>0</ap:DocSecurity>
  <ap:Lines>20</ap:Lines>
  <ap:Paragraphs>5</ap:Paragraphs>
  <ap:ScaleCrop>false</ap:ScaleCrop>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2026-02-10T15:42:00.0000000Z</dcterms:created>
  <dcterms:modified xsi:type="dcterms:W3CDTF">2026-02-10T15:42:00.0000000Z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