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524E07A3" w14:textId="77777777">
        <w:tc>
          <w:tcPr>
            <w:tcW w:w="7792" w:type="dxa"/>
            <w:gridSpan w:val="2"/>
          </w:tcPr>
          <w:p w:rsidR="005D2AE9" w:rsidP="00CE7C70" w:rsidRDefault="005D2AE9" w14:paraId="6B4BB43A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32060CC5" w14:textId="77777777">
        <w:tc>
          <w:tcPr>
            <w:tcW w:w="7792" w:type="dxa"/>
            <w:gridSpan w:val="2"/>
          </w:tcPr>
          <w:p w:rsidR="005D2AE9" w:rsidP="00CE7C70" w:rsidRDefault="005D2AE9" w14:paraId="1687C7B7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CE7C70" w:rsidRDefault="005D2AE9" w14:paraId="7205869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CE7C70" w:rsidRDefault="005D2AE9" w14:paraId="5909BAF4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655609F7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CE7C70" w:rsidRDefault="005D2AE9" w14:paraId="30C93514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1E2120A" w14:textId="77777777">
        <w:trPr>
          <w:trHeight w:val="283"/>
        </w:trPr>
        <w:tc>
          <w:tcPr>
            <w:tcW w:w="1969" w:type="dxa"/>
          </w:tcPr>
          <w:p w:rsidR="005D2AE9" w:rsidP="00CE7C70" w:rsidRDefault="005D2AE9" w14:paraId="2D24A680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92B6A52916B46249A7DF24C077961CF"/>
            </w:placeholder>
            <w:date w:fullDate="2026-02-0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4E16FC" w:rsidRDefault="00EA6831" w14:paraId="72145A88" w14:textId="000AEB1A">
                <w:pPr>
                  <w:keepNext/>
                  <w:spacing w:after="0"/>
                </w:pPr>
                <w:r>
                  <w:t>9 februari 2026</w:t>
                </w:r>
              </w:p>
            </w:tc>
          </w:sdtContent>
        </w:sdt>
      </w:tr>
      <w:tr w:rsidR="005D2AE9" w:rsidTr="005D2AE9" w14:paraId="5FC7BD2B" w14:textId="77777777">
        <w:trPr>
          <w:trHeight w:val="283"/>
        </w:trPr>
        <w:tc>
          <w:tcPr>
            <w:tcW w:w="1969" w:type="dxa"/>
          </w:tcPr>
          <w:p w:rsidR="005D2AE9" w:rsidP="00CE7C70" w:rsidRDefault="005D2AE9" w14:paraId="28DABC3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CE7C70" w:rsidRDefault="004E16FC" w14:paraId="6A732E65" w14:textId="08546914">
            <w:pPr>
              <w:tabs>
                <w:tab w:val="left" w:pos="614"/>
              </w:tabs>
              <w:spacing w:after="0"/>
            </w:pPr>
            <w:r>
              <w:t xml:space="preserve">Schriftelijke reactie op brief van de </w:t>
            </w:r>
            <w:proofErr w:type="spellStart"/>
            <w:r>
              <w:t>Verkhovna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m.b.t. luchtverdediging voor </w:t>
            </w:r>
            <w:r w:rsidR="007B56A2">
              <w:t>Oekraïne</w:t>
            </w:r>
          </w:p>
        </w:tc>
      </w:tr>
    </w:tbl>
    <w:p w:rsidRPr="005D2AE9" w:rsidR="005D2AE9" w:rsidP="005D2AE9" w:rsidRDefault="005D2AE9" w14:paraId="0CB10AB8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E9FC301" wp14:anchorId="53BEED3B">
                <wp:simplePos x="0" y="0"/>
                <wp:positionH relativeFrom="page">
                  <wp:posOffset>6033052</wp:posOffset>
                </wp:positionH>
                <wp:positionV relativeFrom="page">
                  <wp:posOffset>1639958</wp:posOffset>
                </wp:positionV>
                <wp:extent cx="1144905" cy="2286000"/>
                <wp:effectExtent l="0" t="0" r="1714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A2" w:rsidP="00CE7C70" w:rsidRDefault="00AB23A2" w14:paraId="3803C796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AB23A2" w:rsidP="00CE7C70" w:rsidRDefault="00AB23A2" w14:paraId="040C8A35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AB23A2" w:rsidP="00CE7C70" w:rsidRDefault="00AB23A2" w14:paraId="701ECD05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E16FC" w:rsidR="00AB23A2" w:rsidP="00CE7C70" w:rsidRDefault="00AB23A2" w14:paraId="68AC3AB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E16FC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E16FC" w:rsidR="00AB23A2" w:rsidP="00CE7C70" w:rsidRDefault="00AB23A2" w14:paraId="325663A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E16FC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E16FC" w:rsidR="00AB23A2" w:rsidP="00CE7C70" w:rsidRDefault="00AB23A2" w14:paraId="373A460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E16FC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71FFC378DAE4A43BAB05054C947301D"/>
                              </w:placeholder>
                            </w:sdtPr>
                            <w:sdtEndPr/>
                            <w:sdtContent>
                              <w:p w:rsidR="00AB23A2" w:rsidP="00CE7C70" w:rsidRDefault="00AB23A2" w14:paraId="519D492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F13250" w:rsidR="00F13250" w:rsidP="00CE7C70" w:rsidRDefault="00F13250" w14:paraId="410EF022" w14:textId="043D0E3D">
                            <w:pPr>
                              <w:pStyle w:val="Algemenevoorwaarden-Huisstijl"/>
                              <w:rPr>
                                <w:i w:val="0"/>
                                <w:szCs w:val="13"/>
                                <w:shd w:val="clear" w:color="auto" w:fill="FFFFFF"/>
                              </w:rPr>
                            </w:pPr>
                            <w:r>
                              <w:rPr>
                                <w:i w:val="0"/>
                                <w:szCs w:val="13"/>
                                <w:shd w:val="clear" w:color="auto" w:fill="FFFFFF"/>
                              </w:rPr>
                              <w:t>MINDEF20260006559</w:t>
                            </w:r>
                          </w:p>
                          <w:p w:rsidR="00AB23A2" w:rsidP="00CE7C70" w:rsidRDefault="00AB23A2" w14:paraId="53841C38" w14:textId="212FC7C1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AB23A2" w:rsidP="008967D1" w:rsidRDefault="00AB23A2" w14:paraId="0E3B731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BEED3B">
                <v:stroke joinstyle="miter"/>
                <v:path gradientshapeok="t" o:connecttype="rect"/>
              </v:shapetype>
              <v:shape id="Text Box 17" style="position:absolute;margin-left:475.05pt;margin-top:129.15pt;width:90.1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">
                <v:textbox inset="0,0,0,0">
                  <w:txbxContent>
                    <w:p w:rsidR="00AB23A2" w:rsidP="00CE7C70" w:rsidRDefault="00AB23A2" w14:paraId="3803C796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AB23A2" w:rsidP="00CE7C70" w:rsidRDefault="00AB23A2" w14:paraId="040C8A35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AB23A2" w:rsidP="00CE7C70" w:rsidRDefault="00AB23A2" w14:paraId="701ECD05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E16FC" w:rsidR="00AB23A2" w:rsidP="00CE7C70" w:rsidRDefault="00AB23A2" w14:paraId="68AC3AB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E16FC">
                        <w:rPr>
                          <w:lang w:val="de-DE"/>
                        </w:rPr>
                        <w:t>Postbus 20701</w:t>
                      </w:r>
                    </w:p>
                    <w:p w:rsidRPr="004E16FC" w:rsidR="00AB23A2" w:rsidP="00CE7C70" w:rsidRDefault="00AB23A2" w14:paraId="325663A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E16FC">
                        <w:rPr>
                          <w:lang w:val="de-DE"/>
                        </w:rPr>
                        <w:t>2500 ES Den Haag</w:t>
                      </w:r>
                    </w:p>
                    <w:p w:rsidRPr="004E16FC" w:rsidR="00AB23A2" w:rsidP="00CE7C70" w:rsidRDefault="00AB23A2" w14:paraId="373A460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E16FC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71FFC378DAE4A43BAB05054C947301D"/>
                        </w:placeholder>
                      </w:sdtPr>
                      <w:sdtEndPr/>
                      <w:sdtContent>
                        <w:p w:rsidR="00AB23A2" w:rsidP="00CE7C70" w:rsidRDefault="00AB23A2" w14:paraId="519D492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F13250" w:rsidR="00F13250" w:rsidP="00CE7C70" w:rsidRDefault="00F13250" w14:paraId="410EF022" w14:textId="043D0E3D">
                      <w:pPr>
                        <w:pStyle w:val="Algemenevoorwaarden-Huisstijl"/>
                        <w:rPr>
                          <w:i w:val="0"/>
                          <w:szCs w:val="13"/>
                          <w:shd w:val="clear" w:color="auto" w:fill="FFFFFF"/>
                        </w:rPr>
                      </w:pPr>
                      <w:r>
                        <w:rPr>
                          <w:i w:val="0"/>
                          <w:szCs w:val="13"/>
                          <w:shd w:val="clear" w:color="auto" w:fill="FFFFFF"/>
                        </w:rPr>
                        <w:t>MINDEF20260006559</w:t>
                      </w:r>
                    </w:p>
                    <w:p w:rsidR="00AB23A2" w:rsidP="00CE7C70" w:rsidRDefault="00AB23A2" w14:paraId="53841C38" w14:textId="212FC7C1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AB23A2" w:rsidP="008967D1" w:rsidRDefault="00AB23A2" w14:paraId="0E3B731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7EF4DE20" w14:textId="77777777">
      <w:pPr>
        <w:spacing w:after="240"/>
      </w:pPr>
    </w:p>
    <w:p w:rsidR="004B0E47" w:rsidP="00BE2D79" w:rsidRDefault="00BE2D79" w14:paraId="12FA750D" w14:textId="77777777">
      <w:pPr>
        <w:spacing w:after="240"/>
      </w:pPr>
      <w:r>
        <w:t>Geachte voorzitter,</w:t>
      </w:r>
    </w:p>
    <w:p w:rsidR="00CB2E93" w:rsidP="00DC2FA9" w:rsidRDefault="003375F6" w14:paraId="10F14F57" w14:textId="29F1D8C8">
      <w:r>
        <w:t xml:space="preserve">De intensivering van de </w:t>
      </w:r>
      <w:r w:rsidR="00CE7C70">
        <w:t xml:space="preserve">Russische luchtaanvallen </w:t>
      </w:r>
      <w:r>
        <w:t xml:space="preserve">op de Oekraïense energie-infrastructuur hebben </w:t>
      </w:r>
      <w:r w:rsidR="00CE7C70">
        <w:t xml:space="preserve">deze winter </w:t>
      </w:r>
      <w:r>
        <w:t xml:space="preserve">een humanitaire ramp gecreëerd. Middels ballistische- en kruisraketten en lange afstandsdrones valt Rusland systematisch civiele doelen aan, met als </w:t>
      </w:r>
      <w:r w:rsidR="00372B45">
        <w:t>oogmerk het zaaien van terreur en het breken van de Oekraïense wil</w:t>
      </w:r>
      <w:r w:rsidR="00FD5686">
        <w:t xml:space="preserve">skracht. </w:t>
      </w:r>
      <w:r w:rsidRPr="001F0103" w:rsidR="00FD5686">
        <w:t>De Oekraïense luchtverdediging probeert de bevolking en kritieke infrastructuur te beschermen, maar is daarbij – vooral bij de afweer van raketaanvallen – sterk afhankelijk van buitenlands materieel, met name munitie.</w:t>
      </w:r>
      <w:r w:rsidR="00FD5686">
        <w:t xml:space="preserve"> </w:t>
      </w:r>
      <w:r w:rsidRPr="00DC2FA9" w:rsidR="00DC2FA9">
        <w:t>He</w:t>
      </w:r>
      <w:r w:rsidR="00CB2E93">
        <w:t>t formele verzoek van het</w:t>
      </w:r>
      <w:r w:rsidRPr="00DC2FA9" w:rsidR="00DC2FA9">
        <w:t xml:space="preserve"> Oekraïense</w:t>
      </w:r>
      <w:r w:rsidR="00CB2E93">
        <w:t xml:space="preserve"> </w:t>
      </w:r>
      <w:r>
        <w:t>H</w:t>
      </w:r>
      <w:r w:rsidR="00CB2E93">
        <w:t xml:space="preserve">uis van </w:t>
      </w:r>
      <w:r>
        <w:t>A</w:t>
      </w:r>
      <w:r w:rsidR="00CB2E93">
        <w:t>fgevaardigde</w:t>
      </w:r>
      <w:r>
        <w:t>n</w:t>
      </w:r>
      <w:r w:rsidRPr="00DC2FA9" w:rsidR="00DC2FA9">
        <w:t xml:space="preserve"> </w:t>
      </w:r>
      <w:r>
        <w:t>tot</w:t>
      </w:r>
      <w:r w:rsidRPr="00DC2FA9">
        <w:t xml:space="preserve"> </w:t>
      </w:r>
      <w:r w:rsidRPr="00DC2FA9" w:rsidR="00DC2FA9">
        <w:t>levering van AMRAAM</w:t>
      </w:r>
      <w:r w:rsidR="00ED644C">
        <w:t xml:space="preserve"> (AIM-120)</w:t>
      </w:r>
      <w:r w:rsidRPr="00DC2FA9" w:rsidR="00DC2FA9">
        <w:t>, Pa</w:t>
      </w:r>
      <w:r w:rsidR="00B26284">
        <w:t xml:space="preserve">triot PAC3 en </w:t>
      </w:r>
      <w:r w:rsidRPr="00B26284" w:rsidR="00B26284">
        <w:rPr>
          <w:i/>
        </w:rPr>
        <w:t>air-</w:t>
      </w:r>
      <w:proofErr w:type="spellStart"/>
      <w:r w:rsidRPr="00B26284" w:rsidR="00B26284">
        <w:rPr>
          <w:i/>
        </w:rPr>
        <w:t>to</w:t>
      </w:r>
      <w:proofErr w:type="spellEnd"/>
      <w:r w:rsidRPr="00B26284" w:rsidR="00B26284">
        <w:rPr>
          <w:i/>
        </w:rPr>
        <w:t>-air</w:t>
      </w:r>
      <w:r w:rsidR="00B26284">
        <w:t xml:space="preserve"> AIM-9</w:t>
      </w:r>
      <w:r w:rsidR="00ED644C">
        <w:t>/</w:t>
      </w:r>
      <w:r w:rsidR="00B26284">
        <w:t>M</w:t>
      </w:r>
      <w:r w:rsidR="00ED644C">
        <w:t xml:space="preserve">/L/X </w:t>
      </w:r>
      <w:r>
        <w:t xml:space="preserve">raketten </w:t>
      </w:r>
      <w:r w:rsidRPr="00DC2FA9" w:rsidR="00DC2FA9">
        <w:t>maakt integraal deel ui</w:t>
      </w:r>
      <w:r w:rsidR="00DC2FA9">
        <w:t>t van een bredere Oekraïense vraag naar de versterking van de</w:t>
      </w:r>
      <w:r w:rsidRPr="00DC2FA9" w:rsidR="00DC2FA9">
        <w:t xml:space="preserve"> luchtverdedigings</w:t>
      </w:r>
      <w:r w:rsidRPr="00DC2FA9" w:rsidR="00DC2FA9">
        <w:noBreakHyphen/>
        <w:t xml:space="preserve"> en luchtgevechtscapac</w:t>
      </w:r>
      <w:r w:rsidR="00DC2FA9">
        <w:t>iteit van de Oekraïense strijdkrachten</w:t>
      </w:r>
      <w:r w:rsidR="004F2369">
        <w:t>.</w:t>
      </w:r>
    </w:p>
    <w:p w:rsidR="00CB2E93" w:rsidP="002A4809" w:rsidRDefault="00CB2E93" w14:paraId="0A346890" w14:textId="01DF0DE1">
      <w:r w:rsidRPr="00CB2E93">
        <w:t xml:space="preserve">Het </w:t>
      </w:r>
      <w:r w:rsidR="00372B45">
        <w:t xml:space="preserve">kabinet onderkent het </w:t>
      </w:r>
      <w:r w:rsidRPr="00CB2E93">
        <w:t xml:space="preserve">belang van </w:t>
      </w:r>
      <w:r w:rsidR="00372B45">
        <w:t xml:space="preserve">het </w:t>
      </w:r>
      <w:r w:rsidRPr="00CB2E93">
        <w:t>versterk</w:t>
      </w:r>
      <w:r w:rsidR="00372B45">
        <w:t>en van de Oekraïense</w:t>
      </w:r>
      <w:r w:rsidRPr="00CB2E93">
        <w:t xml:space="preserve"> luchtverdedigings</w:t>
      </w:r>
      <w:r w:rsidRPr="00CB2E93">
        <w:noBreakHyphen/>
        <w:t xml:space="preserve"> en luchtgevechtscapaciteit volledig.</w:t>
      </w:r>
      <w:r>
        <w:t xml:space="preserve"> </w:t>
      </w:r>
      <w:r w:rsidR="00372B45">
        <w:t xml:space="preserve">Het leveren van luchtverdedigingsmiddelen is sinds het begin van de oorlog een van de focus-gebieden van de Nederlandse militaire steun. </w:t>
      </w:r>
      <w:r w:rsidR="00B40BD5">
        <w:t xml:space="preserve">Eerder leverde Nederland </w:t>
      </w:r>
      <w:r w:rsidR="00CE3996">
        <w:t xml:space="preserve">in delen </w:t>
      </w:r>
      <w:r w:rsidR="00B40BD5">
        <w:t>een</w:t>
      </w:r>
      <w:r w:rsidR="00CE3996">
        <w:t xml:space="preserve"> volledig</w:t>
      </w:r>
      <w:r w:rsidR="00B40BD5">
        <w:t xml:space="preserve"> Patriot-systeem, MR-2</w:t>
      </w:r>
      <w:r w:rsidR="00116686">
        <w:t xml:space="preserve"> </w:t>
      </w:r>
      <w:r w:rsidR="00B40BD5">
        <w:t xml:space="preserve">en </w:t>
      </w:r>
      <w:proofErr w:type="spellStart"/>
      <w:r w:rsidRPr="00B40BD5" w:rsidR="00B40BD5">
        <w:t>Bofors</w:t>
      </w:r>
      <w:proofErr w:type="spellEnd"/>
      <w:r w:rsidRPr="00B40BD5" w:rsidR="00B40BD5">
        <w:t xml:space="preserve"> </w:t>
      </w:r>
      <w:r w:rsidR="00B40BD5">
        <w:t xml:space="preserve">luchtverdedigingssystemen, </w:t>
      </w:r>
      <w:proofErr w:type="spellStart"/>
      <w:r w:rsidR="00B40BD5">
        <w:t>MANPADs</w:t>
      </w:r>
      <w:proofErr w:type="spellEnd"/>
      <w:r w:rsidR="00B40BD5">
        <w:t xml:space="preserve"> en </w:t>
      </w:r>
      <w:r w:rsidRPr="00B40BD5" w:rsidR="00B40BD5">
        <w:rPr>
          <w:i/>
        </w:rPr>
        <w:t>counter-drone</w:t>
      </w:r>
      <w:r w:rsidR="00B40BD5">
        <w:t xml:space="preserve"> systemen.</w:t>
      </w:r>
      <w:r w:rsidR="00CE3996">
        <w:t xml:space="preserve"> Eerder werden ook luchtverdedigingsraketten geleverd uit voorraad en gemeenschappelijk ingekocht met partnerlanden.</w:t>
      </w:r>
      <w:r w:rsidR="00B40BD5">
        <w:t xml:space="preserve"> Ook de Oekraïense F-16 capaciteit, tot stand gekomen op basis van </w:t>
      </w:r>
      <w:r w:rsidR="001A2D49">
        <w:t>onder andere</w:t>
      </w:r>
      <w:r w:rsidR="00B40BD5">
        <w:t xml:space="preserve"> Nederlandse steun van materieel, munitie, training en onderhoud, levert een belangrijke bijdrage aan de luchtverdedigingscapaciteit van Oekraïne. </w:t>
      </w:r>
      <w:r w:rsidRPr="00CB2E93" w:rsidR="00A34664">
        <w:t>Defensie is</w:t>
      </w:r>
      <w:r w:rsidR="00D17EBE">
        <w:t>, gelet op de effecten op de operationele gereedheid,</w:t>
      </w:r>
      <w:r w:rsidRPr="00CB2E93" w:rsidR="00A34664">
        <w:t xml:space="preserve"> </w:t>
      </w:r>
      <w:r w:rsidR="00B40BD5">
        <w:t>helaas</w:t>
      </w:r>
      <w:r w:rsidRPr="00CB2E93" w:rsidR="00B40BD5">
        <w:t xml:space="preserve"> </w:t>
      </w:r>
      <w:r w:rsidRPr="00CB2E93" w:rsidR="00A34664">
        <w:t>niet</w:t>
      </w:r>
      <w:r w:rsidR="00CE3996">
        <w:t xml:space="preserve"> meer</w:t>
      </w:r>
      <w:r w:rsidRPr="00CB2E93" w:rsidR="00A34664">
        <w:t xml:space="preserve"> in staa</w:t>
      </w:r>
      <w:r>
        <w:t xml:space="preserve">t om aan </w:t>
      </w:r>
      <w:r w:rsidR="00372B45">
        <w:t xml:space="preserve">het </w:t>
      </w:r>
      <w:r>
        <w:t xml:space="preserve">verzoek </w:t>
      </w:r>
      <w:r w:rsidR="008A4CAD">
        <w:t>van</w:t>
      </w:r>
      <w:r w:rsidR="00FD5686">
        <w:t xml:space="preserve"> het Oekraïense parlement</w:t>
      </w:r>
      <w:r w:rsidR="00372B45">
        <w:t xml:space="preserve"> </w:t>
      </w:r>
      <w:r>
        <w:t>te voldoen middels levering uit eigen voorraad.</w:t>
      </w:r>
      <w:r w:rsidRPr="00CB2E93" w:rsidR="00A34664">
        <w:t xml:space="preserve"> Het verder </w:t>
      </w:r>
      <w:r w:rsidR="00B40BD5">
        <w:t xml:space="preserve">afstaan </w:t>
      </w:r>
      <w:r w:rsidRPr="00CB2E93" w:rsidR="00A34664">
        <w:t xml:space="preserve">van deze middelen zou een </w:t>
      </w:r>
      <w:r w:rsidR="00160E55">
        <w:t>te groot</w:t>
      </w:r>
      <w:r w:rsidRPr="00CB2E93" w:rsidR="00A34664">
        <w:t xml:space="preserve"> risico </w:t>
      </w:r>
      <w:r w:rsidR="00B40BD5">
        <w:t xml:space="preserve">betekenen </w:t>
      </w:r>
      <w:r w:rsidRPr="00CB2E93" w:rsidR="00A34664">
        <w:t xml:space="preserve">voor onze eigen </w:t>
      </w:r>
      <w:r w:rsidR="00D17EBE">
        <w:t>operationele gereedheid</w:t>
      </w:r>
      <w:r w:rsidRPr="00CB2E93" w:rsidR="00A34664">
        <w:t xml:space="preserve"> en de continuïteit van het Nederlandse lucht- en raketafweersysteem. </w:t>
      </w:r>
      <w:r w:rsidR="005C7843">
        <w:t xml:space="preserve">Defensie blijft de afweging tussen de </w:t>
      </w:r>
      <w:r w:rsidR="00B26284">
        <w:t xml:space="preserve">acute </w:t>
      </w:r>
      <w:r w:rsidR="005C7843">
        <w:t xml:space="preserve">Oekraïense noden en de effecten op de eigen gereedheid continu maken. </w:t>
      </w:r>
    </w:p>
    <w:p w:rsidR="00CB2E93" w:rsidP="002A4809" w:rsidRDefault="00EE3319" w14:paraId="0DD7FECC" w14:textId="61D409F6">
      <w:r>
        <w:t xml:space="preserve">De opties tot commerciële aanschaf van luchtverdedigingsraketten zijn eveneens zeer beperkt. </w:t>
      </w:r>
      <w:r w:rsidR="00316D3C">
        <w:t>Voor d</w:t>
      </w:r>
      <w:r>
        <w:t xml:space="preserve">eze </w:t>
      </w:r>
      <w:r w:rsidR="00316D3C">
        <w:t xml:space="preserve">hoogtechnologische </w:t>
      </w:r>
      <w:r>
        <w:t xml:space="preserve">munitie </w:t>
      </w:r>
      <w:r w:rsidR="00316D3C">
        <w:t xml:space="preserve">geldt dat deze </w:t>
      </w:r>
      <w:r>
        <w:t>zeer schaars</w:t>
      </w:r>
      <w:r w:rsidR="00316D3C">
        <w:t xml:space="preserve"> is</w:t>
      </w:r>
      <w:r>
        <w:t xml:space="preserve">, relatief </w:t>
      </w:r>
      <w:r w:rsidR="00316D3C">
        <w:t xml:space="preserve">prijzig, het aantal aanbieders beperkt </w:t>
      </w:r>
      <w:r>
        <w:t xml:space="preserve">en de levertijden lang. </w:t>
      </w:r>
      <w:r w:rsidR="00316D3C">
        <w:t xml:space="preserve">Desalniettemin zet Defensie zich in om tegemoet te komen aan de Oekraïense behoefte, waaronder via investeringen in productiefaciliteiten, </w:t>
      </w:r>
      <w:r w:rsidR="006C337B">
        <w:t>zoals de coproductie van Amerikaanse luchtverdedigingsmunitie en</w:t>
      </w:r>
      <w:r w:rsidR="00316D3C">
        <w:t xml:space="preserve"> </w:t>
      </w:r>
      <w:r w:rsidRPr="00CB2E93" w:rsidR="002A4809">
        <w:t xml:space="preserve">bijdragen aan </w:t>
      </w:r>
      <w:r w:rsidR="00316D3C">
        <w:t>PURL (</w:t>
      </w:r>
      <w:proofErr w:type="spellStart"/>
      <w:r w:rsidRPr="00CB2E93" w:rsidR="00CB2E93">
        <w:rPr>
          <w:i/>
        </w:rPr>
        <w:t>Priotitized</w:t>
      </w:r>
      <w:proofErr w:type="spellEnd"/>
      <w:r w:rsidRPr="00CB2E93" w:rsidR="00CB2E93">
        <w:rPr>
          <w:i/>
        </w:rPr>
        <w:t xml:space="preserve"> Ukraine </w:t>
      </w:r>
      <w:proofErr w:type="spellStart"/>
      <w:r w:rsidRPr="00CB2E93" w:rsidR="00CB2E93">
        <w:rPr>
          <w:i/>
        </w:rPr>
        <w:t>Requirements</w:t>
      </w:r>
      <w:proofErr w:type="spellEnd"/>
      <w:r w:rsidRPr="00CB2E93" w:rsidR="00CB2E93">
        <w:rPr>
          <w:i/>
        </w:rPr>
        <w:t xml:space="preserve"> List</w:t>
      </w:r>
      <w:r w:rsidR="00CB2E93">
        <w:t>)</w:t>
      </w:r>
      <w:r w:rsidR="00316D3C">
        <w:t>-</w:t>
      </w:r>
      <w:r w:rsidRPr="00CB2E93" w:rsidR="002A4809">
        <w:t>pakketten.</w:t>
      </w:r>
      <w:r w:rsidR="00CB2E93">
        <w:t xml:space="preserve"> Deze pakketten bevatten </w:t>
      </w:r>
      <w:r w:rsidR="00316D3C">
        <w:t>luchtverdedigings</w:t>
      </w:r>
      <w:r w:rsidR="00CB2E93">
        <w:t>munitie</w:t>
      </w:r>
      <w:r w:rsidR="005C7843">
        <w:t>,</w:t>
      </w:r>
      <w:r w:rsidR="00CB2E93">
        <w:t xml:space="preserve"> die uit Amerikaanse voorraden </w:t>
      </w:r>
      <w:r w:rsidR="00316D3C">
        <w:t xml:space="preserve">aan Oekraïne wordt </w:t>
      </w:r>
      <w:r w:rsidR="00CB2E93">
        <w:t>geleverd.</w:t>
      </w:r>
      <w:r w:rsidRPr="00CB2E93" w:rsidR="002A4809">
        <w:t xml:space="preserve"> Daarnaast blijft Nederland nauw samenwerken </w:t>
      </w:r>
      <w:r w:rsidR="00316D3C">
        <w:t xml:space="preserve">met </w:t>
      </w:r>
      <w:r w:rsidRPr="00CB2E93" w:rsidR="002A4809">
        <w:t>NAVO</w:t>
      </w:r>
      <w:r w:rsidRPr="00CB2E93" w:rsidR="002A4809">
        <w:noBreakHyphen/>
        <w:t>partners en met de Oekraïense autoriteiten om aanvullende, haalbare vormen van steun</w:t>
      </w:r>
      <w:r w:rsidR="00CB2E93">
        <w:t xml:space="preserve"> op het gebied van luchtverdediging</w:t>
      </w:r>
      <w:r w:rsidRPr="00CB2E93" w:rsidR="002A4809">
        <w:t xml:space="preserve"> te identificeren</w:t>
      </w:r>
      <w:r w:rsidR="005C7843">
        <w:t xml:space="preserve"> en in te vullen</w:t>
      </w:r>
      <w:r w:rsidRPr="00CB2E93" w:rsidR="002A4809">
        <w:t>.</w:t>
      </w:r>
    </w:p>
    <w:p w:rsidR="007B56A2" w:rsidRDefault="007B56A2" w14:paraId="2D726E55" w14:textId="77777777">
      <w:pPr>
        <w:widowControl w:val="0"/>
        <w:spacing w:after="0" w:line="240" w:lineRule="auto"/>
      </w:pPr>
      <w:r>
        <w:br w:type="page"/>
      </w:r>
    </w:p>
    <w:p w:rsidRPr="00CB2E93" w:rsidR="00B26284" w:rsidP="002A4809" w:rsidRDefault="00CB2E93" w14:paraId="38065CD7" w14:textId="3059B371">
      <w:r>
        <w:lastRenderedPageBreak/>
        <w:t xml:space="preserve">Ook volgt </w:t>
      </w:r>
      <w:r w:rsidR="003245FE">
        <w:t xml:space="preserve">en stimuleert </w:t>
      </w:r>
      <w:r>
        <w:t xml:space="preserve">Defensie de innovaties op </w:t>
      </w:r>
      <w:r w:rsidR="00B26284">
        <w:t>het</w:t>
      </w:r>
      <w:r>
        <w:t xml:space="preserve"> gebied </w:t>
      </w:r>
      <w:r w:rsidR="00B26284">
        <w:t xml:space="preserve">van luchtverdediging </w:t>
      </w:r>
      <w:r>
        <w:t>nauwlettend</w:t>
      </w:r>
      <w:r w:rsidR="003245FE">
        <w:t xml:space="preserve">, waaronder op gebied van </w:t>
      </w:r>
      <w:r w:rsidRPr="00B26284">
        <w:rPr>
          <w:i/>
        </w:rPr>
        <w:t>counter-drone drones</w:t>
      </w:r>
      <w:r w:rsidRPr="003245FE" w:rsidR="003245FE">
        <w:t>,</w:t>
      </w:r>
      <w:r w:rsidRPr="003245FE">
        <w:t xml:space="preserve"> </w:t>
      </w:r>
      <w:r>
        <w:t xml:space="preserve">die een kosteneffectief alternatief bieden voor hoogtechnologische en schaarse luchtverdedigingsraketten. </w:t>
      </w:r>
      <w:r w:rsidR="00B26284">
        <w:t>Defensie zoekt continue naar mogelijkheden en spreekt in dat kader andere landen in internationale fora</w:t>
      </w:r>
      <w:r w:rsidR="004F2369">
        <w:t>, zoals tijdens aankomende NAVO en EU ministeriële en de UDCG,</w:t>
      </w:r>
      <w:r w:rsidR="00B26284">
        <w:t xml:space="preserve"> aan om de Oekraïense luchtverdediging te versterken. </w:t>
      </w:r>
    </w:p>
    <w:p w:rsidRPr="00881E10" w:rsidR="00BE2D79" w:rsidP="00E26D15" w:rsidRDefault="00BE2D79" w14:paraId="4355F1FC" w14:textId="13FA298E">
      <w:pPr>
        <w:keepNext/>
        <w:spacing w:before="600" w:after="0"/>
      </w:pPr>
      <w:r>
        <w:t>Hoogachtend,</w:t>
      </w:r>
    </w:p>
    <w:p w:rsidRPr="003E0DA1" w:rsidR="0060422E" w:rsidP="005348AC" w:rsidRDefault="005348AC" w14:paraId="53313267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A42B10" w:rsidP="00E83866" w:rsidRDefault="00373928" w14:paraId="1A052DE8" w14:textId="7B5B29BE">
      <w:pPr>
        <w:spacing w:before="960" w:after="0"/>
        <w:rPr>
          <w:i/>
          <w:iCs/>
          <w:color w:val="000000" w:themeColor="text1"/>
        </w:rPr>
      </w:pPr>
      <w:r>
        <w:rPr>
          <w:color w:val="000000" w:themeColor="text1"/>
        </w:rPr>
        <w:t>Ruben Brekelmans</w:t>
      </w: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2B1D4" w14:textId="77777777" w:rsidR="00EE08CB" w:rsidRDefault="00EE08CB" w:rsidP="001E0A0C">
      <w:r>
        <w:separator/>
      </w:r>
    </w:p>
  </w:endnote>
  <w:endnote w:type="continuationSeparator" w:id="0">
    <w:p w14:paraId="7E4B427C" w14:textId="77777777" w:rsidR="00EE08CB" w:rsidRDefault="00EE08CB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04162" w14:textId="77777777" w:rsidR="009B0288" w:rsidRDefault="009B02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776F" w14:textId="24C594C9" w:rsidR="00AB23A2" w:rsidRDefault="00AB23A2" w:rsidP="001E0A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E7CF" w14:textId="77777777" w:rsidR="009B0288" w:rsidRDefault="009B02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D982E" w14:textId="77777777" w:rsidR="00EE08CB" w:rsidRDefault="00EE08CB" w:rsidP="001E0A0C">
      <w:r>
        <w:separator/>
      </w:r>
    </w:p>
  </w:footnote>
  <w:footnote w:type="continuationSeparator" w:id="0">
    <w:p w14:paraId="29746588" w14:textId="77777777" w:rsidR="00EE08CB" w:rsidRDefault="00EE08CB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99C6F" w14:textId="77777777" w:rsidR="009B0288" w:rsidRDefault="009B02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30AB" w14:textId="77777777" w:rsidR="00AB23A2" w:rsidRDefault="00AB23A2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7AFEC1C9" wp14:editId="1A5D38B4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14EA6" w14:textId="4B870B4F" w:rsidR="00AB23A2" w:rsidRDefault="00AB23A2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E00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EE08CB">
                            <w:fldChar w:fldCharType="begin"/>
                          </w:r>
                          <w:r w:rsidR="00EE08CB">
                            <w:instrText xml:space="preserve"> SECTIONPAGES  \* Arabic  \* MERGEFORMAT </w:instrText>
                          </w:r>
                          <w:r w:rsidR="00EE08CB">
                            <w:fldChar w:fldCharType="separate"/>
                          </w:r>
                          <w:r w:rsidR="003E009C">
                            <w:rPr>
                              <w:noProof/>
                            </w:rPr>
                            <w:t>2</w:t>
                          </w:r>
                          <w:r w:rsidR="00EE08C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EC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49814EA6" w14:textId="4B870B4F" w:rsidR="00AB23A2" w:rsidRDefault="00AB23A2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E00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EE08CB">
                      <w:fldChar w:fldCharType="begin"/>
                    </w:r>
                    <w:r w:rsidR="00EE08CB">
                      <w:instrText xml:space="preserve"> SECTIONPAGES  \* Arabic  \* MERGEFORMAT </w:instrText>
                    </w:r>
                    <w:r w:rsidR="00EE08CB">
                      <w:fldChar w:fldCharType="separate"/>
                    </w:r>
                    <w:r w:rsidR="003E009C">
                      <w:rPr>
                        <w:noProof/>
                      </w:rPr>
                      <w:t>2</w:t>
                    </w:r>
                    <w:r w:rsidR="00EE08C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6D58" w14:textId="652CB93A" w:rsidR="00AB23A2" w:rsidRDefault="00AB23A2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3E009C">
      <w:rPr>
        <w:noProof/>
      </w:rPr>
      <w:t>1</w:t>
    </w:r>
    <w:r>
      <w:fldChar w:fldCharType="end"/>
    </w:r>
    <w:r>
      <w:t xml:space="preserve"> van </w:t>
    </w:r>
    <w:r w:rsidR="00EE08CB">
      <w:fldChar w:fldCharType="begin"/>
    </w:r>
    <w:r w:rsidR="00EE08CB">
      <w:instrText xml:space="preserve"> NUMPAGES  \* Arabic  \* MERGEFORMAT </w:instrText>
    </w:r>
    <w:r w:rsidR="00EE08CB">
      <w:fldChar w:fldCharType="separate"/>
    </w:r>
    <w:r w:rsidR="003E009C">
      <w:rPr>
        <w:noProof/>
      </w:rPr>
      <w:t>2</w:t>
    </w:r>
    <w:r w:rsidR="00EE08CB">
      <w:rPr>
        <w:noProof/>
      </w:rPr>
      <w:fldChar w:fldCharType="end"/>
    </w:r>
  </w:p>
  <w:p w14:paraId="7C1F8A01" w14:textId="77777777" w:rsidR="00AB23A2" w:rsidRDefault="00AB23A2" w:rsidP="001E0A0C">
    <w:pPr>
      <w:pStyle w:val="Koptekst"/>
      <w:spacing w:after="0" w:line="240" w:lineRule="auto"/>
    </w:pPr>
  </w:p>
  <w:p w14:paraId="60FE3BAD" w14:textId="77777777" w:rsidR="00AB23A2" w:rsidRDefault="00AB23A2" w:rsidP="001E0A0C">
    <w:pPr>
      <w:pStyle w:val="Koptekst"/>
      <w:spacing w:after="0" w:line="240" w:lineRule="auto"/>
    </w:pPr>
  </w:p>
  <w:p w14:paraId="14444AAB" w14:textId="77777777" w:rsidR="00AB23A2" w:rsidRDefault="00AB23A2" w:rsidP="001E0A0C">
    <w:pPr>
      <w:pStyle w:val="Koptekst"/>
      <w:spacing w:after="0" w:line="240" w:lineRule="auto"/>
    </w:pPr>
  </w:p>
  <w:p w14:paraId="1AF14E67" w14:textId="77777777" w:rsidR="00AB23A2" w:rsidRDefault="00AB23A2" w:rsidP="001E0A0C">
    <w:pPr>
      <w:pStyle w:val="Koptekst"/>
      <w:spacing w:after="0" w:line="240" w:lineRule="auto"/>
    </w:pPr>
  </w:p>
  <w:p w14:paraId="36597573" w14:textId="77777777" w:rsidR="00AB23A2" w:rsidRDefault="00AB23A2" w:rsidP="001E0A0C">
    <w:pPr>
      <w:pStyle w:val="Koptekst"/>
      <w:spacing w:after="0" w:line="240" w:lineRule="auto"/>
    </w:pPr>
  </w:p>
  <w:p w14:paraId="20FB80D1" w14:textId="77777777" w:rsidR="00AB23A2" w:rsidRDefault="00AB23A2" w:rsidP="001E0A0C">
    <w:pPr>
      <w:pStyle w:val="Koptekst"/>
      <w:spacing w:after="0" w:line="240" w:lineRule="auto"/>
    </w:pPr>
  </w:p>
  <w:p w14:paraId="6B8982B4" w14:textId="77777777" w:rsidR="00AB23A2" w:rsidRDefault="00AB23A2" w:rsidP="001E0A0C">
    <w:pPr>
      <w:pStyle w:val="Koptekst"/>
      <w:spacing w:after="0" w:line="240" w:lineRule="auto"/>
    </w:pPr>
  </w:p>
  <w:p w14:paraId="156816C0" w14:textId="77777777" w:rsidR="00AB23A2" w:rsidRDefault="00AB23A2" w:rsidP="001E0A0C">
    <w:pPr>
      <w:pStyle w:val="Koptekst"/>
      <w:spacing w:after="0" w:line="240" w:lineRule="auto"/>
    </w:pPr>
  </w:p>
  <w:p w14:paraId="553D71D4" w14:textId="77777777" w:rsidR="00AB23A2" w:rsidRDefault="00AB23A2" w:rsidP="001E0A0C">
    <w:pPr>
      <w:pStyle w:val="Koptekst"/>
      <w:spacing w:after="0" w:line="240" w:lineRule="auto"/>
    </w:pPr>
  </w:p>
  <w:p w14:paraId="3144C70E" w14:textId="77777777" w:rsidR="00AB23A2" w:rsidRDefault="00AB23A2" w:rsidP="001E0A0C">
    <w:pPr>
      <w:pStyle w:val="Koptekst"/>
      <w:spacing w:after="0" w:line="240" w:lineRule="auto"/>
    </w:pPr>
  </w:p>
  <w:p w14:paraId="36953349" w14:textId="77777777" w:rsidR="00AB23A2" w:rsidRDefault="00AB23A2" w:rsidP="001E0A0C">
    <w:pPr>
      <w:pStyle w:val="Koptekst"/>
      <w:spacing w:after="0" w:line="240" w:lineRule="auto"/>
    </w:pPr>
  </w:p>
  <w:p w14:paraId="14DD5123" w14:textId="7FDD452F" w:rsidR="00AB23A2" w:rsidRDefault="00AB23A2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6504372E" wp14:editId="6DC5DDE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498B5A5E" wp14:editId="0216994D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FC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16686"/>
    <w:rsid w:val="0012473F"/>
    <w:rsid w:val="001261CA"/>
    <w:rsid w:val="00126A63"/>
    <w:rsid w:val="00145577"/>
    <w:rsid w:val="00147198"/>
    <w:rsid w:val="0015319A"/>
    <w:rsid w:val="00160E55"/>
    <w:rsid w:val="00173BA8"/>
    <w:rsid w:val="001863E9"/>
    <w:rsid w:val="001874DF"/>
    <w:rsid w:val="00197AA3"/>
    <w:rsid w:val="001A2D49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A4809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D3C"/>
    <w:rsid w:val="00316E6F"/>
    <w:rsid w:val="003177F0"/>
    <w:rsid w:val="003245FE"/>
    <w:rsid w:val="003375F6"/>
    <w:rsid w:val="003433DF"/>
    <w:rsid w:val="00343458"/>
    <w:rsid w:val="00372B45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009C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16FC"/>
    <w:rsid w:val="004E2B06"/>
    <w:rsid w:val="004F2369"/>
    <w:rsid w:val="0050690D"/>
    <w:rsid w:val="0052640B"/>
    <w:rsid w:val="00532C4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C7843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C337B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B56A2"/>
    <w:rsid w:val="007C421E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4CAD"/>
    <w:rsid w:val="008A5130"/>
    <w:rsid w:val="008C1103"/>
    <w:rsid w:val="008C2A38"/>
    <w:rsid w:val="008D0DB9"/>
    <w:rsid w:val="008D2C06"/>
    <w:rsid w:val="008D4DC4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56703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0288"/>
    <w:rsid w:val="009B2E39"/>
    <w:rsid w:val="009C283A"/>
    <w:rsid w:val="009C5173"/>
    <w:rsid w:val="009D4D9A"/>
    <w:rsid w:val="009F01F6"/>
    <w:rsid w:val="009F741F"/>
    <w:rsid w:val="00A01699"/>
    <w:rsid w:val="00A07F17"/>
    <w:rsid w:val="00A17844"/>
    <w:rsid w:val="00A17A2B"/>
    <w:rsid w:val="00A20678"/>
    <w:rsid w:val="00A212C8"/>
    <w:rsid w:val="00A25A2B"/>
    <w:rsid w:val="00A34664"/>
    <w:rsid w:val="00A42B10"/>
    <w:rsid w:val="00A4515C"/>
    <w:rsid w:val="00A473A2"/>
    <w:rsid w:val="00A54BF5"/>
    <w:rsid w:val="00A70CA4"/>
    <w:rsid w:val="00A73535"/>
    <w:rsid w:val="00A74EB5"/>
    <w:rsid w:val="00A81C5A"/>
    <w:rsid w:val="00A85074"/>
    <w:rsid w:val="00A93006"/>
    <w:rsid w:val="00AA5907"/>
    <w:rsid w:val="00AA62CF"/>
    <w:rsid w:val="00AB23A2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3360"/>
    <w:rsid w:val="00B07EF5"/>
    <w:rsid w:val="00B12899"/>
    <w:rsid w:val="00B1421F"/>
    <w:rsid w:val="00B142BB"/>
    <w:rsid w:val="00B26284"/>
    <w:rsid w:val="00B4097F"/>
    <w:rsid w:val="00B40BD5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2E93"/>
    <w:rsid w:val="00CB7EF3"/>
    <w:rsid w:val="00CC6BF3"/>
    <w:rsid w:val="00CD5FC5"/>
    <w:rsid w:val="00CD6C56"/>
    <w:rsid w:val="00CE3996"/>
    <w:rsid w:val="00CE7C70"/>
    <w:rsid w:val="00CF3370"/>
    <w:rsid w:val="00D05C33"/>
    <w:rsid w:val="00D1163F"/>
    <w:rsid w:val="00D17EBE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C2FA9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3866"/>
    <w:rsid w:val="00EA181B"/>
    <w:rsid w:val="00EA63DF"/>
    <w:rsid w:val="00EA6831"/>
    <w:rsid w:val="00EB2E29"/>
    <w:rsid w:val="00EB6CBE"/>
    <w:rsid w:val="00ED3EAC"/>
    <w:rsid w:val="00ED644C"/>
    <w:rsid w:val="00EE08CB"/>
    <w:rsid w:val="00EE2969"/>
    <w:rsid w:val="00EE3319"/>
    <w:rsid w:val="00EE629D"/>
    <w:rsid w:val="00EE7661"/>
    <w:rsid w:val="00F023CF"/>
    <w:rsid w:val="00F13250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5686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7B349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4C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4CAD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4CAD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4C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4CAD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2B6A52916B46249A7DF24C07796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1204-26FD-4659-B157-E3EB04AFF026}"/>
      </w:docPartPr>
      <w:docPartBody>
        <w:p w:rsidR="003B648F" w:rsidRDefault="003B648F">
          <w:pPr>
            <w:pStyle w:val="692B6A52916B46249A7DF24C077961CF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71FFC378DAE4A43BAB05054C947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9CDE1-824E-4FA2-A07E-1BBB3E2291E8}"/>
      </w:docPartPr>
      <w:docPartBody>
        <w:p w:rsidR="003B648F" w:rsidRDefault="003B648F">
          <w:pPr>
            <w:pStyle w:val="671FFC378DAE4A43BAB05054C947301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8F"/>
    <w:rsid w:val="0037766A"/>
    <w:rsid w:val="003B648F"/>
    <w:rsid w:val="00B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DF1025EE57343F0AE6E026199195F7E">
    <w:name w:val="7DF1025EE57343F0AE6E026199195F7E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92B6A52916B46249A7DF24C077961CF">
    <w:name w:val="692B6A52916B46249A7DF24C077961CF"/>
  </w:style>
  <w:style w:type="paragraph" w:customStyle="1" w:styleId="FBF420E12524463B8862C9EDDD2916A9">
    <w:name w:val="FBF420E12524463B8862C9EDDD2916A9"/>
  </w:style>
  <w:style w:type="paragraph" w:customStyle="1" w:styleId="241A754CB7684971AB9018524487DE4B">
    <w:name w:val="241A754CB7684971AB9018524487DE4B"/>
  </w:style>
  <w:style w:type="paragraph" w:customStyle="1" w:styleId="AB5688F1034A470F83127B688DEF813D">
    <w:name w:val="AB5688F1034A470F83127B688DEF813D"/>
  </w:style>
  <w:style w:type="paragraph" w:customStyle="1" w:styleId="671FFC378DAE4A43BAB05054C947301D">
    <w:name w:val="671FFC378DAE4A43BAB05054C9473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573</ap:Words>
  <ap:Characters>3152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2026-02-09T16:10:00.0000000Z</dcterms:created>
  <dcterms:modified xsi:type="dcterms:W3CDTF">2026-02-09T16:10:00.0000000Z</dcterms:modified>
  <dc:description>------------------------</dc:description>
  <version/>
  <category/>
</coreProperties>
</file>