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2026Z02802</w:t>
        <w:br/>
      </w:r>
      <w:proofErr w:type="spellEnd"/>
    </w:p>
    <w:p>
      <w:pPr>
        <w:pStyle w:val="Normal"/>
        <w:rPr>
          <w:b w:val="1"/>
          <w:bCs w:val="1"/>
        </w:rPr>
      </w:pPr>
      <w:r w:rsidR="250AE766">
        <w:rPr>
          <w:b w:val="0"/>
          <w:bCs w:val="0"/>
        </w:rPr>
        <w:t>(ingezonden 10 februari 2026)</w:t>
        <w:br/>
      </w:r>
    </w:p>
    <w:p>
      <w:r>
        <w:t xml:space="preserve">Vragen van het lid Dobbe (SP) aan de staatssecretaris van Landbouw, Visserij, Voedselzekerheid en Natuur en de minister van Volksgezondheid, Welzijn en Sport over het bericht dat er vier Nederlandse baby’s ziek zijn geworden na het drinken van Nestlé-voeding.</w:t>
      </w:r>
      <w:r>
        <w:br/>
      </w:r>
    </w:p>
    <w:p>
      <w:pPr>
        <w:pStyle w:val="ListParagraph"/>
        <w:numPr>
          <w:ilvl w:val="0"/>
          <w:numId w:val="100496950"/>
        </w:numPr>
        <w:ind w:left="360"/>
      </w:pPr>
      <w:r>
        <w:t xml:space="preserve">Wat is uw reactie op het bericht dat er Nederlandse baby’s ziek zijn geworden na het drinken van Nestlé-voeding, en dat er zich tot op de dag van vandaag nog meer gevallen melden? 1)</w:t>
      </w:r>
      <w:r>
        <w:br/>
      </w:r>
    </w:p>
    <w:p>
      <w:pPr>
        <w:pStyle w:val="ListParagraph"/>
        <w:numPr>
          <w:ilvl w:val="0"/>
          <w:numId w:val="100496950"/>
        </w:numPr>
        <w:ind w:left="360"/>
      </w:pPr>
      <w:r>
        <w:t xml:space="preserve">Deelt u de mening dat een besmetting van babyvoeding met de toxine cereulide een groot risico kan vormen voor baby’s? Zo ja, bent u bereid zo snel mogelijk een publieke waarschuwing uit te doen om ouders te waarschuwen?</w:t>
      </w:r>
      <w:r>
        <w:br/>
      </w:r>
    </w:p>
    <w:p>
      <w:pPr>
        <w:pStyle w:val="ListParagraph"/>
        <w:numPr>
          <w:ilvl w:val="0"/>
          <w:numId w:val="100496950"/>
        </w:numPr>
        <w:ind w:left="360"/>
      </w:pPr>
      <w:r>
        <w:t xml:space="preserve">Hoe kan het dat er pas 5 januari 2026 een veiligheidswaarschuwing door de Nederlandse Voedsel- en Warenautoriteit (NVWA) werd geplaatst, terwijl de eerste verontreiniging al op 9 december 2025 aan de NVWA werd gemeld?2)</w:t>
      </w:r>
      <w:r>
        <w:br/>
      </w:r>
    </w:p>
    <w:p>
      <w:pPr>
        <w:pStyle w:val="ListParagraph"/>
        <w:numPr>
          <w:ilvl w:val="0"/>
          <w:numId w:val="100496950"/>
        </w:numPr>
        <w:ind w:left="360"/>
      </w:pPr>
      <w:r>
        <w:t xml:space="preserve">Is het juist dat de NVWA geen Rapid Alert System for Food and Feed (RASFF) melding heeft gedaan over de aangetroffen cereulide in babymelk, omdat de melk weliswaar in Nederland werd geproduceerd, maar niet werd verkocht? Zo ja, deelt u de mening dat er bij besmettingen van babyvoeding altijd onmiddellijk een Europese melding moet worden gedaan? Zo nee, waarom niet?</w:t>
      </w:r>
      <w:r>
        <w:br/>
      </w:r>
    </w:p>
    <w:p>
      <w:pPr>
        <w:pStyle w:val="ListParagraph"/>
        <w:numPr>
          <w:ilvl w:val="0"/>
          <w:numId w:val="100496950"/>
        </w:numPr>
        <w:ind w:left="360"/>
      </w:pPr>
      <w:r>
        <w:t xml:space="preserve">Hoe kan het dat er tot deze week nog terugroepacties van babymelk zijn en de Nederlandse overheid tot nu toe niet ingreep?3)</w:t>
      </w:r>
      <w:r>
        <w:br/>
      </w:r>
    </w:p>
    <w:p>
      <w:pPr>
        <w:pStyle w:val="ListParagraph"/>
        <w:numPr>
          <w:ilvl w:val="0"/>
          <w:numId w:val="100496950"/>
        </w:numPr>
        <w:ind w:left="360"/>
      </w:pPr>
      <w:r>
        <w:t xml:space="preserve">Wat is de reden dat er in het buitenland massaal terugroepacties zijn, maar niet in Nederland?4)</w:t>
      </w:r>
      <w:r>
        <w:br/>
      </w:r>
    </w:p>
    <w:p>
      <w:pPr>
        <w:pStyle w:val="ListParagraph"/>
        <w:numPr>
          <w:ilvl w:val="0"/>
          <w:numId w:val="100496950"/>
        </w:numPr>
        <w:ind w:left="360"/>
      </w:pPr>
      <w:r>
        <w:t xml:space="preserve">Waarom plaatst de NVWA enkel terugroep acties van producten die in supermarkten te koop zijn en niet die van online producten, zoals het teruggeroepen Babybio Optima 1? Deelt u de mening dat ook ouders die online kopen gewaarschuwd moeten worden?</w:t>
      </w:r>
      <w:r>
        <w:br/>
      </w:r>
    </w:p>
    <w:p>
      <w:pPr>
        <w:pStyle w:val="ListParagraph"/>
        <w:numPr>
          <w:ilvl w:val="0"/>
          <w:numId w:val="100496950"/>
        </w:numPr>
        <w:ind w:left="360"/>
      </w:pPr>
      <w:r>
        <w:t xml:space="preserve">Deelt u de mening, nu de terugroepacties massaal in heel Europa plaatsvinden, dat deze kwestie van besmetting met cereulide niet langer kan worden overgelaten aan de producenten zelf? Zo ja, welke stappen gaat u ondernemen? Zo nee, waarom niet?</w:t>
      </w:r>
      <w:r>
        <w:br/>
      </w:r>
    </w:p>
    <w:p>
      <w:pPr>
        <w:pStyle w:val="ListParagraph"/>
        <w:numPr>
          <w:ilvl w:val="0"/>
          <w:numId w:val="100496950"/>
        </w:numPr>
        <w:ind w:left="360"/>
      </w:pPr>
      <w:r>
        <w:t xml:space="preserve">Bent u bekend met het feit dat de overheid in België de regie heeft gepakt en bezorgde ouders via de overheidssite waarschuwt?5) Bent u tevens bekend met het feit dat de Britse overheid momenteel 36 gevallen van zieke baby’s onderzoekt en de Franse overheid de dood van twee baby’s? Zo ja, wanneer gaat de Nederlandse overheid stappen ondernemen om de ouders gerust te stellen en de onderste steen boven te krijgen van dit voedselschandaal?</w:t>
      </w:r>
      <w:r>
        <w:br/>
      </w:r>
    </w:p>
    <w:p>
      <w:pPr>
        <w:pStyle w:val="ListParagraph"/>
        <w:numPr>
          <w:ilvl w:val="0"/>
          <w:numId w:val="100496950"/>
        </w:numPr>
        <w:ind w:left="360"/>
      </w:pPr>
      <w:r>
        <w:t xml:space="preserve">Hebben de producenten inmiddels volledige openheid gegeven over de bron van besmetting en de garantie dat ze dit probleem daadkrachtig hebben aangepakt?</w:t>
      </w:r>
      <w:r>
        <w:br/>
      </w:r>
    </w:p>
    <w:p>
      <w:pPr>
        <w:pStyle w:val="ListParagraph"/>
        <w:numPr>
          <w:ilvl w:val="0"/>
          <w:numId w:val="100496950"/>
        </w:numPr>
        <w:ind w:left="360"/>
      </w:pPr>
      <w:r>
        <w:t xml:space="preserve">Bent u bereid om te zorgen voor één centraal, volledig en actueel overzicht (door NVWA zelf of in afstemming met COKZ/Nestlé) met alle betrokken producten, batches/lotnummers, verkooppunten/kanalen, distributieperiode en gezondheidsinformatie, zodat consumenten en zorgprofessionals niet afhankelijk zijn van versnipperde updates?</w:t>
      </w:r>
      <w:r>
        <w:br/>
      </w:r>
    </w:p>
    <w:p>
      <w:pPr>
        <w:pStyle w:val="ListParagraph"/>
        <w:numPr>
          <w:ilvl w:val="0"/>
          <w:numId w:val="100496950"/>
        </w:numPr>
        <w:ind w:left="360"/>
      </w:pPr>
      <w:r>
        <w:t xml:space="preserve">Bent u bereid deze vragen met spoed te beantwoorden, gezien de onrust bij ouders en het zich uitbreidende schandaal?</w:t>
      </w:r>
      <w:r>
        <w:br/>
      </w:r>
    </w:p>
    <w:p>
      <w:r>
        <w:t xml:space="preserve"> </w:t>
      </w:r>
      <w:r>
        <w:br/>
      </w:r>
    </w:p>
    <w:p>
      <w:pPr>
        <w:pStyle w:val="ListParagraph"/>
        <w:numPr>
          <w:ilvl w:val="0"/>
          <w:numId w:val="100496951"/>
        </w:numPr>
        <w:ind w:left="360"/>
      </w:pPr>
      <w:r>
        <w:t xml:space="preserve">RTL Nieuws, 8 februari 2026, 'Tientallen meldingen over zieke baby’s na drinken babymelk', https://www.rtl.nl/nieuws/artikel/5564642/tientallen-ouders-melden-zieke-babys-na-drinken-nutrilon-voeding.</w:t>
      </w:r>
      <w:r>
        <w:br/>
      </w:r>
    </w:p>
    <w:p>
      <w:pPr>
        <w:pStyle w:val="ListParagraph"/>
        <w:numPr>
          <w:ilvl w:val="0"/>
          <w:numId w:val="100496951"/>
        </w:numPr>
        <w:ind w:left="360"/>
      </w:pPr>
      <w:r>
        <w:t xml:space="preserve">Foodwatch, 29 januari 2026, 'Terugroepactie babyvoeding: wij dienen strafklacht in', https://www.foodwatch.org/nl/current-nieuws/terugroepactie-babyvoedingwij-dienen-strafklacht-in.</w:t>
      </w:r>
      <w:r>
        <w:br/>
      </w:r>
    </w:p>
    <w:p>
      <w:pPr>
        <w:pStyle w:val="ListParagraph"/>
        <w:numPr>
          <w:ilvl w:val="0"/>
          <w:numId w:val="100496951"/>
        </w:numPr>
        <w:ind w:left="360"/>
      </w:pPr>
      <w:r>
        <w:t xml:space="preserve">NOS, 6 februari 2026, 'Danone roept ook in Nederland baby- en kindervoeding terug', https://nos.nl/artikel/2601210-danone-roept-ook-in-nederland-baby-en-kindervoeding-terug.</w:t>
      </w:r>
      <w:r>
        <w:br/>
      </w:r>
    </w:p>
    <w:p>
      <w:pPr>
        <w:pStyle w:val="ListParagraph"/>
        <w:numPr>
          <w:ilvl w:val="0"/>
          <w:numId w:val="100496951"/>
        </w:numPr>
        <w:ind w:left="360"/>
      </w:pPr>
      <w:r>
        <w:t xml:space="preserve">NOS, 23 januari 2026, 'Vervuilde grondstof babymelkpoeder mogelijk ook in andere producten', https://nos.nl/artikel/2599392-vervuilde-grondstof-babymelkpoeder-mogelijk-ook-in-andere-producten.</w:t>
      </w:r>
      <w:r>
        <w:br/>
      </w:r>
    </w:p>
    <w:p>
      <w:pPr>
        <w:pStyle w:val="ListParagraph"/>
        <w:numPr>
          <w:ilvl w:val="0"/>
          <w:numId w:val="100496951"/>
        </w:numPr>
        <w:ind w:left="360"/>
      </w:pPr>
      <w:r>
        <w:t xml:space="preserve">Vlaanderen Departement Zorg, 23 januari 2026, 'Eén baby in Vlaanderen werd bevestigd ziek door besmette babymelk van Nestlé', https://www.departementzorg.be/nl/nieuws/een-baby-vlaanderen-werd-bevestigd-ziek-door-besmette-babymelk-van-nestle.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69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950">
    <w:abstractNumId w:val="100496950"/>
  </w:num>
  <w:num w:numId="100496951">
    <w:abstractNumId w:val="1004969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