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D49" w:rsidP="00B23FBD" w:rsidRDefault="00B23FBD" w14:paraId="0DD4E736" w14:textId="3BB6B724">
      <w:pPr>
        <w:rPr>
          <w:b/>
        </w:rPr>
      </w:pPr>
      <w:bookmarkStart w:name="_GoBack" w:id="0"/>
      <w:bookmarkEnd w:id="0"/>
      <w:r>
        <w:t>Geachte voorzitter,</w:t>
      </w:r>
      <w:r>
        <w:br/>
      </w:r>
    </w:p>
    <w:p w:rsidR="00B23FBD" w:rsidP="00B23FBD" w:rsidRDefault="00B23FBD" w14:paraId="240E1136" w14:textId="64785DDD">
      <w:r>
        <w:t xml:space="preserve">Op 4 november 2025 </w:t>
      </w:r>
      <w:r w:rsidR="00A86386">
        <w:t xml:space="preserve">is de Kamer </w:t>
      </w:r>
      <w:r>
        <w:t xml:space="preserve">geïnformeerd dat IenW samen met Verkehrsverbund Rhein-Ruhr (VRR) en de provincie Noord-Brabant werkt aan de totstandkoming van de </w:t>
      </w:r>
      <w:r w:rsidRPr="005F3F06" w:rsidR="005F3F06">
        <w:t xml:space="preserve">internationale treindienst </w:t>
      </w:r>
      <w:r w:rsidR="005F3F06">
        <w:t>E</w:t>
      </w:r>
      <w:r>
        <w:t>indhoven-Düsseldorf met beoogde start in december 2026</w:t>
      </w:r>
      <w:r w:rsidR="00EC11AD">
        <w:rPr>
          <w:rStyle w:val="FootnoteReference"/>
        </w:rPr>
        <w:footnoteReference w:id="1"/>
      </w:r>
      <w:r>
        <w:t xml:space="preserve">. </w:t>
      </w:r>
      <w:r w:rsidRPr="005F3F06" w:rsidR="005F3F06">
        <w:t>Op basis van actuele inzichten verwacht ik dat de treindienst niet conform de oorspronkelijk beoogde dienstregeling zal kunnen starten.</w:t>
      </w:r>
      <w:r w:rsidR="00431333">
        <w:t xml:space="preserve"> </w:t>
      </w:r>
      <w:r w:rsidRPr="005F3F06" w:rsidR="005F3F06">
        <w:t>In het dienstregelingsjaar 2027 zal deze treindienst mogelijk niet of in een gewijzigde vorm tussen Venlo en Eindhoven kunnen rijden.</w:t>
      </w:r>
    </w:p>
    <w:p w:rsidR="00431333" w:rsidP="00B23FBD" w:rsidRDefault="00431333" w14:paraId="202636F7" w14:textId="77777777"/>
    <w:p w:rsidR="00431333" w:rsidP="00B23FBD" w:rsidRDefault="007F52C1" w14:paraId="2B8FC9C9" w14:textId="65CC32EF">
      <w:r>
        <w:t>D</w:t>
      </w:r>
      <w:r w:rsidR="00F6370D">
        <w:t>e regio Brainport Eindhoven</w:t>
      </w:r>
      <w:r>
        <w:t xml:space="preserve"> is</w:t>
      </w:r>
      <w:r w:rsidR="00F6370D">
        <w:t xml:space="preserve"> één van de krachtigste innovatieregio’s van Europa met groot economisch belang. </w:t>
      </w:r>
      <w:r>
        <w:t>Een goede verbondenheid op nationaal en internationaal niveau acht ik dan ook van groot belang.</w:t>
      </w:r>
      <w:r w:rsidRPr="00330882" w:rsidR="00330882">
        <w:t xml:space="preserve"> </w:t>
      </w:r>
      <w:r w:rsidR="00330882">
        <w:t xml:space="preserve">Juist </w:t>
      </w:r>
      <w:r w:rsidRPr="00330882" w:rsidR="00330882">
        <w:t>omdat de treindienst Eindhoven-Düsseldorf een belangrijke schakel vormt in het verkeer tussen Nederland en Duitsland</w:t>
      </w:r>
      <w:r w:rsidR="00330882">
        <w:t xml:space="preserve">, </w:t>
      </w:r>
      <w:r w:rsidRPr="00330882" w:rsidR="00330882">
        <w:t>betreur ik deze vertrag</w:t>
      </w:r>
      <w:r w:rsidR="00330882">
        <w:t>ing</w:t>
      </w:r>
      <w:r w:rsidRPr="00330882" w:rsidR="00330882">
        <w:t>.</w:t>
      </w:r>
      <w:r>
        <w:t xml:space="preserve"> </w:t>
      </w:r>
      <w:r w:rsidR="00F6370D">
        <w:t xml:space="preserve">In de gesprekken met stakeholders zal ik </w:t>
      </w:r>
      <w:r>
        <w:t>het belang van hoogwaardig internationaal treinvervoer b</w:t>
      </w:r>
      <w:r w:rsidR="00CC2D98">
        <w:t xml:space="preserve">lijven </w:t>
      </w:r>
      <w:r w:rsidR="00F6370D">
        <w:t>benadrukken</w:t>
      </w:r>
      <w:r w:rsidR="00330882">
        <w:t xml:space="preserve"> en zal ik zoeken naar mogelijkheden om vertraging te beperken.</w:t>
      </w:r>
    </w:p>
    <w:p w:rsidR="00B23FBD" w:rsidP="00B23FBD" w:rsidRDefault="00B23FBD" w14:paraId="4AB70CD9" w14:textId="77777777"/>
    <w:p w:rsidR="00B23FBD" w:rsidP="00B23FBD" w:rsidRDefault="00B23FBD" w14:paraId="6B74BE91" w14:textId="42440220">
      <w:r>
        <w:t xml:space="preserve">Met deze brief wordt </w:t>
      </w:r>
      <w:r w:rsidR="003228BD">
        <w:t>de Kamer</w:t>
      </w:r>
      <w:r>
        <w:t xml:space="preserve"> geïnformeerd over de redenen </w:t>
      </w:r>
      <w:r w:rsidR="00F6370D">
        <w:t>voor de vertraging</w:t>
      </w:r>
      <w:r>
        <w:t>. Het gaat in het bijzonder om de vertraagde materieellevering door leverancier Stadler aan vervoerder Start en de mogelijke impact van het niet tijdig op orde hebben van de benodigde infrastructuur op Venlo, waarover u al eerder geïnformeerd bent</w:t>
      </w:r>
      <w:r w:rsidR="007F52C1">
        <w:t>.</w:t>
      </w:r>
      <w:r w:rsidR="00B35318">
        <w:rPr>
          <w:rStyle w:val="FootnoteReference"/>
        </w:rPr>
        <w:footnoteReference w:id="2"/>
      </w:r>
    </w:p>
    <w:p w:rsidR="00B23FBD" w:rsidP="00B23FBD" w:rsidRDefault="00B23FBD" w14:paraId="78BFA36E" w14:textId="77777777">
      <w:pPr>
        <w:rPr>
          <w:b/>
        </w:rPr>
      </w:pPr>
    </w:p>
    <w:p w:rsidR="00B23FBD" w:rsidP="00B23FBD" w:rsidRDefault="00F7618E" w14:paraId="6AED9C62" w14:textId="49C903ED">
      <w:pPr>
        <w:rPr>
          <w:b/>
        </w:rPr>
      </w:pPr>
      <w:r>
        <w:rPr>
          <w:b/>
        </w:rPr>
        <w:t>Voorgeschiedenis</w:t>
      </w:r>
    </w:p>
    <w:p w:rsidR="00B23FBD" w:rsidP="00B23FBD" w:rsidRDefault="00B23FBD" w14:paraId="38954B52" w14:textId="7F8E78BA">
      <w:r>
        <w:t>In 2019 zijn internationale afspraken gemaakt door de Duitse vervoerregio VRR, IenW en provincie Noord-Brabant om per eind 2026 een doorgaande treindienst Eindhoven–Düsseldorf (RE13) te realiseren.</w:t>
      </w:r>
      <w:r w:rsidR="00C1507E">
        <w:t xml:space="preserve"> </w:t>
      </w:r>
      <w:r>
        <w:t xml:space="preserve">Het contract voor de verbinding is gegund aan de vervoerder Start. VRR is formeel opdrachtgever. IenW en provincie Noord-Brabant </w:t>
      </w:r>
      <w:r w:rsidR="005F6561">
        <w:t>dragen zorg</w:t>
      </w:r>
      <w:r>
        <w:t xml:space="preserve"> voor het Nederlandse trajectdeel en ook de financiering daarvan. Door ProRail is afgelopen jaren hard gewerkt aan het gereed maken van de infrastructuur. Op Eindhoven en op het traject Eindhoven-Venlo is </w:t>
      </w:r>
      <w:r>
        <w:lastRenderedPageBreak/>
        <w:t xml:space="preserve">de infrastructuur eind 2026 gereed voor deze verbinding. </w:t>
      </w:r>
      <w:r w:rsidR="008D6D49">
        <w:t xml:space="preserve">Helaas </w:t>
      </w:r>
      <w:r w:rsidR="007F52C1">
        <w:t xml:space="preserve">heeft de voorbereiding van </w:t>
      </w:r>
      <w:r w:rsidR="008D6D49">
        <w:t xml:space="preserve">de werkzaamheden op Venlo </w:t>
      </w:r>
      <w:r w:rsidR="007F52C1">
        <w:t>meer tijd in beslag genomen, waardoor hier nog niet tot realisatie is gekomen</w:t>
      </w:r>
      <w:r w:rsidR="008D6D49">
        <w:t xml:space="preserve">. </w:t>
      </w:r>
    </w:p>
    <w:p w:rsidR="00B23FBD" w:rsidP="00B23FBD" w:rsidRDefault="00B23FBD" w14:paraId="52775C09" w14:textId="77777777"/>
    <w:p w:rsidR="00B23FBD" w:rsidP="00B23FBD" w:rsidRDefault="00B23FBD" w14:paraId="4812978A" w14:textId="77777777">
      <w:pPr>
        <w:rPr>
          <w:b/>
          <w:bCs/>
        </w:rPr>
      </w:pPr>
      <w:r>
        <w:rPr>
          <w:b/>
          <w:bCs/>
        </w:rPr>
        <w:t xml:space="preserve">Uitdagingen </w:t>
      </w:r>
    </w:p>
    <w:p w:rsidRPr="00B23FBD" w:rsidR="00B23FBD" w:rsidP="00B23FBD" w:rsidRDefault="00B23FBD" w14:paraId="6C075EE6" w14:textId="77777777">
      <w:pPr>
        <w:rPr>
          <w:i/>
          <w:iCs/>
        </w:rPr>
      </w:pPr>
      <w:r w:rsidRPr="00B23FBD">
        <w:rPr>
          <w:i/>
          <w:iCs/>
        </w:rPr>
        <w:t>1. Materieellevering</w:t>
      </w:r>
    </w:p>
    <w:p w:rsidR="00B23FBD" w:rsidP="00B23FBD" w:rsidRDefault="00A53B6B" w14:paraId="6997805D" w14:textId="76087E9D">
      <w:r>
        <w:t>Vervoerder Start heeft</w:t>
      </w:r>
      <w:r w:rsidR="008D6D49">
        <w:t xml:space="preserve"> </w:t>
      </w:r>
      <w:r w:rsidR="00B35318">
        <w:t>in het</w:t>
      </w:r>
      <w:r w:rsidRPr="005F3F06" w:rsidR="005F3F06">
        <w:t xml:space="preserve"> </w:t>
      </w:r>
      <w:r w:rsidR="008D6D49">
        <w:t>najaar</w:t>
      </w:r>
      <w:r w:rsidRPr="005F3F06" w:rsidR="005F3F06">
        <w:t xml:space="preserve"> 2025 bevestigd dat het nieuwe materieel, dat geleverd wordt door fabrikant Stadler, niet tijdig beschikbaar is. </w:t>
      </w:r>
      <w:r w:rsidR="00B23FBD">
        <w:t xml:space="preserve">Start werkt op dit moment aan oplossingsrichtingen voor in ieder geval de overgangsperiode tussen december 2026 en het moment dat het nieuwe materieel inzetbaar is. Het nieuwe materieel dat Start besteld heeft bij Stadler is multicourant materieel. Dit betekent dat de trein in staat is zowel onder Nederlandse als Duitse spanning </w:t>
      </w:r>
      <w:r w:rsidR="005F3F06">
        <w:t xml:space="preserve">en treinbeveiliging </w:t>
      </w:r>
      <w:r w:rsidR="00B23FBD">
        <w:t xml:space="preserve">te rijden. </w:t>
      </w:r>
    </w:p>
    <w:p w:rsidR="00B23FBD" w:rsidP="00B23FBD" w:rsidRDefault="00B23FBD" w14:paraId="74244C52" w14:textId="77777777"/>
    <w:p w:rsidRPr="0054462A" w:rsidR="00B23FBD" w:rsidP="00B23FBD" w:rsidRDefault="00B23FBD" w14:paraId="1A08B2C5" w14:textId="379908A1">
      <w:r>
        <w:t xml:space="preserve">De vertraagde materieellevering leidt in de overgangsperiode tot een beperkte dienstregeling met ander (nog te organiseren) materieel. Start heeft aangegeven dat een volwaardige </w:t>
      </w:r>
      <w:r w:rsidR="005F3F06">
        <w:t>doorgaande treindienst</w:t>
      </w:r>
      <w:r>
        <w:t xml:space="preserve"> Eindhoven–Düsseldorf niet haalbaar is in die periode. Een aantal varianten </w:t>
      </w:r>
      <w:r w:rsidR="00F7618E">
        <w:t xml:space="preserve">is </w:t>
      </w:r>
      <w:r>
        <w:t xml:space="preserve">uitgewerkt, waarbij </w:t>
      </w:r>
      <w:r w:rsidR="00407409">
        <w:t xml:space="preserve">door </w:t>
      </w:r>
      <w:r>
        <w:t xml:space="preserve">VRR en IenW zoveel mogelijk </w:t>
      </w:r>
      <w:r w:rsidR="00407409">
        <w:t xml:space="preserve">gestuurd </w:t>
      </w:r>
      <w:r w:rsidR="00074FE9">
        <w:t>wordt</w:t>
      </w:r>
      <w:r>
        <w:t xml:space="preserve"> op </w:t>
      </w:r>
      <w:r w:rsidR="00407409">
        <w:t>het balanceren</w:t>
      </w:r>
      <w:r>
        <w:t xml:space="preserve"> tussen een pragmatische en </w:t>
      </w:r>
      <w:r w:rsidR="00B35318">
        <w:t xml:space="preserve">een </w:t>
      </w:r>
      <w:r>
        <w:t>haalbare oplossing</w:t>
      </w:r>
      <w:r w:rsidR="00B35318">
        <w:t>,</w:t>
      </w:r>
      <w:r>
        <w:t xml:space="preserve"> en een goed product voor de reiziger. </w:t>
      </w:r>
      <w:r w:rsidRPr="00A3595A" w:rsidR="008D6D49">
        <w:t xml:space="preserve">Daarnaast rijdt NS een reguliere intercity tussen Venlo en Eindhoven. </w:t>
      </w:r>
    </w:p>
    <w:p w:rsidR="00B23FBD" w:rsidP="00B23FBD" w:rsidRDefault="00B23FBD" w14:paraId="5ABEE763" w14:textId="77777777">
      <w:pPr>
        <w:rPr>
          <w:i/>
          <w:iCs/>
        </w:rPr>
      </w:pPr>
    </w:p>
    <w:p w:rsidRPr="00B23FBD" w:rsidR="00B23FBD" w:rsidP="00B23FBD" w:rsidRDefault="00B23FBD" w14:paraId="68BFA72A" w14:textId="77777777">
      <w:pPr>
        <w:rPr>
          <w:i/>
          <w:iCs/>
        </w:rPr>
      </w:pPr>
      <w:r w:rsidRPr="00B23FBD">
        <w:rPr>
          <w:i/>
          <w:iCs/>
        </w:rPr>
        <w:t>2. Infrastructuur op Venlo</w:t>
      </w:r>
    </w:p>
    <w:p w:rsidR="00CA7626" w:rsidP="001A6956" w:rsidRDefault="00B23FBD" w14:paraId="52A1AF08" w14:textId="750C1969">
      <w:r w:rsidRPr="000A151E">
        <w:t>Om de grensoverschrijdende treindienst mogelijk te maken</w:t>
      </w:r>
      <w:r w:rsidR="00705CF2">
        <w:t>,</w:t>
      </w:r>
      <w:r w:rsidRPr="000A151E">
        <w:t xml:space="preserve"> </w:t>
      </w:r>
      <w:r>
        <w:t>realiseert</w:t>
      </w:r>
      <w:r w:rsidRPr="000A151E">
        <w:t xml:space="preserve"> ProRail een reeks van infrastructurele maatregele</w:t>
      </w:r>
      <w:r>
        <w:t>n</w:t>
      </w:r>
      <w:r w:rsidRPr="000A151E">
        <w:t>.</w:t>
      </w:r>
      <w:r w:rsidRPr="005F3F06" w:rsidR="005F3F06">
        <w:t xml:space="preserve"> Voor </w:t>
      </w:r>
      <w:r w:rsidR="00D344A1">
        <w:t>emplacement</w:t>
      </w:r>
      <w:r w:rsidR="00407409">
        <w:t xml:space="preserve"> </w:t>
      </w:r>
      <w:r w:rsidRPr="005F3F06" w:rsidR="005F3F06">
        <w:t xml:space="preserve">Eindhoven en het traject Eindhoven-Venlo zijn de beoogde maatregelen tijdig gereed. </w:t>
      </w:r>
      <w:r>
        <w:t xml:space="preserve">Zoals al eerder gemeld, </w:t>
      </w:r>
      <w:r w:rsidR="002769DB">
        <w:t>heeft ProRail laten weten dat</w:t>
      </w:r>
      <w:r>
        <w:t xml:space="preserve"> de werkzaamheden</w:t>
      </w:r>
      <w:r w:rsidR="001A6956">
        <w:t xml:space="preserve"> bij Venlo</w:t>
      </w:r>
      <w:r>
        <w:t xml:space="preserve"> vertraagd</w:t>
      </w:r>
      <w:r w:rsidR="002769DB">
        <w:t xml:space="preserve"> zijn</w:t>
      </w:r>
      <w:r>
        <w:t xml:space="preserve">. Op basis van de huidige inzichten </w:t>
      </w:r>
      <w:r w:rsidR="002769DB">
        <w:t xml:space="preserve">van ProRail </w:t>
      </w:r>
      <w:r>
        <w:t>duren de werkzaamheden op emplacement Venlo tot zeker 2030. Een uitdaging op Venlo is dat hier naast de intensieve bediening ook sprake is van diverse andere kwaliteitsverbeteringe</w:t>
      </w:r>
      <w:r w:rsidR="00135330">
        <w:t xml:space="preserve">n. </w:t>
      </w:r>
      <w:r w:rsidRPr="001A6956" w:rsidR="001A6956">
        <w:t>De complexiteit komt door de samenhang van onder meer de aanpassingen op Venlo t</w:t>
      </w:r>
      <w:r w:rsidR="00330882">
        <w:t xml:space="preserve">en behoeve van de </w:t>
      </w:r>
      <w:r w:rsidRPr="001A6956" w:rsidR="001A6956">
        <w:t>treindienst Eindhoven-Düsseldorf, de elektrificatie van de Maaslijn en de vervanging van de infrastructuur die nodig is om de internationale treinen van spanning te laten wisselen</w:t>
      </w:r>
      <w:r w:rsidR="00407409">
        <w:t xml:space="preserve"> tussen Nederland en Duitsland en omgekeerd. </w:t>
      </w:r>
    </w:p>
    <w:p w:rsidR="00CA7626" w:rsidP="001A6956" w:rsidRDefault="00CA7626" w14:paraId="588F8D42" w14:textId="77777777"/>
    <w:p w:rsidRPr="001A6956" w:rsidR="001A6956" w:rsidP="001A6956" w:rsidRDefault="00CA7626" w14:paraId="09FA4CD0" w14:textId="6B6983B0">
      <w:r>
        <w:t xml:space="preserve">Deze situatie is zeer vervelend voor de </w:t>
      </w:r>
      <w:r w:rsidR="00407409">
        <w:t>internationale reiziger</w:t>
      </w:r>
      <w:r>
        <w:t xml:space="preserve">. Daarom </w:t>
      </w:r>
      <w:r w:rsidR="00774B8B">
        <w:t xml:space="preserve">wordt </w:t>
      </w:r>
      <w:r>
        <w:t xml:space="preserve">samen met ProRail en de vervoerders </w:t>
      </w:r>
      <w:r w:rsidR="00774B8B">
        <w:t xml:space="preserve">onderzocht </w:t>
      </w:r>
      <w:r>
        <w:t xml:space="preserve">welke mogelijkheden er zijn voor de overbruggingsperiode. Helaas blijkt dit weerbarstig. Daarom heb ik </w:t>
      </w:r>
      <w:r w:rsidRPr="001A6956" w:rsidR="001A6956">
        <w:t xml:space="preserve">aan ProRail en de betrokken vervoerders </w:t>
      </w:r>
      <w:r>
        <w:t xml:space="preserve">met klem </w:t>
      </w:r>
      <w:r w:rsidRPr="001A6956" w:rsidR="001A6956">
        <w:t xml:space="preserve">gevraagd </w:t>
      </w:r>
      <w:r w:rsidRPr="001A6956" w:rsidR="001A6956">
        <w:rPr>
          <w:i/>
          <w:iCs/>
        </w:rPr>
        <w:t>out</w:t>
      </w:r>
      <w:r>
        <w:rPr>
          <w:i/>
          <w:iCs/>
        </w:rPr>
        <w:t>-</w:t>
      </w:r>
      <w:r w:rsidRPr="001A6956" w:rsidR="001A6956">
        <w:rPr>
          <w:i/>
          <w:iCs/>
        </w:rPr>
        <w:t>of</w:t>
      </w:r>
      <w:r>
        <w:rPr>
          <w:i/>
          <w:iCs/>
        </w:rPr>
        <w:t>-</w:t>
      </w:r>
      <w:r w:rsidRPr="001A6956" w:rsidR="001A6956">
        <w:rPr>
          <w:i/>
          <w:iCs/>
        </w:rPr>
        <w:t>the</w:t>
      </w:r>
      <w:r>
        <w:rPr>
          <w:i/>
          <w:iCs/>
        </w:rPr>
        <w:t>-</w:t>
      </w:r>
      <w:r w:rsidRPr="001A6956" w:rsidR="001A6956">
        <w:rPr>
          <w:i/>
          <w:iCs/>
        </w:rPr>
        <w:t>box</w:t>
      </w:r>
      <w:r w:rsidRPr="001A6956" w:rsidR="001A6956">
        <w:t xml:space="preserve"> te denken en verschillende oplossingen (infrastructureel, logistiek en in de verkeersleiding) al dan niet in combinatie te bezien. Samen met ProRail monitor en stuur ik actief op de voortgang om tot een</w:t>
      </w:r>
      <w:r>
        <w:t xml:space="preserve"> zo goed mogelijke oplossing voor de reizigers t</w:t>
      </w:r>
      <w:r w:rsidRPr="001A6956" w:rsidR="001A6956">
        <w:t>e komen.</w:t>
      </w:r>
      <w:r w:rsidRPr="00CA7626">
        <w:t xml:space="preserve"> </w:t>
      </w:r>
    </w:p>
    <w:p w:rsidR="00B23FBD" w:rsidP="00B23FBD" w:rsidRDefault="00B23FBD" w14:paraId="127562C4" w14:textId="62616F59"/>
    <w:p w:rsidR="007F52C1" w:rsidP="00B23FBD" w:rsidRDefault="007F52C1" w14:paraId="23285B97" w14:textId="77777777"/>
    <w:p w:rsidR="007F52C1" w:rsidP="00B23FBD" w:rsidRDefault="007F52C1" w14:paraId="020E90FE" w14:textId="77777777"/>
    <w:p w:rsidR="00330882" w:rsidP="00B23FBD" w:rsidRDefault="00330882" w14:paraId="388641C0" w14:textId="77777777"/>
    <w:p w:rsidRPr="00B23FBD" w:rsidR="00B23FBD" w:rsidP="00B23FBD" w:rsidRDefault="00B23FBD" w14:paraId="41034252" w14:textId="3DFD6E32">
      <w:pPr>
        <w:rPr>
          <w:b/>
          <w:bCs/>
        </w:rPr>
      </w:pPr>
      <w:r>
        <w:rPr>
          <w:b/>
          <w:bCs/>
        </w:rPr>
        <w:t>Vervolg</w:t>
      </w:r>
    </w:p>
    <w:p w:rsidR="00B23FBD" w:rsidP="00B23FBD" w:rsidRDefault="00B23FBD" w14:paraId="3C5AAD47" w14:textId="3E3ACEE7">
      <w:r>
        <w:t xml:space="preserve">In samenwerking met ProRail en andere partners zet het ministerie in op een zo optimaal mogelijk scenario waarbij zo veel mogelijk treinen, zo spoedig mogelijk kunnen rijden tussen Eindhoven en Düsseldorf. </w:t>
      </w:r>
      <w:r w:rsidR="00F7618E">
        <w:t xml:space="preserve">Gezien het belang dat ook </w:t>
      </w:r>
      <w:r w:rsidR="00E04BF0">
        <w:t>de</w:t>
      </w:r>
      <w:r w:rsidR="00F7618E">
        <w:t xml:space="preserve"> Kamer hecht aan goede internationale verbindingen </w:t>
      </w:r>
      <w:r w:rsidR="00D349B6">
        <w:t>wordt de Kamer</w:t>
      </w:r>
      <w:r w:rsidR="00F7618E">
        <w:t xml:space="preserve"> vanzelfsprekend op de hoogte </w:t>
      </w:r>
      <w:r w:rsidR="00D349B6">
        <w:t xml:space="preserve">gehouden </w:t>
      </w:r>
      <w:r w:rsidR="00F7618E">
        <w:t xml:space="preserve">van de voortgang op dit dossier. </w:t>
      </w:r>
    </w:p>
    <w:p w:rsidR="009B4347" w:rsidRDefault="009B4347" w14:paraId="1DE538DD" w14:textId="3CC344A8">
      <w:pPr>
        <w:pStyle w:val="WitregelW1bodytekst"/>
      </w:pPr>
    </w:p>
    <w:p w:rsidR="009B4347" w:rsidRDefault="00CC5CF3" w14:paraId="7DC3305A" w14:textId="77777777">
      <w:pPr>
        <w:pStyle w:val="Slotzin"/>
      </w:pPr>
      <w:r>
        <w:t>Hoogachtend,</w:t>
      </w:r>
    </w:p>
    <w:p w:rsidR="009B4347" w:rsidRDefault="00CC5CF3" w14:paraId="4422E422" w14:textId="77777777">
      <w:pPr>
        <w:pStyle w:val="OndertekeningArea1"/>
      </w:pPr>
      <w:r>
        <w:t>DE STAATSSECRETARIS VAN INFRASTRUCTUUR EN WATERSTAAT - OPENBAAR VERVOER EN MILIEU,</w:t>
      </w:r>
    </w:p>
    <w:p w:rsidR="009B4347" w:rsidRDefault="009B4347" w14:paraId="0996B483" w14:textId="77777777"/>
    <w:p w:rsidR="009B4347" w:rsidRDefault="009B4347" w14:paraId="7597B5FE" w14:textId="77777777"/>
    <w:p w:rsidR="009B4347" w:rsidRDefault="009B4347" w14:paraId="582DB826" w14:textId="77777777"/>
    <w:p w:rsidR="009B4347" w:rsidRDefault="009B4347" w14:paraId="6CFE72C7" w14:textId="77777777"/>
    <w:p w:rsidR="009B4347" w:rsidRDefault="00CC5CF3" w14:paraId="7886287C" w14:textId="77777777">
      <w:r>
        <w:t xml:space="preserve">dhr. A.A. (Thierry) Aartsen </w:t>
      </w:r>
    </w:p>
    <w:sectPr w:rsidR="009B4347">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8F0AC" w14:textId="77777777" w:rsidR="00607B85" w:rsidRDefault="00607B85">
      <w:pPr>
        <w:spacing w:line="240" w:lineRule="auto"/>
      </w:pPr>
      <w:r>
        <w:separator/>
      </w:r>
    </w:p>
  </w:endnote>
  <w:endnote w:type="continuationSeparator" w:id="0">
    <w:p w14:paraId="63F50EFA" w14:textId="77777777" w:rsidR="00607B85" w:rsidRDefault="00607B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C2E64" w14:textId="77777777" w:rsidR="00607B85" w:rsidRDefault="00607B85">
      <w:pPr>
        <w:spacing w:line="240" w:lineRule="auto"/>
      </w:pPr>
      <w:r>
        <w:separator/>
      </w:r>
    </w:p>
  </w:footnote>
  <w:footnote w:type="continuationSeparator" w:id="0">
    <w:p w14:paraId="478C7CB5" w14:textId="77777777" w:rsidR="00607B85" w:rsidRDefault="00607B85">
      <w:pPr>
        <w:spacing w:line="240" w:lineRule="auto"/>
      </w:pPr>
      <w:r>
        <w:continuationSeparator/>
      </w:r>
    </w:p>
  </w:footnote>
  <w:footnote w:id="1">
    <w:p w14:paraId="422EFF76" w14:textId="2D647F03" w:rsidR="00EC11AD" w:rsidRPr="00300C53" w:rsidRDefault="00EC11AD">
      <w:pPr>
        <w:pStyle w:val="FootnoteText"/>
        <w:rPr>
          <w:sz w:val="18"/>
          <w:szCs w:val="18"/>
        </w:rPr>
      </w:pPr>
      <w:r w:rsidRPr="00300C53">
        <w:rPr>
          <w:rStyle w:val="FootnoteReference"/>
          <w:sz w:val="18"/>
          <w:szCs w:val="18"/>
        </w:rPr>
        <w:footnoteRef/>
      </w:r>
      <w:r w:rsidRPr="00300C53">
        <w:rPr>
          <w:sz w:val="18"/>
          <w:szCs w:val="18"/>
        </w:rPr>
        <w:t xml:space="preserve"> Zie Kamerstukken 29 984</w:t>
      </w:r>
      <w:r w:rsidR="002533C6">
        <w:rPr>
          <w:sz w:val="18"/>
          <w:szCs w:val="18"/>
        </w:rPr>
        <w:t>, nr. 1266</w:t>
      </w:r>
      <w:r w:rsidR="00092CEE">
        <w:rPr>
          <w:sz w:val="18"/>
          <w:szCs w:val="18"/>
        </w:rPr>
        <w:t>.</w:t>
      </w:r>
    </w:p>
  </w:footnote>
  <w:footnote w:id="2">
    <w:p w14:paraId="37E70A2D" w14:textId="3FA5326A" w:rsidR="00B35318" w:rsidRDefault="00B35318">
      <w:pPr>
        <w:pStyle w:val="FootnoteText"/>
      </w:pPr>
      <w:r>
        <w:rPr>
          <w:rStyle w:val="FootnoteReference"/>
        </w:rPr>
        <w:footnoteRef/>
      </w:r>
      <w:r>
        <w:t xml:space="preserve"> </w:t>
      </w:r>
      <w:r>
        <w:rPr>
          <w:sz w:val="18"/>
          <w:szCs w:val="18"/>
        </w:rPr>
        <w:t>Afsprakenlijst MIRT – Bestuurlijke Overleggen MIRT 5, 7 en 8 januari 2026 (</w:t>
      </w:r>
      <w:r w:rsidRPr="00B35318">
        <w:rPr>
          <w:sz w:val="18"/>
          <w:szCs w:val="18"/>
        </w:rPr>
        <w:t>2026D00846</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FC10" w14:textId="77777777" w:rsidR="009B4347" w:rsidRDefault="00CC5CF3">
    <w:r>
      <w:rPr>
        <w:noProof/>
        <w:lang w:val="en-GB" w:eastAsia="en-GB"/>
      </w:rPr>
      <mc:AlternateContent>
        <mc:Choice Requires="wps">
          <w:drawing>
            <wp:anchor distT="0" distB="0" distL="0" distR="0" simplePos="0" relativeHeight="251651584" behindDoc="0" locked="1" layoutInCell="1" allowOverlap="1" wp14:anchorId="5EF04B8F" wp14:editId="438FA12A">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E4006E2" w14:textId="77777777" w:rsidR="009B4347" w:rsidRDefault="00CC5CF3">
                          <w:pPr>
                            <w:pStyle w:val="AfzendgegevensKop0"/>
                          </w:pPr>
                          <w:r>
                            <w:t>Ministerie van Infrastructuur en Waterstaat</w:t>
                          </w:r>
                        </w:p>
                        <w:p w14:paraId="337CD94A" w14:textId="77777777" w:rsidR="00E0194F" w:rsidRDefault="00E0194F" w:rsidP="00E0194F"/>
                        <w:p w14:paraId="2445D0FE" w14:textId="62B55CC3" w:rsidR="00E0194F" w:rsidRPr="00E0194F" w:rsidRDefault="009662DE" w:rsidP="00E0194F">
                          <w:pPr>
                            <w:spacing w:line="240" w:lineRule="auto"/>
                            <w:rPr>
                              <w:b/>
                              <w:bCs/>
                              <w:sz w:val="13"/>
                              <w:szCs w:val="13"/>
                            </w:rPr>
                          </w:pPr>
                          <w:r>
                            <w:rPr>
                              <w:b/>
                              <w:bCs/>
                              <w:sz w:val="13"/>
                              <w:szCs w:val="13"/>
                            </w:rPr>
                            <w:t>Ons k</w:t>
                          </w:r>
                          <w:r w:rsidR="00E0194F" w:rsidRPr="00E0194F">
                            <w:rPr>
                              <w:b/>
                              <w:bCs/>
                              <w:sz w:val="13"/>
                              <w:szCs w:val="13"/>
                            </w:rPr>
                            <w:t>enmerk</w:t>
                          </w:r>
                        </w:p>
                        <w:p w14:paraId="256F59BF" w14:textId="77777777" w:rsidR="00E0194F" w:rsidRPr="00E0194F" w:rsidRDefault="00E0194F" w:rsidP="00E0194F">
                          <w:pPr>
                            <w:spacing w:line="240" w:lineRule="auto"/>
                            <w:rPr>
                              <w:sz w:val="13"/>
                              <w:szCs w:val="13"/>
                            </w:rPr>
                          </w:pPr>
                          <w:r w:rsidRPr="00E0194F">
                            <w:rPr>
                              <w:sz w:val="13"/>
                              <w:szCs w:val="13"/>
                            </w:rPr>
                            <w:t>IENW/BSK-2026/18765</w:t>
                          </w:r>
                        </w:p>
                        <w:p w14:paraId="013D35CE" w14:textId="77777777" w:rsidR="00E0194F" w:rsidRPr="00E0194F" w:rsidRDefault="00E0194F" w:rsidP="00E0194F"/>
                      </w:txbxContent>
                    </wps:txbx>
                    <wps:bodyPr vert="horz" wrap="square" lIns="0" tIns="0" rIns="0" bIns="0" anchor="t" anchorCtr="0"/>
                  </wps:wsp>
                </a:graphicData>
              </a:graphic>
            </wp:anchor>
          </w:drawing>
        </mc:Choice>
        <mc:Fallback>
          <w:pict>
            <v:shapetype w14:anchorId="5EF04B8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E4006E2" w14:textId="77777777" w:rsidR="009B4347" w:rsidRDefault="00CC5CF3">
                    <w:pPr>
                      <w:pStyle w:val="AfzendgegevensKop0"/>
                    </w:pPr>
                    <w:r>
                      <w:t>Ministerie van Infrastructuur en Waterstaat</w:t>
                    </w:r>
                  </w:p>
                  <w:p w14:paraId="337CD94A" w14:textId="77777777" w:rsidR="00E0194F" w:rsidRDefault="00E0194F" w:rsidP="00E0194F"/>
                  <w:p w14:paraId="2445D0FE" w14:textId="62B55CC3" w:rsidR="00E0194F" w:rsidRPr="00E0194F" w:rsidRDefault="009662DE" w:rsidP="00E0194F">
                    <w:pPr>
                      <w:spacing w:line="240" w:lineRule="auto"/>
                      <w:rPr>
                        <w:b/>
                        <w:bCs/>
                        <w:sz w:val="13"/>
                        <w:szCs w:val="13"/>
                      </w:rPr>
                    </w:pPr>
                    <w:r>
                      <w:rPr>
                        <w:b/>
                        <w:bCs/>
                        <w:sz w:val="13"/>
                        <w:szCs w:val="13"/>
                      </w:rPr>
                      <w:t>Ons k</w:t>
                    </w:r>
                    <w:r w:rsidR="00E0194F" w:rsidRPr="00E0194F">
                      <w:rPr>
                        <w:b/>
                        <w:bCs/>
                        <w:sz w:val="13"/>
                        <w:szCs w:val="13"/>
                      </w:rPr>
                      <w:t>enmerk</w:t>
                    </w:r>
                  </w:p>
                  <w:p w14:paraId="256F59BF" w14:textId="77777777" w:rsidR="00E0194F" w:rsidRPr="00E0194F" w:rsidRDefault="00E0194F" w:rsidP="00E0194F">
                    <w:pPr>
                      <w:spacing w:line="240" w:lineRule="auto"/>
                      <w:rPr>
                        <w:sz w:val="13"/>
                        <w:szCs w:val="13"/>
                      </w:rPr>
                    </w:pPr>
                    <w:r w:rsidRPr="00E0194F">
                      <w:rPr>
                        <w:sz w:val="13"/>
                        <w:szCs w:val="13"/>
                      </w:rPr>
                      <w:t>IENW/BSK-2026/18765</w:t>
                    </w:r>
                  </w:p>
                  <w:p w14:paraId="013D35CE" w14:textId="77777777" w:rsidR="00E0194F" w:rsidRPr="00E0194F" w:rsidRDefault="00E0194F" w:rsidP="00E0194F"/>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8269787" wp14:editId="7B901CFC">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0C8E00" w14:textId="5B950AEA" w:rsidR="009B4347" w:rsidRDefault="00CC5CF3">
                          <w:pPr>
                            <w:pStyle w:val="Referentiegegevens"/>
                          </w:pPr>
                          <w:r>
                            <w:t xml:space="preserve">Page </w:t>
                          </w:r>
                          <w:r>
                            <w:fldChar w:fldCharType="begin"/>
                          </w:r>
                          <w:r>
                            <w:instrText>PAGE</w:instrText>
                          </w:r>
                          <w:r>
                            <w:fldChar w:fldCharType="separate"/>
                          </w:r>
                          <w:r w:rsidR="00B23FBD">
                            <w:rPr>
                              <w:noProof/>
                            </w:rPr>
                            <w:t>2</w:t>
                          </w:r>
                          <w:r>
                            <w:fldChar w:fldCharType="end"/>
                          </w:r>
                          <w:r>
                            <w:t xml:space="preserve"> of </w:t>
                          </w:r>
                          <w:r>
                            <w:fldChar w:fldCharType="begin"/>
                          </w:r>
                          <w:r>
                            <w:instrText>NUMPAGES</w:instrText>
                          </w:r>
                          <w:r>
                            <w:fldChar w:fldCharType="separate"/>
                          </w:r>
                          <w:r w:rsidR="00B23FBD">
                            <w:rPr>
                              <w:noProof/>
                            </w:rPr>
                            <w:t>1</w:t>
                          </w:r>
                          <w:r>
                            <w:fldChar w:fldCharType="end"/>
                          </w:r>
                        </w:p>
                      </w:txbxContent>
                    </wps:txbx>
                    <wps:bodyPr vert="horz" wrap="square" lIns="0" tIns="0" rIns="0" bIns="0" anchor="t" anchorCtr="0"/>
                  </wps:wsp>
                </a:graphicData>
              </a:graphic>
            </wp:anchor>
          </w:drawing>
        </mc:Choice>
        <mc:Fallback>
          <w:pict>
            <v:shape w14:anchorId="7826978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50C8E00" w14:textId="5B950AEA" w:rsidR="009B4347" w:rsidRDefault="00CC5CF3">
                    <w:pPr>
                      <w:pStyle w:val="Referentiegegevens"/>
                    </w:pPr>
                    <w:r>
                      <w:t xml:space="preserve">Page </w:t>
                    </w:r>
                    <w:r>
                      <w:fldChar w:fldCharType="begin"/>
                    </w:r>
                    <w:r>
                      <w:instrText>PAGE</w:instrText>
                    </w:r>
                    <w:r>
                      <w:fldChar w:fldCharType="separate"/>
                    </w:r>
                    <w:r w:rsidR="00B23FBD">
                      <w:rPr>
                        <w:noProof/>
                      </w:rPr>
                      <w:t>2</w:t>
                    </w:r>
                    <w:r>
                      <w:fldChar w:fldCharType="end"/>
                    </w:r>
                    <w:r>
                      <w:t xml:space="preserve"> of </w:t>
                    </w:r>
                    <w:r>
                      <w:fldChar w:fldCharType="begin"/>
                    </w:r>
                    <w:r>
                      <w:instrText>NUMPAGES</w:instrText>
                    </w:r>
                    <w:r>
                      <w:fldChar w:fldCharType="separate"/>
                    </w:r>
                    <w:r w:rsidR="00B23FB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2B4F4FE" wp14:editId="5327A171">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A961999" w14:textId="77777777" w:rsidR="00CC5CF3" w:rsidRDefault="00CC5CF3"/>
                      </w:txbxContent>
                    </wps:txbx>
                    <wps:bodyPr vert="horz" wrap="square" lIns="0" tIns="0" rIns="0" bIns="0" anchor="t" anchorCtr="0"/>
                  </wps:wsp>
                </a:graphicData>
              </a:graphic>
            </wp:anchor>
          </w:drawing>
        </mc:Choice>
        <mc:Fallback>
          <w:pict>
            <v:shape w14:anchorId="62B4F4F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A961999" w14:textId="77777777" w:rsidR="00CC5CF3" w:rsidRDefault="00CC5CF3"/>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2695ED8" wp14:editId="0F684270">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5809614" w14:textId="77777777" w:rsidR="00CC5CF3" w:rsidRDefault="00CC5CF3"/>
                      </w:txbxContent>
                    </wps:txbx>
                    <wps:bodyPr vert="horz" wrap="square" lIns="0" tIns="0" rIns="0" bIns="0" anchor="t" anchorCtr="0"/>
                  </wps:wsp>
                </a:graphicData>
              </a:graphic>
            </wp:anchor>
          </w:drawing>
        </mc:Choice>
        <mc:Fallback>
          <w:pict>
            <v:shape w14:anchorId="32695ED8"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5809614" w14:textId="77777777" w:rsidR="00CC5CF3" w:rsidRDefault="00CC5CF3"/>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9B3EA" w14:textId="77777777" w:rsidR="009B4347" w:rsidRDefault="00CC5CF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DC97E7B" wp14:editId="26060C94">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EE5BBBA" w14:textId="77777777" w:rsidR="00CC5CF3" w:rsidRDefault="00CC5CF3"/>
                      </w:txbxContent>
                    </wps:txbx>
                    <wps:bodyPr vert="horz" wrap="square" lIns="0" tIns="0" rIns="0" bIns="0" anchor="t" anchorCtr="0"/>
                  </wps:wsp>
                </a:graphicData>
              </a:graphic>
            </wp:anchor>
          </w:drawing>
        </mc:Choice>
        <mc:Fallback>
          <w:pict>
            <v:shapetype w14:anchorId="2DC97E7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EE5BBBA" w14:textId="77777777" w:rsidR="00CC5CF3" w:rsidRDefault="00CC5CF3"/>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11D3FB7" wp14:editId="6A2220ED">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BAC1DC4" w14:textId="2ED12E90" w:rsidR="009B4347" w:rsidRDefault="00CC5CF3">
                          <w:pPr>
                            <w:pStyle w:val="Referentiegegevens"/>
                          </w:pPr>
                          <w:r>
                            <w:t xml:space="preserve">Page </w:t>
                          </w:r>
                          <w:r>
                            <w:fldChar w:fldCharType="begin"/>
                          </w:r>
                          <w:r>
                            <w:instrText>PAGE</w:instrText>
                          </w:r>
                          <w:r>
                            <w:fldChar w:fldCharType="separate"/>
                          </w:r>
                          <w:r w:rsidR="00926A2A">
                            <w:rPr>
                              <w:noProof/>
                            </w:rPr>
                            <w:t>1</w:t>
                          </w:r>
                          <w:r>
                            <w:fldChar w:fldCharType="end"/>
                          </w:r>
                          <w:r>
                            <w:t xml:space="preserve"> of </w:t>
                          </w:r>
                          <w:r>
                            <w:fldChar w:fldCharType="begin"/>
                          </w:r>
                          <w:r>
                            <w:instrText>NUMPAGES</w:instrText>
                          </w:r>
                          <w:r>
                            <w:fldChar w:fldCharType="separate"/>
                          </w:r>
                          <w:r w:rsidR="00926A2A">
                            <w:rPr>
                              <w:noProof/>
                            </w:rPr>
                            <w:t>1</w:t>
                          </w:r>
                          <w:r>
                            <w:fldChar w:fldCharType="end"/>
                          </w:r>
                        </w:p>
                      </w:txbxContent>
                    </wps:txbx>
                    <wps:bodyPr vert="horz" wrap="square" lIns="0" tIns="0" rIns="0" bIns="0" anchor="t" anchorCtr="0"/>
                  </wps:wsp>
                </a:graphicData>
              </a:graphic>
            </wp:anchor>
          </w:drawing>
        </mc:Choice>
        <mc:Fallback>
          <w:pict>
            <v:shape w14:anchorId="511D3FB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BAC1DC4" w14:textId="2ED12E90" w:rsidR="009B4347" w:rsidRDefault="00CC5CF3">
                    <w:pPr>
                      <w:pStyle w:val="Referentiegegevens"/>
                    </w:pPr>
                    <w:r>
                      <w:t xml:space="preserve">Page </w:t>
                    </w:r>
                    <w:r>
                      <w:fldChar w:fldCharType="begin"/>
                    </w:r>
                    <w:r>
                      <w:instrText>PAGE</w:instrText>
                    </w:r>
                    <w:r>
                      <w:fldChar w:fldCharType="separate"/>
                    </w:r>
                    <w:r w:rsidR="00926A2A">
                      <w:rPr>
                        <w:noProof/>
                      </w:rPr>
                      <w:t>1</w:t>
                    </w:r>
                    <w:r>
                      <w:fldChar w:fldCharType="end"/>
                    </w:r>
                    <w:r>
                      <w:t xml:space="preserve"> of </w:t>
                    </w:r>
                    <w:r>
                      <w:fldChar w:fldCharType="begin"/>
                    </w:r>
                    <w:r>
                      <w:instrText>NUMPAGES</w:instrText>
                    </w:r>
                    <w:r>
                      <w:fldChar w:fldCharType="separate"/>
                    </w:r>
                    <w:r w:rsidR="00926A2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A560EF2" wp14:editId="12883481">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9D1CF6A" w14:textId="77777777" w:rsidR="009B4347" w:rsidRDefault="00CC5CF3">
                          <w:pPr>
                            <w:pStyle w:val="AfzendgegevensKop0"/>
                          </w:pPr>
                          <w:r>
                            <w:t>Ministerie van Infrastructuur en Waterstaat</w:t>
                          </w:r>
                        </w:p>
                        <w:p w14:paraId="110EE3A9" w14:textId="77777777" w:rsidR="009B4347" w:rsidRDefault="009B4347">
                          <w:pPr>
                            <w:pStyle w:val="WitregelW1"/>
                          </w:pPr>
                        </w:p>
                        <w:p w14:paraId="03408F2F" w14:textId="77777777" w:rsidR="009B4347" w:rsidRDefault="00CC5CF3">
                          <w:pPr>
                            <w:pStyle w:val="Afzendgegevens"/>
                          </w:pPr>
                          <w:r>
                            <w:t>Rijnstraat 8</w:t>
                          </w:r>
                        </w:p>
                        <w:p w14:paraId="5EC1A7CF" w14:textId="77777777" w:rsidR="009B4347" w:rsidRPr="00B23FBD" w:rsidRDefault="00CC5CF3">
                          <w:pPr>
                            <w:pStyle w:val="Afzendgegevens"/>
                            <w:rPr>
                              <w:lang w:val="de-DE"/>
                            </w:rPr>
                          </w:pPr>
                          <w:r w:rsidRPr="00B23FBD">
                            <w:rPr>
                              <w:lang w:val="de-DE"/>
                            </w:rPr>
                            <w:t>2515 XP  Den Haag</w:t>
                          </w:r>
                        </w:p>
                        <w:p w14:paraId="464F90B6" w14:textId="77777777" w:rsidR="009B4347" w:rsidRPr="00B23FBD" w:rsidRDefault="00CC5CF3">
                          <w:pPr>
                            <w:pStyle w:val="Afzendgegevens"/>
                            <w:rPr>
                              <w:lang w:val="de-DE"/>
                            </w:rPr>
                          </w:pPr>
                          <w:r w:rsidRPr="00B23FBD">
                            <w:rPr>
                              <w:lang w:val="de-DE"/>
                            </w:rPr>
                            <w:t>Postbus 20901</w:t>
                          </w:r>
                        </w:p>
                        <w:p w14:paraId="756F5ECB" w14:textId="77777777" w:rsidR="009B4347" w:rsidRPr="00B23FBD" w:rsidRDefault="00CC5CF3">
                          <w:pPr>
                            <w:pStyle w:val="Afzendgegevens"/>
                            <w:rPr>
                              <w:lang w:val="de-DE"/>
                            </w:rPr>
                          </w:pPr>
                          <w:r w:rsidRPr="00B23FBD">
                            <w:rPr>
                              <w:lang w:val="de-DE"/>
                            </w:rPr>
                            <w:t>2500 EX Den Haag</w:t>
                          </w:r>
                        </w:p>
                        <w:p w14:paraId="4C94994A" w14:textId="77777777" w:rsidR="009B4347" w:rsidRPr="00B23FBD" w:rsidRDefault="009B4347">
                          <w:pPr>
                            <w:pStyle w:val="WitregelW1"/>
                            <w:rPr>
                              <w:lang w:val="de-DE"/>
                            </w:rPr>
                          </w:pPr>
                        </w:p>
                        <w:p w14:paraId="7BC99C59" w14:textId="77777777" w:rsidR="009B4347" w:rsidRPr="00B23FBD" w:rsidRDefault="00CC5CF3">
                          <w:pPr>
                            <w:pStyle w:val="Afzendgegevens"/>
                            <w:rPr>
                              <w:lang w:val="de-DE"/>
                            </w:rPr>
                          </w:pPr>
                          <w:r w:rsidRPr="00B23FBD">
                            <w:rPr>
                              <w:lang w:val="de-DE"/>
                            </w:rPr>
                            <w:t>T   070-456 0000</w:t>
                          </w:r>
                        </w:p>
                        <w:p w14:paraId="007FF4D4" w14:textId="77777777" w:rsidR="009B4347" w:rsidRDefault="00CC5CF3">
                          <w:pPr>
                            <w:pStyle w:val="Afzendgegevens"/>
                          </w:pPr>
                          <w:r>
                            <w:t>F   070-456 1111</w:t>
                          </w:r>
                        </w:p>
                        <w:p w14:paraId="7FCAB4D7" w14:textId="77777777" w:rsidR="00E0194F" w:rsidRPr="00E0194F" w:rsidRDefault="00E0194F" w:rsidP="00E0194F">
                          <w:pPr>
                            <w:spacing w:line="240" w:lineRule="auto"/>
                            <w:rPr>
                              <w:sz w:val="13"/>
                              <w:szCs w:val="13"/>
                            </w:rPr>
                          </w:pPr>
                        </w:p>
                        <w:p w14:paraId="79ECD3ED" w14:textId="7EFBEBC8" w:rsidR="00E0194F" w:rsidRPr="00E0194F" w:rsidRDefault="009662DE" w:rsidP="00E0194F">
                          <w:pPr>
                            <w:spacing w:line="240" w:lineRule="auto"/>
                            <w:rPr>
                              <w:b/>
                              <w:bCs/>
                              <w:sz w:val="13"/>
                              <w:szCs w:val="13"/>
                            </w:rPr>
                          </w:pPr>
                          <w:r>
                            <w:rPr>
                              <w:b/>
                              <w:bCs/>
                              <w:sz w:val="13"/>
                              <w:szCs w:val="13"/>
                            </w:rPr>
                            <w:t>Ons k</w:t>
                          </w:r>
                          <w:r w:rsidR="00E0194F" w:rsidRPr="00E0194F">
                            <w:rPr>
                              <w:b/>
                              <w:bCs/>
                              <w:sz w:val="13"/>
                              <w:szCs w:val="13"/>
                            </w:rPr>
                            <w:t>enmerk</w:t>
                          </w:r>
                        </w:p>
                        <w:p w14:paraId="2DBAEE96" w14:textId="526A03BD" w:rsidR="00E0194F" w:rsidRPr="00E0194F" w:rsidRDefault="00E0194F" w:rsidP="00E0194F">
                          <w:pPr>
                            <w:spacing w:line="240" w:lineRule="auto"/>
                            <w:rPr>
                              <w:sz w:val="13"/>
                              <w:szCs w:val="13"/>
                            </w:rPr>
                          </w:pPr>
                          <w:r w:rsidRPr="00E0194F">
                            <w:rPr>
                              <w:sz w:val="13"/>
                              <w:szCs w:val="13"/>
                            </w:rPr>
                            <w:t>IENW/BSK-2026/18765</w:t>
                          </w:r>
                        </w:p>
                        <w:p w14:paraId="4C18F6C9" w14:textId="77777777" w:rsidR="00E0194F" w:rsidRPr="00E0194F" w:rsidRDefault="00E0194F" w:rsidP="00E0194F">
                          <w:pPr>
                            <w:spacing w:line="240" w:lineRule="auto"/>
                            <w:rPr>
                              <w:sz w:val="13"/>
                              <w:szCs w:val="13"/>
                            </w:rPr>
                          </w:pPr>
                        </w:p>
                        <w:p w14:paraId="0FE57DB6" w14:textId="5F3F0A37" w:rsidR="00E0194F" w:rsidRPr="00E0194F" w:rsidRDefault="00E0194F" w:rsidP="00E0194F">
                          <w:pPr>
                            <w:spacing w:line="240" w:lineRule="auto"/>
                            <w:rPr>
                              <w:b/>
                              <w:bCs/>
                              <w:sz w:val="13"/>
                              <w:szCs w:val="13"/>
                            </w:rPr>
                          </w:pPr>
                          <w:r w:rsidRPr="00E0194F">
                            <w:rPr>
                              <w:b/>
                              <w:bCs/>
                              <w:sz w:val="13"/>
                              <w:szCs w:val="13"/>
                            </w:rPr>
                            <w:t>Bijlage(n)</w:t>
                          </w:r>
                        </w:p>
                        <w:p w14:paraId="5E3CE6A5" w14:textId="6F34AA83" w:rsidR="00E0194F" w:rsidRPr="00E0194F" w:rsidRDefault="00E0194F" w:rsidP="00E0194F">
                          <w:pPr>
                            <w:spacing w:line="240" w:lineRule="auto"/>
                            <w:rPr>
                              <w:sz w:val="13"/>
                              <w:szCs w:val="13"/>
                            </w:rPr>
                          </w:pPr>
                          <w:r w:rsidRPr="00E0194F">
                            <w:rPr>
                              <w:sz w:val="13"/>
                              <w:szCs w:val="13"/>
                            </w:rPr>
                            <w:t>1</w:t>
                          </w:r>
                        </w:p>
                      </w:txbxContent>
                    </wps:txbx>
                    <wps:bodyPr vert="horz" wrap="square" lIns="0" tIns="0" rIns="0" bIns="0" anchor="t" anchorCtr="0"/>
                  </wps:wsp>
                </a:graphicData>
              </a:graphic>
            </wp:anchor>
          </w:drawing>
        </mc:Choice>
        <mc:Fallback>
          <w:pict>
            <v:shape w14:anchorId="3A560EF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9D1CF6A" w14:textId="77777777" w:rsidR="009B4347" w:rsidRDefault="00CC5CF3">
                    <w:pPr>
                      <w:pStyle w:val="AfzendgegevensKop0"/>
                    </w:pPr>
                    <w:r>
                      <w:t>Ministerie van Infrastructuur en Waterstaat</w:t>
                    </w:r>
                  </w:p>
                  <w:p w14:paraId="110EE3A9" w14:textId="77777777" w:rsidR="009B4347" w:rsidRDefault="009B4347">
                    <w:pPr>
                      <w:pStyle w:val="WitregelW1"/>
                    </w:pPr>
                  </w:p>
                  <w:p w14:paraId="03408F2F" w14:textId="77777777" w:rsidR="009B4347" w:rsidRDefault="00CC5CF3">
                    <w:pPr>
                      <w:pStyle w:val="Afzendgegevens"/>
                    </w:pPr>
                    <w:r>
                      <w:t>Rijnstraat 8</w:t>
                    </w:r>
                  </w:p>
                  <w:p w14:paraId="5EC1A7CF" w14:textId="77777777" w:rsidR="009B4347" w:rsidRPr="00B23FBD" w:rsidRDefault="00CC5CF3">
                    <w:pPr>
                      <w:pStyle w:val="Afzendgegevens"/>
                      <w:rPr>
                        <w:lang w:val="de-DE"/>
                      </w:rPr>
                    </w:pPr>
                    <w:r w:rsidRPr="00B23FBD">
                      <w:rPr>
                        <w:lang w:val="de-DE"/>
                      </w:rPr>
                      <w:t>2515 XP  Den Haag</w:t>
                    </w:r>
                  </w:p>
                  <w:p w14:paraId="464F90B6" w14:textId="77777777" w:rsidR="009B4347" w:rsidRPr="00B23FBD" w:rsidRDefault="00CC5CF3">
                    <w:pPr>
                      <w:pStyle w:val="Afzendgegevens"/>
                      <w:rPr>
                        <w:lang w:val="de-DE"/>
                      </w:rPr>
                    </w:pPr>
                    <w:r w:rsidRPr="00B23FBD">
                      <w:rPr>
                        <w:lang w:val="de-DE"/>
                      </w:rPr>
                      <w:t>Postbus 20901</w:t>
                    </w:r>
                  </w:p>
                  <w:p w14:paraId="756F5ECB" w14:textId="77777777" w:rsidR="009B4347" w:rsidRPr="00B23FBD" w:rsidRDefault="00CC5CF3">
                    <w:pPr>
                      <w:pStyle w:val="Afzendgegevens"/>
                      <w:rPr>
                        <w:lang w:val="de-DE"/>
                      </w:rPr>
                    </w:pPr>
                    <w:r w:rsidRPr="00B23FBD">
                      <w:rPr>
                        <w:lang w:val="de-DE"/>
                      </w:rPr>
                      <w:t>2500 EX Den Haag</w:t>
                    </w:r>
                  </w:p>
                  <w:p w14:paraId="4C94994A" w14:textId="77777777" w:rsidR="009B4347" w:rsidRPr="00B23FBD" w:rsidRDefault="009B4347">
                    <w:pPr>
                      <w:pStyle w:val="WitregelW1"/>
                      <w:rPr>
                        <w:lang w:val="de-DE"/>
                      </w:rPr>
                    </w:pPr>
                  </w:p>
                  <w:p w14:paraId="7BC99C59" w14:textId="77777777" w:rsidR="009B4347" w:rsidRPr="00B23FBD" w:rsidRDefault="00CC5CF3">
                    <w:pPr>
                      <w:pStyle w:val="Afzendgegevens"/>
                      <w:rPr>
                        <w:lang w:val="de-DE"/>
                      </w:rPr>
                    </w:pPr>
                    <w:r w:rsidRPr="00B23FBD">
                      <w:rPr>
                        <w:lang w:val="de-DE"/>
                      </w:rPr>
                      <w:t>T   070-456 0000</w:t>
                    </w:r>
                  </w:p>
                  <w:p w14:paraId="007FF4D4" w14:textId="77777777" w:rsidR="009B4347" w:rsidRDefault="00CC5CF3">
                    <w:pPr>
                      <w:pStyle w:val="Afzendgegevens"/>
                    </w:pPr>
                    <w:r>
                      <w:t>F   070-456 1111</w:t>
                    </w:r>
                  </w:p>
                  <w:p w14:paraId="7FCAB4D7" w14:textId="77777777" w:rsidR="00E0194F" w:rsidRPr="00E0194F" w:rsidRDefault="00E0194F" w:rsidP="00E0194F">
                    <w:pPr>
                      <w:spacing w:line="240" w:lineRule="auto"/>
                      <w:rPr>
                        <w:sz w:val="13"/>
                        <w:szCs w:val="13"/>
                      </w:rPr>
                    </w:pPr>
                  </w:p>
                  <w:p w14:paraId="79ECD3ED" w14:textId="7EFBEBC8" w:rsidR="00E0194F" w:rsidRPr="00E0194F" w:rsidRDefault="009662DE" w:rsidP="00E0194F">
                    <w:pPr>
                      <w:spacing w:line="240" w:lineRule="auto"/>
                      <w:rPr>
                        <w:b/>
                        <w:bCs/>
                        <w:sz w:val="13"/>
                        <w:szCs w:val="13"/>
                      </w:rPr>
                    </w:pPr>
                    <w:r>
                      <w:rPr>
                        <w:b/>
                        <w:bCs/>
                        <w:sz w:val="13"/>
                        <w:szCs w:val="13"/>
                      </w:rPr>
                      <w:t>Ons k</w:t>
                    </w:r>
                    <w:r w:rsidR="00E0194F" w:rsidRPr="00E0194F">
                      <w:rPr>
                        <w:b/>
                        <w:bCs/>
                        <w:sz w:val="13"/>
                        <w:szCs w:val="13"/>
                      </w:rPr>
                      <w:t>enmerk</w:t>
                    </w:r>
                  </w:p>
                  <w:p w14:paraId="2DBAEE96" w14:textId="526A03BD" w:rsidR="00E0194F" w:rsidRPr="00E0194F" w:rsidRDefault="00E0194F" w:rsidP="00E0194F">
                    <w:pPr>
                      <w:spacing w:line="240" w:lineRule="auto"/>
                      <w:rPr>
                        <w:sz w:val="13"/>
                        <w:szCs w:val="13"/>
                      </w:rPr>
                    </w:pPr>
                    <w:r w:rsidRPr="00E0194F">
                      <w:rPr>
                        <w:sz w:val="13"/>
                        <w:szCs w:val="13"/>
                      </w:rPr>
                      <w:t>IENW/BSK-2026/18765</w:t>
                    </w:r>
                  </w:p>
                  <w:p w14:paraId="4C18F6C9" w14:textId="77777777" w:rsidR="00E0194F" w:rsidRPr="00E0194F" w:rsidRDefault="00E0194F" w:rsidP="00E0194F">
                    <w:pPr>
                      <w:spacing w:line="240" w:lineRule="auto"/>
                      <w:rPr>
                        <w:sz w:val="13"/>
                        <w:szCs w:val="13"/>
                      </w:rPr>
                    </w:pPr>
                  </w:p>
                  <w:p w14:paraId="0FE57DB6" w14:textId="5F3F0A37" w:rsidR="00E0194F" w:rsidRPr="00E0194F" w:rsidRDefault="00E0194F" w:rsidP="00E0194F">
                    <w:pPr>
                      <w:spacing w:line="240" w:lineRule="auto"/>
                      <w:rPr>
                        <w:b/>
                        <w:bCs/>
                        <w:sz w:val="13"/>
                        <w:szCs w:val="13"/>
                      </w:rPr>
                    </w:pPr>
                    <w:r w:rsidRPr="00E0194F">
                      <w:rPr>
                        <w:b/>
                        <w:bCs/>
                        <w:sz w:val="13"/>
                        <w:szCs w:val="13"/>
                      </w:rPr>
                      <w:t>Bijlage(n)</w:t>
                    </w:r>
                  </w:p>
                  <w:p w14:paraId="5E3CE6A5" w14:textId="6F34AA83" w:rsidR="00E0194F" w:rsidRPr="00E0194F" w:rsidRDefault="00E0194F" w:rsidP="00E0194F">
                    <w:pPr>
                      <w:spacing w:line="240" w:lineRule="auto"/>
                      <w:rPr>
                        <w:sz w:val="13"/>
                        <w:szCs w:val="13"/>
                      </w:rPr>
                    </w:pPr>
                    <w:r w:rsidRPr="00E0194F">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E53037F" wp14:editId="21B9CF51">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916FD72" w14:textId="77777777" w:rsidR="009B4347" w:rsidRDefault="00CC5CF3">
                          <w:pPr>
                            <w:spacing w:line="240" w:lineRule="auto"/>
                          </w:pPr>
                          <w:r>
                            <w:rPr>
                              <w:noProof/>
                              <w:lang w:val="en-GB" w:eastAsia="en-GB"/>
                            </w:rPr>
                            <w:drawing>
                              <wp:inline distT="0" distB="0" distL="0" distR="0" wp14:anchorId="5F63B262" wp14:editId="0EBF4D9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53037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916FD72" w14:textId="77777777" w:rsidR="009B4347" w:rsidRDefault="00CC5CF3">
                    <w:pPr>
                      <w:spacing w:line="240" w:lineRule="auto"/>
                    </w:pPr>
                    <w:r>
                      <w:rPr>
                        <w:noProof/>
                        <w:lang w:val="en-GB" w:eastAsia="en-GB"/>
                      </w:rPr>
                      <w:drawing>
                        <wp:inline distT="0" distB="0" distL="0" distR="0" wp14:anchorId="5F63B262" wp14:editId="0EBF4D9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0532865" wp14:editId="41419FF4">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395762" w14:textId="77777777" w:rsidR="009B4347" w:rsidRDefault="00CC5CF3">
                          <w:pPr>
                            <w:spacing w:line="240" w:lineRule="auto"/>
                          </w:pPr>
                          <w:r>
                            <w:rPr>
                              <w:noProof/>
                              <w:lang w:val="en-GB" w:eastAsia="en-GB"/>
                            </w:rPr>
                            <w:drawing>
                              <wp:inline distT="0" distB="0" distL="0" distR="0" wp14:anchorId="5C107A96" wp14:editId="7F3BB96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53286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C395762" w14:textId="77777777" w:rsidR="009B4347" w:rsidRDefault="00CC5CF3">
                    <w:pPr>
                      <w:spacing w:line="240" w:lineRule="auto"/>
                    </w:pPr>
                    <w:r>
                      <w:rPr>
                        <w:noProof/>
                        <w:lang w:val="en-GB" w:eastAsia="en-GB"/>
                      </w:rPr>
                      <w:drawing>
                        <wp:inline distT="0" distB="0" distL="0" distR="0" wp14:anchorId="5C107A96" wp14:editId="7F3BB96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DA237D3" wp14:editId="23444783">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0E3152B" w14:textId="77777777" w:rsidR="009B4347" w:rsidRDefault="00CC5CF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DA237D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0E3152B" w14:textId="77777777" w:rsidR="009B4347" w:rsidRDefault="00CC5CF3">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D78265D" wp14:editId="556472FC">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FB95770" w14:textId="77777777" w:rsidR="009B4347" w:rsidRDefault="00CC5CF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D78265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FB95770" w14:textId="77777777" w:rsidR="009B4347" w:rsidRDefault="00CC5CF3">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99C060A" wp14:editId="41A074F7">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B4347" w14:paraId="1D96CA1D" w14:textId="77777777">
                            <w:trPr>
                              <w:trHeight w:val="200"/>
                            </w:trPr>
                            <w:tc>
                              <w:tcPr>
                                <w:tcW w:w="1140" w:type="dxa"/>
                              </w:tcPr>
                              <w:p w14:paraId="439F9F79" w14:textId="77777777" w:rsidR="009B4347" w:rsidRDefault="009B4347"/>
                            </w:tc>
                            <w:tc>
                              <w:tcPr>
                                <w:tcW w:w="5400" w:type="dxa"/>
                              </w:tcPr>
                              <w:p w14:paraId="5DB5AC10" w14:textId="77777777" w:rsidR="009B4347" w:rsidRDefault="009B4347"/>
                            </w:tc>
                          </w:tr>
                          <w:tr w:rsidR="009B4347" w14:paraId="27E6D4FF" w14:textId="77777777">
                            <w:trPr>
                              <w:trHeight w:val="240"/>
                            </w:trPr>
                            <w:tc>
                              <w:tcPr>
                                <w:tcW w:w="1140" w:type="dxa"/>
                              </w:tcPr>
                              <w:p w14:paraId="3CD48E61" w14:textId="77777777" w:rsidR="009B4347" w:rsidRDefault="00CC5CF3">
                                <w:r>
                                  <w:t>Datum</w:t>
                                </w:r>
                              </w:p>
                            </w:tc>
                            <w:tc>
                              <w:tcPr>
                                <w:tcW w:w="5400" w:type="dxa"/>
                              </w:tcPr>
                              <w:p w14:paraId="416702E5" w14:textId="68F486EC" w:rsidR="009B4347" w:rsidRDefault="009662DE">
                                <w:r>
                                  <w:t>10 februari 2026</w:t>
                                </w:r>
                              </w:p>
                            </w:tc>
                          </w:tr>
                          <w:tr w:rsidR="009B4347" w14:paraId="646AE95D" w14:textId="77777777">
                            <w:trPr>
                              <w:trHeight w:val="240"/>
                            </w:trPr>
                            <w:tc>
                              <w:tcPr>
                                <w:tcW w:w="1140" w:type="dxa"/>
                              </w:tcPr>
                              <w:p w14:paraId="5D861141" w14:textId="77777777" w:rsidR="009B4347" w:rsidRDefault="00CC5CF3">
                                <w:r>
                                  <w:t>Betreft</w:t>
                                </w:r>
                              </w:p>
                            </w:tc>
                            <w:tc>
                              <w:tcPr>
                                <w:tcW w:w="5400" w:type="dxa"/>
                              </w:tcPr>
                              <w:p w14:paraId="7B50C38D" w14:textId="7E6B1AF9" w:rsidR="009B4347" w:rsidRDefault="00CC5CF3">
                                <w:r>
                                  <w:t xml:space="preserve">Dienstuitvoering </w:t>
                                </w:r>
                                <w:r w:rsidR="005F0742">
                                  <w:t>internationale treindienst</w:t>
                                </w:r>
                                <w:r>
                                  <w:t xml:space="preserve"> Eindhoven-Düsseldorf</w:t>
                                </w:r>
                              </w:p>
                            </w:tc>
                          </w:tr>
                          <w:tr w:rsidR="009B4347" w14:paraId="01D218E9" w14:textId="77777777">
                            <w:trPr>
                              <w:trHeight w:val="200"/>
                            </w:trPr>
                            <w:tc>
                              <w:tcPr>
                                <w:tcW w:w="1140" w:type="dxa"/>
                              </w:tcPr>
                              <w:p w14:paraId="74877969" w14:textId="77777777" w:rsidR="009B4347" w:rsidRDefault="009B4347"/>
                            </w:tc>
                            <w:tc>
                              <w:tcPr>
                                <w:tcW w:w="5400" w:type="dxa"/>
                              </w:tcPr>
                              <w:p w14:paraId="0C49AF2D" w14:textId="77777777" w:rsidR="009B4347" w:rsidRDefault="009B4347"/>
                            </w:tc>
                          </w:tr>
                        </w:tbl>
                        <w:p w14:paraId="741241A9" w14:textId="77777777" w:rsidR="00CC5CF3" w:rsidRDefault="00CC5CF3"/>
                      </w:txbxContent>
                    </wps:txbx>
                    <wps:bodyPr vert="horz" wrap="square" lIns="0" tIns="0" rIns="0" bIns="0" anchor="t" anchorCtr="0"/>
                  </wps:wsp>
                </a:graphicData>
              </a:graphic>
            </wp:anchor>
          </w:drawing>
        </mc:Choice>
        <mc:Fallback>
          <w:pict>
            <v:shape w14:anchorId="099C060A"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B4347" w14:paraId="1D96CA1D" w14:textId="77777777">
                      <w:trPr>
                        <w:trHeight w:val="200"/>
                      </w:trPr>
                      <w:tc>
                        <w:tcPr>
                          <w:tcW w:w="1140" w:type="dxa"/>
                        </w:tcPr>
                        <w:p w14:paraId="439F9F79" w14:textId="77777777" w:rsidR="009B4347" w:rsidRDefault="009B4347"/>
                      </w:tc>
                      <w:tc>
                        <w:tcPr>
                          <w:tcW w:w="5400" w:type="dxa"/>
                        </w:tcPr>
                        <w:p w14:paraId="5DB5AC10" w14:textId="77777777" w:rsidR="009B4347" w:rsidRDefault="009B4347"/>
                      </w:tc>
                    </w:tr>
                    <w:tr w:rsidR="009B4347" w14:paraId="27E6D4FF" w14:textId="77777777">
                      <w:trPr>
                        <w:trHeight w:val="240"/>
                      </w:trPr>
                      <w:tc>
                        <w:tcPr>
                          <w:tcW w:w="1140" w:type="dxa"/>
                        </w:tcPr>
                        <w:p w14:paraId="3CD48E61" w14:textId="77777777" w:rsidR="009B4347" w:rsidRDefault="00CC5CF3">
                          <w:r>
                            <w:t>Datum</w:t>
                          </w:r>
                        </w:p>
                      </w:tc>
                      <w:tc>
                        <w:tcPr>
                          <w:tcW w:w="5400" w:type="dxa"/>
                        </w:tcPr>
                        <w:p w14:paraId="416702E5" w14:textId="68F486EC" w:rsidR="009B4347" w:rsidRDefault="009662DE">
                          <w:r>
                            <w:t>10 februari 2026</w:t>
                          </w:r>
                        </w:p>
                      </w:tc>
                    </w:tr>
                    <w:tr w:rsidR="009B4347" w14:paraId="646AE95D" w14:textId="77777777">
                      <w:trPr>
                        <w:trHeight w:val="240"/>
                      </w:trPr>
                      <w:tc>
                        <w:tcPr>
                          <w:tcW w:w="1140" w:type="dxa"/>
                        </w:tcPr>
                        <w:p w14:paraId="5D861141" w14:textId="77777777" w:rsidR="009B4347" w:rsidRDefault="00CC5CF3">
                          <w:r>
                            <w:t>Betreft</w:t>
                          </w:r>
                        </w:p>
                      </w:tc>
                      <w:tc>
                        <w:tcPr>
                          <w:tcW w:w="5400" w:type="dxa"/>
                        </w:tcPr>
                        <w:p w14:paraId="7B50C38D" w14:textId="7E6B1AF9" w:rsidR="009B4347" w:rsidRDefault="00CC5CF3">
                          <w:r>
                            <w:t xml:space="preserve">Dienstuitvoering </w:t>
                          </w:r>
                          <w:r w:rsidR="005F0742">
                            <w:t>internationale treindienst</w:t>
                          </w:r>
                          <w:r>
                            <w:t xml:space="preserve"> Eindhoven-Düsseldorf</w:t>
                          </w:r>
                        </w:p>
                      </w:tc>
                    </w:tr>
                    <w:tr w:rsidR="009B4347" w14:paraId="01D218E9" w14:textId="77777777">
                      <w:trPr>
                        <w:trHeight w:val="200"/>
                      </w:trPr>
                      <w:tc>
                        <w:tcPr>
                          <w:tcW w:w="1140" w:type="dxa"/>
                        </w:tcPr>
                        <w:p w14:paraId="74877969" w14:textId="77777777" w:rsidR="009B4347" w:rsidRDefault="009B4347"/>
                      </w:tc>
                      <w:tc>
                        <w:tcPr>
                          <w:tcW w:w="5400" w:type="dxa"/>
                        </w:tcPr>
                        <w:p w14:paraId="0C49AF2D" w14:textId="77777777" w:rsidR="009B4347" w:rsidRDefault="009B4347"/>
                      </w:tc>
                    </w:tr>
                  </w:tbl>
                  <w:p w14:paraId="741241A9" w14:textId="77777777" w:rsidR="00CC5CF3" w:rsidRDefault="00CC5CF3"/>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3B3FE93" wp14:editId="6B3A14E2">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4D93911" w14:textId="77777777" w:rsidR="00CC5CF3" w:rsidRDefault="00CC5CF3"/>
                      </w:txbxContent>
                    </wps:txbx>
                    <wps:bodyPr vert="horz" wrap="square" lIns="0" tIns="0" rIns="0" bIns="0" anchor="t" anchorCtr="0"/>
                  </wps:wsp>
                </a:graphicData>
              </a:graphic>
            </wp:anchor>
          </w:drawing>
        </mc:Choice>
        <mc:Fallback>
          <w:pict>
            <v:shape w14:anchorId="43B3FE9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4D93911" w14:textId="77777777" w:rsidR="00CC5CF3" w:rsidRDefault="00CC5CF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FB8B22"/>
    <w:multiLevelType w:val="multilevel"/>
    <w:tmpl w:val="F2E8BDB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3A7056"/>
    <w:multiLevelType w:val="multilevel"/>
    <w:tmpl w:val="52882EC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74552DC"/>
    <w:multiLevelType w:val="multilevel"/>
    <w:tmpl w:val="D26D0A4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DB69839"/>
    <w:multiLevelType w:val="multilevel"/>
    <w:tmpl w:val="442371F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0FA6027"/>
    <w:multiLevelType w:val="multilevel"/>
    <w:tmpl w:val="3B21234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3579574"/>
    <w:multiLevelType w:val="multilevel"/>
    <w:tmpl w:val="B61FEFC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9B001F1"/>
    <w:multiLevelType w:val="multilevel"/>
    <w:tmpl w:val="0F7FD43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51454B3"/>
    <w:multiLevelType w:val="multilevel"/>
    <w:tmpl w:val="378117D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EAB6F28"/>
    <w:multiLevelType w:val="multilevel"/>
    <w:tmpl w:val="4CBB216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4CBEE6E"/>
    <w:multiLevelType w:val="multilevel"/>
    <w:tmpl w:val="C634198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E901CE"/>
    <w:multiLevelType w:val="multilevel"/>
    <w:tmpl w:val="D297F13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C29A9A9"/>
    <w:multiLevelType w:val="multilevel"/>
    <w:tmpl w:val="D145594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EE43A7B"/>
    <w:multiLevelType w:val="multilevel"/>
    <w:tmpl w:val="3F1C2E1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5FC4A49"/>
    <w:multiLevelType w:val="multilevel"/>
    <w:tmpl w:val="C54F692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FAEB6B7D"/>
    <w:multiLevelType w:val="multilevel"/>
    <w:tmpl w:val="DBB1A34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A763EE"/>
    <w:multiLevelType w:val="multilevel"/>
    <w:tmpl w:val="8199497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815184"/>
    <w:multiLevelType w:val="multilevel"/>
    <w:tmpl w:val="979146E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9054D28"/>
    <w:multiLevelType w:val="multilevel"/>
    <w:tmpl w:val="B60D08F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AC7B86"/>
    <w:multiLevelType w:val="multilevel"/>
    <w:tmpl w:val="5338F6F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B7C281"/>
    <w:multiLevelType w:val="multilevel"/>
    <w:tmpl w:val="7DFB0F6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AC2377"/>
    <w:multiLevelType w:val="multilevel"/>
    <w:tmpl w:val="295D871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FE55D9"/>
    <w:multiLevelType w:val="multilevel"/>
    <w:tmpl w:val="6CDEBB6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C294FC"/>
    <w:multiLevelType w:val="multilevel"/>
    <w:tmpl w:val="4485E5A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4"/>
  </w:num>
  <w:num w:numId="2">
    <w:abstractNumId w:val="21"/>
  </w:num>
  <w:num w:numId="3">
    <w:abstractNumId w:val="2"/>
  </w:num>
  <w:num w:numId="4">
    <w:abstractNumId w:val="4"/>
  </w:num>
  <w:num w:numId="5">
    <w:abstractNumId w:val="13"/>
  </w:num>
  <w:num w:numId="6">
    <w:abstractNumId w:val="9"/>
  </w:num>
  <w:num w:numId="7">
    <w:abstractNumId w:val="18"/>
  </w:num>
  <w:num w:numId="8">
    <w:abstractNumId w:val="0"/>
  </w:num>
  <w:num w:numId="9">
    <w:abstractNumId w:val="11"/>
  </w:num>
  <w:num w:numId="10">
    <w:abstractNumId w:val="5"/>
  </w:num>
  <w:num w:numId="11">
    <w:abstractNumId w:val="12"/>
  </w:num>
  <w:num w:numId="12">
    <w:abstractNumId w:val="22"/>
  </w:num>
  <w:num w:numId="13">
    <w:abstractNumId w:val="8"/>
  </w:num>
  <w:num w:numId="14">
    <w:abstractNumId w:val="19"/>
  </w:num>
  <w:num w:numId="15">
    <w:abstractNumId w:val="1"/>
  </w:num>
  <w:num w:numId="16">
    <w:abstractNumId w:val="7"/>
  </w:num>
  <w:num w:numId="17">
    <w:abstractNumId w:val="10"/>
  </w:num>
  <w:num w:numId="18">
    <w:abstractNumId w:val="17"/>
  </w:num>
  <w:num w:numId="19">
    <w:abstractNumId w:val="16"/>
  </w:num>
  <w:num w:numId="20">
    <w:abstractNumId w:val="3"/>
  </w:num>
  <w:num w:numId="21">
    <w:abstractNumId w:val="15"/>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FBD"/>
    <w:rsid w:val="00074FE9"/>
    <w:rsid w:val="00092CEE"/>
    <w:rsid w:val="00135330"/>
    <w:rsid w:val="0013553B"/>
    <w:rsid w:val="001A4DC9"/>
    <w:rsid w:val="001A6956"/>
    <w:rsid w:val="0022664A"/>
    <w:rsid w:val="002533C6"/>
    <w:rsid w:val="002551B4"/>
    <w:rsid w:val="002769DB"/>
    <w:rsid w:val="00277757"/>
    <w:rsid w:val="00277AC5"/>
    <w:rsid w:val="002D719C"/>
    <w:rsid w:val="002F099D"/>
    <w:rsid w:val="00300C53"/>
    <w:rsid w:val="00313A54"/>
    <w:rsid w:val="003228BD"/>
    <w:rsid w:val="00322BEC"/>
    <w:rsid w:val="00330882"/>
    <w:rsid w:val="00337520"/>
    <w:rsid w:val="003D1291"/>
    <w:rsid w:val="003E663C"/>
    <w:rsid w:val="00407409"/>
    <w:rsid w:val="00431333"/>
    <w:rsid w:val="00455C9C"/>
    <w:rsid w:val="00481D63"/>
    <w:rsid w:val="004B1748"/>
    <w:rsid w:val="004C7CAE"/>
    <w:rsid w:val="004F0E05"/>
    <w:rsid w:val="004F4EAC"/>
    <w:rsid w:val="0054462A"/>
    <w:rsid w:val="005D353E"/>
    <w:rsid w:val="005F0742"/>
    <w:rsid w:val="005F3F06"/>
    <w:rsid w:val="005F6111"/>
    <w:rsid w:val="005F6561"/>
    <w:rsid w:val="00607B85"/>
    <w:rsid w:val="006237EF"/>
    <w:rsid w:val="006A5598"/>
    <w:rsid w:val="00701FCF"/>
    <w:rsid w:val="00705CF2"/>
    <w:rsid w:val="007131E6"/>
    <w:rsid w:val="007374CD"/>
    <w:rsid w:val="00774B8B"/>
    <w:rsid w:val="007A2692"/>
    <w:rsid w:val="007F52C1"/>
    <w:rsid w:val="00855D07"/>
    <w:rsid w:val="008D534B"/>
    <w:rsid w:val="008D6D49"/>
    <w:rsid w:val="008F0B4D"/>
    <w:rsid w:val="00926A2A"/>
    <w:rsid w:val="009529EF"/>
    <w:rsid w:val="009662DE"/>
    <w:rsid w:val="00970A5E"/>
    <w:rsid w:val="0097239F"/>
    <w:rsid w:val="009B4347"/>
    <w:rsid w:val="00A10739"/>
    <w:rsid w:val="00A3595A"/>
    <w:rsid w:val="00A45418"/>
    <w:rsid w:val="00A53B6B"/>
    <w:rsid w:val="00A855B1"/>
    <w:rsid w:val="00A86386"/>
    <w:rsid w:val="00AB4FB2"/>
    <w:rsid w:val="00AE78BD"/>
    <w:rsid w:val="00B04AA4"/>
    <w:rsid w:val="00B219FC"/>
    <w:rsid w:val="00B23FBD"/>
    <w:rsid w:val="00B35318"/>
    <w:rsid w:val="00B40A2C"/>
    <w:rsid w:val="00B55C1F"/>
    <w:rsid w:val="00B60FB7"/>
    <w:rsid w:val="00B6734A"/>
    <w:rsid w:val="00B8046B"/>
    <w:rsid w:val="00BF2152"/>
    <w:rsid w:val="00BF2B4F"/>
    <w:rsid w:val="00BF6498"/>
    <w:rsid w:val="00C010D7"/>
    <w:rsid w:val="00C1507E"/>
    <w:rsid w:val="00C45547"/>
    <w:rsid w:val="00C91970"/>
    <w:rsid w:val="00CA7626"/>
    <w:rsid w:val="00CC2D98"/>
    <w:rsid w:val="00CC5CF3"/>
    <w:rsid w:val="00D01500"/>
    <w:rsid w:val="00D129B2"/>
    <w:rsid w:val="00D344A1"/>
    <w:rsid w:val="00D349B6"/>
    <w:rsid w:val="00D90AEB"/>
    <w:rsid w:val="00E0194F"/>
    <w:rsid w:val="00E04BF0"/>
    <w:rsid w:val="00E14A19"/>
    <w:rsid w:val="00E26CE6"/>
    <w:rsid w:val="00E42313"/>
    <w:rsid w:val="00EC11AD"/>
    <w:rsid w:val="00EC6B3B"/>
    <w:rsid w:val="00EF2863"/>
    <w:rsid w:val="00F1711E"/>
    <w:rsid w:val="00F6370D"/>
    <w:rsid w:val="00F7618E"/>
    <w:rsid w:val="00F878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5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styleId="CommentReference">
    <w:name w:val="annotation reference"/>
    <w:basedOn w:val="DefaultParagraphFont"/>
    <w:uiPriority w:val="99"/>
    <w:semiHidden/>
    <w:unhideWhenUsed/>
    <w:rsid w:val="00B23FBD"/>
    <w:rPr>
      <w:sz w:val="16"/>
      <w:szCs w:val="16"/>
    </w:rPr>
  </w:style>
  <w:style w:type="paragraph" w:styleId="CommentText">
    <w:name w:val="annotation text"/>
    <w:basedOn w:val="Normal"/>
    <w:link w:val="CommentTextChar"/>
    <w:uiPriority w:val="99"/>
    <w:unhideWhenUsed/>
    <w:rsid w:val="00B23FBD"/>
    <w:pPr>
      <w:spacing w:line="240" w:lineRule="auto"/>
    </w:pPr>
    <w:rPr>
      <w:sz w:val="20"/>
      <w:szCs w:val="20"/>
    </w:rPr>
  </w:style>
  <w:style w:type="character" w:customStyle="1" w:styleId="CommentTextChar">
    <w:name w:val="Comment Text Char"/>
    <w:basedOn w:val="DefaultParagraphFont"/>
    <w:link w:val="CommentText"/>
    <w:uiPriority w:val="99"/>
    <w:rsid w:val="00B23FB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23FBD"/>
    <w:rPr>
      <w:b/>
      <w:bCs/>
    </w:rPr>
  </w:style>
  <w:style w:type="character" w:customStyle="1" w:styleId="CommentSubjectChar">
    <w:name w:val="Comment Subject Char"/>
    <w:basedOn w:val="CommentTextChar"/>
    <w:link w:val="CommentSubject"/>
    <w:uiPriority w:val="99"/>
    <w:semiHidden/>
    <w:rsid w:val="00B23FBD"/>
    <w:rPr>
      <w:rFonts w:ascii="Verdana" w:hAnsi="Verdana"/>
      <w:b/>
      <w:bCs/>
      <w:color w:val="000000"/>
    </w:rPr>
  </w:style>
  <w:style w:type="paragraph" w:styleId="Header">
    <w:name w:val="header"/>
    <w:basedOn w:val="Normal"/>
    <w:link w:val="HeaderChar"/>
    <w:uiPriority w:val="99"/>
    <w:unhideWhenUsed/>
    <w:rsid w:val="00EC11AD"/>
    <w:pPr>
      <w:tabs>
        <w:tab w:val="center" w:pos="4536"/>
        <w:tab w:val="right" w:pos="9072"/>
      </w:tabs>
      <w:spacing w:line="240" w:lineRule="auto"/>
    </w:pPr>
  </w:style>
  <w:style w:type="character" w:customStyle="1" w:styleId="HeaderChar">
    <w:name w:val="Header Char"/>
    <w:basedOn w:val="DefaultParagraphFont"/>
    <w:link w:val="Header"/>
    <w:uiPriority w:val="99"/>
    <w:rsid w:val="00EC11AD"/>
    <w:rPr>
      <w:rFonts w:ascii="Verdana" w:hAnsi="Verdana"/>
      <w:color w:val="000000"/>
      <w:sz w:val="18"/>
      <w:szCs w:val="18"/>
    </w:rPr>
  </w:style>
  <w:style w:type="paragraph" w:styleId="Footer">
    <w:name w:val="footer"/>
    <w:basedOn w:val="Normal"/>
    <w:link w:val="FooterChar"/>
    <w:uiPriority w:val="99"/>
    <w:unhideWhenUsed/>
    <w:rsid w:val="00EC11AD"/>
    <w:pPr>
      <w:tabs>
        <w:tab w:val="center" w:pos="4536"/>
        <w:tab w:val="right" w:pos="9072"/>
      </w:tabs>
      <w:spacing w:line="240" w:lineRule="auto"/>
    </w:pPr>
  </w:style>
  <w:style w:type="character" w:customStyle="1" w:styleId="FooterChar">
    <w:name w:val="Footer Char"/>
    <w:basedOn w:val="DefaultParagraphFont"/>
    <w:link w:val="Footer"/>
    <w:uiPriority w:val="99"/>
    <w:rsid w:val="00EC11AD"/>
    <w:rPr>
      <w:rFonts w:ascii="Verdana" w:hAnsi="Verdana"/>
      <w:color w:val="000000"/>
      <w:sz w:val="18"/>
      <w:szCs w:val="18"/>
    </w:rPr>
  </w:style>
  <w:style w:type="paragraph" w:styleId="FootnoteText">
    <w:name w:val="footnote text"/>
    <w:basedOn w:val="Normal"/>
    <w:link w:val="FootnoteTextChar"/>
    <w:uiPriority w:val="99"/>
    <w:semiHidden/>
    <w:unhideWhenUsed/>
    <w:rsid w:val="00EC11AD"/>
    <w:pPr>
      <w:spacing w:line="240" w:lineRule="auto"/>
    </w:pPr>
    <w:rPr>
      <w:sz w:val="20"/>
      <w:szCs w:val="20"/>
    </w:rPr>
  </w:style>
  <w:style w:type="character" w:customStyle="1" w:styleId="FootnoteTextChar">
    <w:name w:val="Footnote Text Char"/>
    <w:basedOn w:val="DefaultParagraphFont"/>
    <w:link w:val="FootnoteText"/>
    <w:uiPriority w:val="99"/>
    <w:semiHidden/>
    <w:rsid w:val="00EC11AD"/>
    <w:rPr>
      <w:rFonts w:ascii="Verdana" w:hAnsi="Verdana"/>
      <w:color w:val="000000"/>
    </w:rPr>
  </w:style>
  <w:style w:type="character" w:styleId="FootnoteReference">
    <w:name w:val="footnote reference"/>
    <w:basedOn w:val="DefaultParagraphFont"/>
    <w:uiPriority w:val="99"/>
    <w:semiHidden/>
    <w:unhideWhenUsed/>
    <w:rsid w:val="00EC11AD"/>
    <w:rPr>
      <w:vertAlign w:val="superscript"/>
    </w:rPr>
  </w:style>
  <w:style w:type="paragraph" w:styleId="Revision">
    <w:name w:val="Revision"/>
    <w:hidden/>
    <w:uiPriority w:val="99"/>
    <w:semiHidden/>
    <w:rsid w:val="00F7618E"/>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CC2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2271">
      <w:bodyDiv w:val="1"/>
      <w:marLeft w:val="0"/>
      <w:marRight w:val="0"/>
      <w:marTop w:val="0"/>
      <w:marBottom w:val="0"/>
      <w:divBdr>
        <w:top w:val="none" w:sz="0" w:space="0" w:color="auto"/>
        <w:left w:val="none" w:sz="0" w:space="0" w:color="auto"/>
        <w:bottom w:val="none" w:sz="0" w:space="0" w:color="auto"/>
        <w:right w:val="none" w:sz="0" w:space="0" w:color="auto"/>
      </w:divBdr>
    </w:div>
    <w:div w:id="96098419">
      <w:bodyDiv w:val="1"/>
      <w:marLeft w:val="0"/>
      <w:marRight w:val="0"/>
      <w:marTop w:val="0"/>
      <w:marBottom w:val="0"/>
      <w:divBdr>
        <w:top w:val="none" w:sz="0" w:space="0" w:color="auto"/>
        <w:left w:val="none" w:sz="0" w:space="0" w:color="auto"/>
        <w:bottom w:val="none" w:sz="0" w:space="0" w:color="auto"/>
        <w:right w:val="none" w:sz="0" w:space="0" w:color="auto"/>
      </w:divBdr>
    </w:div>
    <w:div w:id="127552059">
      <w:bodyDiv w:val="1"/>
      <w:marLeft w:val="0"/>
      <w:marRight w:val="0"/>
      <w:marTop w:val="0"/>
      <w:marBottom w:val="0"/>
      <w:divBdr>
        <w:top w:val="none" w:sz="0" w:space="0" w:color="auto"/>
        <w:left w:val="none" w:sz="0" w:space="0" w:color="auto"/>
        <w:bottom w:val="none" w:sz="0" w:space="0" w:color="auto"/>
        <w:right w:val="none" w:sz="0" w:space="0" w:color="auto"/>
      </w:divBdr>
    </w:div>
    <w:div w:id="167452592">
      <w:bodyDiv w:val="1"/>
      <w:marLeft w:val="0"/>
      <w:marRight w:val="0"/>
      <w:marTop w:val="0"/>
      <w:marBottom w:val="0"/>
      <w:divBdr>
        <w:top w:val="none" w:sz="0" w:space="0" w:color="auto"/>
        <w:left w:val="none" w:sz="0" w:space="0" w:color="auto"/>
        <w:bottom w:val="none" w:sz="0" w:space="0" w:color="auto"/>
        <w:right w:val="none" w:sz="0" w:space="0" w:color="auto"/>
      </w:divBdr>
    </w:div>
    <w:div w:id="199325311">
      <w:bodyDiv w:val="1"/>
      <w:marLeft w:val="0"/>
      <w:marRight w:val="0"/>
      <w:marTop w:val="0"/>
      <w:marBottom w:val="0"/>
      <w:divBdr>
        <w:top w:val="none" w:sz="0" w:space="0" w:color="auto"/>
        <w:left w:val="none" w:sz="0" w:space="0" w:color="auto"/>
        <w:bottom w:val="none" w:sz="0" w:space="0" w:color="auto"/>
        <w:right w:val="none" w:sz="0" w:space="0" w:color="auto"/>
      </w:divBdr>
    </w:div>
    <w:div w:id="205215294">
      <w:bodyDiv w:val="1"/>
      <w:marLeft w:val="0"/>
      <w:marRight w:val="0"/>
      <w:marTop w:val="0"/>
      <w:marBottom w:val="0"/>
      <w:divBdr>
        <w:top w:val="none" w:sz="0" w:space="0" w:color="auto"/>
        <w:left w:val="none" w:sz="0" w:space="0" w:color="auto"/>
        <w:bottom w:val="none" w:sz="0" w:space="0" w:color="auto"/>
        <w:right w:val="none" w:sz="0" w:space="0" w:color="auto"/>
      </w:divBdr>
    </w:div>
    <w:div w:id="282807666">
      <w:bodyDiv w:val="1"/>
      <w:marLeft w:val="0"/>
      <w:marRight w:val="0"/>
      <w:marTop w:val="0"/>
      <w:marBottom w:val="0"/>
      <w:divBdr>
        <w:top w:val="none" w:sz="0" w:space="0" w:color="auto"/>
        <w:left w:val="none" w:sz="0" w:space="0" w:color="auto"/>
        <w:bottom w:val="none" w:sz="0" w:space="0" w:color="auto"/>
        <w:right w:val="none" w:sz="0" w:space="0" w:color="auto"/>
      </w:divBdr>
    </w:div>
    <w:div w:id="300816887">
      <w:bodyDiv w:val="1"/>
      <w:marLeft w:val="0"/>
      <w:marRight w:val="0"/>
      <w:marTop w:val="0"/>
      <w:marBottom w:val="0"/>
      <w:divBdr>
        <w:top w:val="none" w:sz="0" w:space="0" w:color="auto"/>
        <w:left w:val="none" w:sz="0" w:space="0" w:color="auto"/>
        <w:bottom w:val="none" w:sz="0" w:space="0" w:color="auto"/>
        <w:right w:val="none" w:sz="0" w:space="0" w:color="auto"/>
      </w:divBdr>
    </w:div>
    <w:div w:id="326400251">
      <w:bodyDiv w:val="1"/>
      <w:marLeft w:val="0"/>
      <w:marRight w:val="0"/>
      <w:marTop w:val="0"/>
      <w:marBottom w:val="0"/>
      <w:divBdr>
        <w:top w:val="none" w:sz="0" w:space="0" w:color="auto"/>
        <w:left w:val="none" w:sz="0" w:space="0" w:color="auto"/>
        <w:bottom w:val="none" w:sz="0" w:space="0" w:color="auto"/>
        <w:right w:val="none" w:sz="0" w:space="0" w:color="auto"/>
      </w:divBdr>
    </w:div>
    <w:div w:id="336739591">
      <w:bodyDiv w:val="1"/>
      <w:marLeft w:val="0"/>
      <w:marRight w:val="0"/>
      <w:marTop w:val="0"/>
      <w:marBottom w:val="0"/>
      <w:divBdr>
        <w:top w:val="none" w:sz="0" w:space="0" w:color="auto"/>
        <w:left w:val="none" w:sz="0" w:space="0" w:color="auto"/>
        <w:bottom w:val="none" w:sz="0" w:space="0" w:color="auto"/>
        <w:right w:val="none" w:sz="0" w:space="0" w:color="auto"/>
      </w:divBdr>
    </w:div>
    <w:div w:id="370032914">
      <w:bodyDiv w:val="1"/>
      <w:marLeft w:val="0"/>
      <w:marRight w:val="0"/>
      <w:marTop w:val="0"/>
      <w:marBottom w:val="0"/>
      <w:divBdr>
        <w:top w:val="none" w:sz="0" w:space="0" w:color="auto"/>
        <w:left w:val="none" w:sz="0" w:space="0" w:color="auto"/>
        <w:bottom w:val="none" w:sz="0" w:space="0" w:color="auto"/>
        <w:right w:val="none" w:sz="0" w:space="0" w:color="auto"/>
      </w:divBdr>
    </w:div>
    <w:div w:id="521020573">
      <w:bodyDiv w:val="1"/>
      <w:marLeft w:val="0"/>
      <w:marRight w:val="0"/>
      <w:marTop w:val="0"/>
      <w:marBottom w:val="0"/>
      <w:divBdr>
        <w:top w:val="none" w:sz="0" w:space="0" w:color="auto"/>
        <w:left w:val="none" w:sz="0" w:space="0" w:color="auto"/>
        <w:bottom w:val="none" w:sz="0" w:space="0" w:color="auto"/>
        <w:right w:val="none" w:sz="0" w:space="0" w:color="auto"/>
      </w:divBdr>
    </w:div>
    <w:div w:id="785002813">
      <w:bodyDiv w:val="1"/>
      <w:marLeft w:val="0"/>
      <w:marRight w:val="0"/>
      <w:marTop w:val="0"/>
      <w:marBottom w:val="0"/>
      <w:divBdr>
        <w:top w:val="none" w:sz="0" w:space="0" w:color="auto"/>
        <w:left w:val="none" w:sz="0" w:space="0" w:color="auto"/>
        <w:bottom w:val="none" w:sz="0" w:space="0" w:color="auto"/>
        <w:right w:val="none" w:sz="0" w:space="0" w:color="auto"/>
      </w:divBdr>
    </w:div>
    <w:div w:id="1040319442">
      <w:bodyDiv w:val="1"/>
      <w:marLeft w:val="0"/>
      <w:marRight w:val="0"/>
      <w:marTop w:val="0"/>
      <w:marBottom w:val="0"/>
      <w:divBdr>
        <w:top w:val="none" w:sz="0" w:space="0" w:color="auto"/>
        <w:left w:val="none" w:sz="0" w:space="0" w:color="auto"/>
        <w:bottom w:val="none" w:sz="0" w:space="0" w:color="auto"/>
        <w:right w:val="none" w:sz="0" w:space="0" w:color="auto"/>
      </w:divBdr>
    </w:div>
    <w:div w:id="1095903523">
      <w:bodyDiv w:val="1"/>
      <w:marLeft w:val="0"/>
      <w:marRight w:val="0"/>
      <w:marTop w:val="0"/>
      <w:marBottom w:val="0"/>
      <w:divBdr>
        <w:top w:val="none" w:sz="0" w:space="0" w:color="auto"/>
        <w:left w:val="none" w:sz="0" w:space="0" w:color="auto"/>
        <w:bottom w:val="none" w:sz="0" w:space="0" w:color="auto"/>
        <w:right w:val="none" w:sz="0" w:space="0" w:color="auto"/>
      </w:divBdr>
    </w:div>
    <w:div w:id="1164202242">
      <w:bodyDiv w:val="1"/>
      <w:marLeft w:val="0"/>
      <w:marRight w:val="0"/>
      <w:marTop w:val="0"/>
      <w:marBottom w:val="0"/>
      <w:divBdr>
        <w:top w:val="none" w:sz="0" w:space="0" w:color="auto"/>
        <w:left w:val="none" w:sz="0" w:space="0" w:color="auto"/>
        <w:bottom w:val="none" w:sz="0" w:space="0" w:color="auto"/>
        <w:right w:val="none" w:sz="0" w:space="0" w:color="auto"/>
      </w:divBdr>
      <w:divsChild>
        <w:div w:id="557862936">
          <w:marLeft w:val="0"/>
          <w:marRight w:val="0"/>
          <w:marTop w:val="0"/>
          <w:marBottom w:val="0"/>
          <w:divBdr>
            <w:top w:val="none" w:sz="0" w:space="0" w:color="auto"/>
            <w:left w:val="none" w:sz="0" w:space="0" w:color="auto"/>
            <w:bottom w:val="none" w:sz="0" w:space="0" w:color="auto"/>
            <w:right w:val="none" w:sz="0" w:space="0" w:color="auto"/>
          </w:divBdr>
        </w:div>
      </w:divsChild>
    </w:div>
    <w:div w:id="1218122829">
      <w:bodyDiv w:val="1"/>
      <w:marLeft w:val="0"/>
      <w:marRight w:val="0"/>
      <w:marTop w:val="0"/>
      <w:marBottom w:val="0"/>
      <w:divBdr>
        <w:top w:val="none" w:sz="0" w:space="0" w:color="auto"/>
        <w:left w:val="none" w:sz="0" w:space="0" w:color="auto"/>
        <w:bottom w:val="none" w:sz="0" w:space="0" w:color="auto"/>
        <w:right w:val="none" w:sz="0" w:space="0" w:color="auto"/>
      </w:divBdr>
    </w:div>
    <w:div w:id="1359695119">
      <w:bodyDiv w:val="1"/>
      <w:marLeft w:val="0"/>
      <w:marRight w:val="0"/>
      <w:marTop w:val="0"/>
      <w:marBottom w:val="0"/>
      <w:divBdr>
        <w:top w:val="none" w:sz="0" w:space="0" w:color="auto"/>
        <w:left w:val="none" w:sz="0" w:space="0" w:color="auto"/>
        <w:bottom w:val="none" w:sz="0" w:space="0" w:color="auto"/>
        <w:right w:val="none" w:sz="0" w:space="0" w:color="auto"/>
      </w:divBdr>
    </w:div>
    <w:div w:id="1518932607">
      <w:bodyDiv w:val="1"/>
      <w:marLeft w:val="0"/>
      <w:marRight w:val="0"/>
      <w:marTop w:val="0"/>
      <w:marBottom w:val="0"/>
      <w:divBdr>
        <w:top w:val="none" w:sz="0" w:space="0" w:color="auto"/>
        <w:left w:val="none" w:sz="0" w:space="0" w:color="auto"/>
        <w:bottom w:val="none" w:sz="0" w:space="0" w:color="auto"/>
        <w:right w:val="none" w:sz="0" w:space="0" w:color="auto"/>
      </w:divBdr>
    </w:div>
    <w:div w:id="1580211107">
      <w:bodyDiv w:val="1"/>
      <w:marLeft w:val="0"/>
      <w:marRight w:val="0"/>
      <w:marTop w:val="0"/>
      <w:marBottom w:val="0"/>
      <w:divBdr>
        <w:top w:val="none" w:sz="0" w:space="0" w:color="auto"/>
        <w:left w:val="none" w:sz="0" w:space="0" w:color="auto"/>
        <w:bottom w:val="none" w:sz="0" w:space="0" w:color="auto"/>
        <w:right w:val="none" w:sz="0" w:space="0" w:color="auto"/>
      </w:divBdr>
    </w:div>
    <w:div w:id="1787114699">
      <w:bodyDiv w:val="1"/>
      <w:marLeft w:val="0"/>
      <w:marRight w:val="0"/>
      <w:marTop w:val="0"/>
      <w:marBottom w:val="0"/>
      <w:divBdr>
        <w:top w:val="none" w:sz="0" w:space="0" w:color="auto"/>
        <w:left w:val="none" w:sz="0" w:space="0" w:color="auto"/>
        <w:bottom w:val="none" w:sz="0" w:space="0" w:color="auto"/>
        <w:right w:val="none" w:sz="0" w:space="0" w:color="auto"/>
      </w:divBdr>
    </w:div>
    <w:div w:id="1812748842">
      <w:bodyDiv w:val="1"/>
      <w:marLeft w:val="0"/>
      <w:marRight w:val="0"/>
      <w:marTop w:val="0"/>
      <w:marBottom w:val="0"/>
      <w:divBdr>
        <w:top w:val="none" w:sz="0" w:space="0" w:color="auto"/>
        <w:left w:val="none" w:sz="0" w:space="0" w:color="auto"/>
        <w:bottom w:val="none" w:sz="0" w:space="0" w:color="auto"/>
        <w:right w:val="none" w:sz="0" w:space="0" w:color="auto"/>
      </w:divBdr>
      <w:divsChild>
        <w:div w:id="962734166">
          <w:marLeft w:val="0"/>
          <w:marRight w:val="0"/>
          <w:marTop w:val="0"/>
          <w:marBottom w:val="0"/>
          <w:divBdr>
            <w:top w:val="none" w:sz="0" w:space="0" w:color="auto"/>
            <w:left w:val="none" w:sz="0" w:space="0" w:color="auto"/>
            <w:bottom w:val="none" w:sz="0" w:space="0" w:color="auto"/>
            <w:right w:val="none" w:sz="0" w:space="0" w:color="auto"/>
          </w:divBdr>
        </w:div>
      </w:divsChild>
    </w:div>
    <w:div w:id="2019233618">
      <w:bodyDiv w:val="1"/>
      <w:marLeft w:val="0"/>
      <w:marRight w:val="0"/>
      <w:marTop w:val="0"/>
      <w:marBottom w:val="0"/>
      <w:divBdr>
        <w:top w:val="none" w:sz="0" w:space="0" w:color="auto"/>
        <w:left w:val="none" w:sz="0" w:space="0" w:color="auto"/>
        <w:bottom w:val="none" w:sz="0" w:space="0" w:color="auto"/>
        <w:right w:val="none" w:sz="0" w:space="0" w:color="auto"/>
      </w:divBdr>
    </w:div>
    <w:div w:id="2112043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777</ap:Words>
  <ap:Characters>4434</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aan Parlement - Dienstuitvoering IC Eindhoven-Düsseldorf</vt:lpstr>
    </vt:vector>
  </ap:TitlesOfParts>
  <ap:LinksUpToDate>false</ap:LinksUpToDate>
  <ap:CharactersWithSpaces>5201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2026-02-10T09:45:00.0000000Z</dcterms:created>
  <dcterms:modified xsi:type="dcterms:W3CDTF">2026-02-10T09:45:00.0000000Z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Dienstuitvoering IC Eindhoven-Düsseldorf</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R.C. Boot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