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1578700" w14:textId="77777777">
        <w:tc>
          <w:tcPr>
            <w:tcW w:w="8717" w:type="dxa"/>
            <w:gridSpan w:val="2"/>
            <w:tcBorders>
              <w:top w:val="nil"/>
              <w:left w:val="nil"/>
              <w:bottom w:val="nil"/>
              <w:right w:val="nil"/>
            </w:tcBorders>
            <w:vAlign w:val="center"/>
          </w:tcPr>
          <w:p w:rsidR="00470846" w:rsidP="00FB349A" w:rsidRDefault="00470846" w14:paraId="5C12C57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72E2BE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BC84568" w14:textId="77777777">
        <w:trPr>
          <w:cantSplit/>
        </w:trPr>
        <w:tc>
          <w:tcPr>
            <w:tcW w:w="10348" w:type="dxa"/>
            <w:gridSpan w:val="3"/>
            <w:tcBorders>
              <w:top w:val="single" w:color="auto" w:sz="4" w:space="0"/>
              <w:left w:val="nil"/>
              <w:bottom w:val="nil"/>
              <w:right w:val="nil"/>
            </w:tcBorders>
          </w:tcPr>
          <w:p w:rsidR="00470846" w:rsidP="00F9022B" w:rsidRDefault="00833C90" w14:paraId="35E2E0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15022FD7" w14:textId="77777777">
        <w:trPr>
          <w:cantSplit/>
        </w:trPr>
        <w:tc>
          <w:tcPr>
            <w:tcW w:w="10348" w:type="dxa"/>
            <w:gridSpan w:val="3"/>
            <w:tcBorders>
              <w:top w:val="nil"/>
              <w:left w:val="nil"/>
              <w:bottom w:val="nil"/>
              <w:right w:val="nil"/>
            </w:tcBorders>
          </w:tcPr>
          <w:p w:rsidR="00470846" w:rsidP="00F8109A" w:rsidRDefault="00470846" w14:paraId="2D1B8D23" w14:textId="77777777">
            <w:pPr>
              <w:pStyle w:val="Amendement"/>
              <w:tabs>
                <w:tab w:val="clear" w:pos="3310"/>
                <w:tab w:val="clear" w:pos="3600"/>
              </w:tabs>
              <w:rPr>
                <w:rFonts w:ascii="Times New Roman" w:hAnsi="Times New Roman"/>
                <w:b w:val="0"/>
              </w:rPr>
            </w:pPr>
          </w:p>
        </w:tc>
      </w:tr>
      <w:tr w:rsidR="00470846" w:rsidTr="00FB349A" w14:paraId="52084891" w14:textId="77777777">
        <w:trPr>
          <w:cantSplit/>
        </w:trPr>
        <w:tc>
          <w:tcPr>
            <w:tcW w:w="10348" w:type="dxa"/>
            <w:gridSpan w:val="3"/>
            <w:tcBorders>
              <w:top w:val="nil"/>
              <w:left w:val="nil"/>
              <w:bottom w:val="single" w:color="auto" w:sz="4" w:space="0"/>
              <w:right w:val="nil"/>
            </w:tcBorders>
          </w:tcPr>
          <w:p w:rsidR="00470846" w:rsidP="00F8109A" w:rsidRDefault="00470846" w14:paraId="0FF20075" w14:textId="77777777">
            <w:pPr>
              <w:pStyle w:val="Amendement"/>
              <w:tabs>
                <w:tab w:val="clear" w:pos="3310"/>
                <w:tab w:val="clear" w:pos="3600"/>
              </w:tabs>
              <w:rPr>
                <w:rFonts w:ascii="Times New Roman" w:hAnsi="Times New Roman"/>
              </w:rPr>
            </w:pPr>
          </w:p>
        </w:tc>
      </w:tr>
      <w:tr w:rsidR="00470846" w:rsidTr="00FB349A" w14:paraId="3D2821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2D4C82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80E7194" w14:textId="77777777">
            <w:pPr>
              <w:suppressAutoHyphens/>
              <w:rPr>
                <w:rFonts w:ascii="Times New Roman" w:hAnsi="Times New Roman"/>
                <w:b/>
              </w:rPr>
            </w:pPr>
          </w:p>
        </w:tc>
      </w:tr>
      <w:tr w:rsidR="00470846" w:rsidTr="00FB349A" w14:paraId="5261ED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356B6" w14:paraId="479C999B" w14:textId="0B59951C">
            <w:pPr>
              <w:pStyle w:val="Amendement"/>
              <w:tabs>
                <w:tab w:val="clear" w:pos="3310"/>
                <w:tab w:val="clear" w:pos="3600"/>
              </w:tabs>
              <w:rPr>
                <w:rFonts w:ascii="Times New Roman" w:hAnsi="Times New Roman"/>
              </w:rPr>
            </w:pPr>
            <w:r>
              <w:rPr>
                <w:rFonts w:ascii="Times New Roman" w:hAnsi="Times New Roman"/>
              </w:rPr>
              <w:t>36 800 VII</w:t>
            </w:r>
            <w:r w:rsidR="00D7023D">
              <w:rPr>
                <w:rFonts w:ascii="Times New Roman" w:hAnsi="Times New Roman"/>
              </w:rPr>
              <w:t>I</w:t>
            </w:r>
          </w:p>
        </w:tc>
        <w:tc>
          <w:tcPr>
            <w:tcW w:w="7654" w:type="dxa"/>
            <w:gridSpan w:val="2"/>
          </w:tcPr>
          <w:p w:rsidRPr="00D7023D" w:rsidR="00470846" w:rsidP="00D7023D" w:rsidRDefault="00D7023D" w14:paraId="5DBDB8A8" w14:textId="6F40C546">
            <w:pPr>
              <w:rPr>
                <w:b/>
                <w:bCs/>
              </w:rPr>
            </w:pPr>
            <w:r w:rsidRPr="00D7023D">
              <w:rPr>
                <w:rFonts w:ascii="Times New Roman" w:hAnsi="Times New Roman"/>
                <w:b/>
                <w:bCs/>
                <w:szCs w:val="24"/>
              </w:rPr>
              <w:t>Vaststelling van de begrotingsstaten van het Ministerie van Onderwijs, Cultuur en Wetenschap (VIII) voor het jaar 2026</w:t>
            </w:r>
          </w:p>
        </w:tc>
      </w:tr>
      <w:tr w:rsidR="00470846" w:rsidTr="00FB349A" w14:paraId="1B07D6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1E9091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40E1351" w14:textId="77777777">
            <w:pPr>
              <w:pStyle w:val="Amendement"/>
              <w:tabs>
                <w:tab w:val="clear" w:pos="3310"/>
                <w:tab w:val="clear" w:pos="3600"/>
              </w:tabs>
              <w:rPr>
                <w:rFonts w:ascii="Times New Roman" w:hAnsi="Times New Roman"/>
              </w:rPr>
            </w:pPr>
          </w:p>
        </w:tc>
      </w:tr>
      <w:tr w:rsidR="00470846" w:rsidTr="00FB349A" w14:paraId="6C5E9A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AD8ED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B4CCCEF" w14:textId="77777777">
            <w:pPr>
              <w:pStyle w:val="Amendement"/>
              <w:tabs>
                <w:tab w:val="clear" w:pos="3310"/>
                <w:tab w:val="clear" w:pos="3600"/>
              </w:tabs>
              <w:rPr>
                <w:rFonts w:ascii="Times New Roman" w:hAnsi="Times New Roman"/>
              </w:rPr>
            </w:pPr>
          </w:p>
        </w:tc>
      </w:tr>
      <w:tr w:rsidR="00470846" w:rsidTr="00FB349A" w14:paraId="221775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45E057A" w14:textId="2AB2A7ED">
            <w:pPr>
              <w:pStyle w:val="Amendement"/>
              <w:tabs>
                <w:tab w:val="clear" w:pos="3310"/>
                <w:tab w:val="clear" w:pos="3600"/>
              </w:tabs>
              <w:rPr>
                <w:rFonts w:ascii="Times New Roman" w:hAnsi="Times New Roman"/>
              </w:rPr>
            </w:pPr>
            <w:r>
              <w:rPr>
                <w:rFonts w:ascii="Times New Roman" w:hAnsi="Times New Roman"/>
              </w:rPr>
              <w:t xml:space="preserve">Nr. </w:t>
            </w:r>
            <w:r w:rsidR="001947E1">
              <w:rPr>
                <w:rFonts w:ascii="Times New Roman" w:hAnsi="Times New Roman"/>
                <w:caps/>
              </w:rPr>
              <w:t>79</w:t>
            </w:r>
          </w:p>
        </w:tc>
        <w:tc>
          <w:tcPr>
            <w:tcW w:w="7654" w:type="dxa"/>
            <w:gridSpan w:val="2"/>
          </w:tcPr>
          <w:p w:rsidRPr="001A2A63" w:rsidR="00470846" w:rsidP="00FB349A" w:rsidRDefault="00470846" w14:paraId="2604D2CB" w14:textId="316F075D">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D7023D">
              <w:rPr>
                <w:rFonts w:ascii="Times New Roman" w:hAnsi="Times New Roman"/>
                <w:caps/>
              </w:rPr>
              <w:t>ergin</w:t>
            </w:r>
          </w:p>
        </w:tc>
      </w:tr>
      <w:tr w:rsidR="00470846" w:rsidTr="00FB349A" w14:paraId="4A68E2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9010C4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841ABCE" w14:textId="22E10B1D">
            <w:pPr>
              <w:pStyle w:val="Amendement"/>
              <w:tabs>
                <w:tab w:val="clear" w:pos="3310"/>
                <w:tab w:val="clear" w:pos="3600"/>
              </w:tabs>
              <w:rPr>
                <w:rFonts w:ascii="Times New Roman" w:hAnsi="Times New Roman"/>
              </w:rPr>
            </w:pPr>
            <w:r>
              <w:rPr>
                <w:rFonts w:ascii="Times New Roman" w:hAnsi="Times New Roman"/>
                <w:b w:val="0"/>
              </w:rPr>
              <w:t xml:space="preserve">Ontvangen </w:t>
            </w:r>
            <w:r w:rsidR="00B94C99">
              <w:rPr>
                <w:rFonts w:ascii="Times New Roman" w:hAnsi="Times New Roman"/>
                <w:b w:val="0"/>
              </w:rPr>
              <w:t>10 februari 2026</w:t>
            </w:r>
          </w:p>
        </w:tc>
      </w:tr>
      <w:tr w:rsidR="00470846" w:rsidTr="00FB349A" w14:paraId="7A6DF7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4D0466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528D486" w14:textId="77777777">
            <w:pPr>
              <w:pStyle w:val="Amendement"/>
              <w:tabs>
                <w:tab w:val="clear" w:pos="3310"/>
                <w:tab w:val="clear" w:pos="3600"/>
              </w:tabs>
              <w:rPr>
                <w:rFonts w:ascii="Times New Roman" w:hAnsi="Times New Roman"/>
                <w:b w:val="0"/>
              </w:rPr>
            </w:pPr>
          </w:p>
        </w:tc>
      </w:tr>
      <w:tr w:rsidR="009E6185" w:rsidTr="00FB349A" w14:paraId="1E835A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7CF808C"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371A8A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02F9ED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DEEA41C"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104069E2" w14:textId="4069A3D2">
      <w:pPr>
        <w:ind w:firstLine="284"/>
        <w:rPr>
          <w:rFonts w:ascii="Times New Roman" w:hAnsi="Times New Roman"/>
        </w:rPr>
      </w:pPr>
      <w:r>
        <w:rPr>
          <w:rFonts w:ascii="Times New Roman" w:hAnsi="Times New Roman"/>
        </w:rPr>
        <w:t>De begrotingsstaat wordt als volgt gewijzigd:</w:t>
      </w:r>
    </w:p>
    <w:p w:rsidR="00741EB2" w:rsidP="00B93502" w:rsidRDefault="00741EB2" w14:paraId="122AAF9D" w14:textId="77777777">
      <w:pPr>
        <w:ind w:firstLine="284"/>
        <w:rPr>
          <w:rFonts w:ascii="Times New Roman" w:hAnsi="Times New Roman"/>
        </w:rPr>
      </w:pPr>
    </w:p>
    <w:p w:rsidR="00470846" w:rsidP="00FB349A" w:rsidRDefault="00AC372A" w14:paraId="3AB14E56" w14:textId="70303B3D">
      <w:pPr>
        <w:rPr>
          <w:rFonts w:ascii="Times New Roman" w:hAnsi="Times New Roman"/>
        </w:rPr>
      </w:pPr>
      <w:r>
        <w:rPr>
          <w:rFonts w:ascii="Times New Roman" w:hAnsi="Times New Roman"/>
        </w:rPr>
        <w:t>I</w:t>
      </w:r>
    </w:p>
    <w:p w:rsidRPr="004D4BCF" w:rsidR="00AC372A" w:rsidP="00FB349A" w:rsidRDefault="00AC372A" w14:paraId="6EF44AAC" w14:textId="77777777">
      <w:pPr>
        <w:rPr>
          <w:rFonts w:ascii="Times New Roman" w:hAnsi="Times New Roman"/>
        </w:rPr>
      </w:pPr>
    </w:p>
    <w:p w:rsidR="00470846" w:rsidP="00FB349A" w:rsidRDefault="00470846" w14:paraId="3F1701B3" w14:textId="3309777B">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D7023D">
        <w:rPr>
          <w:rFonts w:ascii="Times New Roman" w:hAnsi="Times New Roman"/>
          <w:b/>
        </w:rPr>
        <w:t>03 Voortgezet onderwijs</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0F6E75">
        <w:rPr>
          <w:rFonts w:ascii="Times New Roman" w:hAnsi="Times New Roman"/>
          <w:b/>
        </w:rPr>
        <w:t>1.5</w:t>
      </w:r>
      <w:r w:rsidR="00D7023D">
        <w:rPr>
          <w:rFonts w:ascii="Times New Roman" w:hAnsi="Times New Roman"/>
          <w:b/>
        </w:rPr>
        <w:t>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00F26E24" w:rsidP="00F26E24" w:rsidRDefault="00F26E24" w14:paraId="100A201A" w14:textId="77777777">
      <w:pPr>
        <w:rPr>
          <w:rFonts w:ascii="Times New Roman" w:hAnsi="Times New Roman"/>
        </w:rPr>
      </w:pPr>
    </w:p>
    <w:p w:rsidR="00F26E24" w:rsidP="00F26E24" w:rsidRDefault="00F26E24" w14:paraId="61E8C8FA" w14:textId="7FF70131">
      <w:pPr>
        <w:rPr>
          <w:rFonts w:ascii="Times New Roman" w:hAnsi="Times New Roman"/>
        </w:rPr>
      </w:pPr>
      <w:r>
        <w:rPr>
          <w:rFonts w:ascii="Times New Roman" w:hAnsi="Times New Roman"/>
        </w:rPr>
        <w:t>II</w:t>
      </w:r>
    </w:p>
    <w:p w:rsidR="00D75A14" w:rsidP="00D75A14" w:rsidRDefault="00D75A14" w14:paraId="4BFA3E62" w14:textId="77777777">
      <w:pPr>
        <w:rPr>
          <w:rFonts w:ascii="Times New Roman" w:hAnsi="Times New Roman"/>
          <w:szCs w:val="24"/>
        </w:rPr>
      </w:pPr>
    </w:p>
    <w:p w:rsidRPr="005B02C7" w:rsidR="00D75A14" w:rsidP="00D75A14" w:rsidRDefault="00D75A14" w14:paraId="0F0FFC18" w14:textId="46CB3DFA">
      <w:pPr>
        <w:rPr>
          <w:rFonts w:ascii="Times New Roman" w:hAnsi="Times New Roman"/>
          <w:szCs w:val="24"/>
        </w:rPr>
      </w:pPr>
      <w:r>
        <w:rPr>
          <w:rFonts w:ascii="Times New Roman" w:hAnsi="Times New Roman"/>
          <w:szCs w:val="24"/>
        </w:rPr>
        <w:tab/>
      </w:r>
      <w:r w:rsidRPr="004D4BCF" w:rsidR="004B45F4">
        <w:rPr>
          <w:rFonts w:ascii="Times New Roman" w:hAnsi="Times New Roman"/>
        </w:rPr>
        <w:t xml:space="preserve">In </w:t>
      </w:r>
      <w:r w:rsidRPr="004D4BCF" w:rsidR="004B45F4">
        <w:rPr>
          <w:rFonts w:ascii="Times New Roman" w:hAnsi="Times New Roman"/>
          <w:b/>
        </w:rPr>
        <w:t xml:space="preserve">artikel </w:t>
      </w:r>
      <w:r w:rsidR="004B45F4">
        <w:rPr>
          <w:rFonts w:ascii="Times New Roman" w:hAnsi="Times New Roman"/>
          <w:b/>
        </w:rPr>
        <w:t xml:space="preserve">08 Internationaal beleid </w:t>
      </w:r>
      <w:r w:rsidRPr="00B93502" w:rsidR="004B45F4">
        <w:rPr>
          <w:rFonts w:ascii="Times New Roman" w:hAnsi="Times New Roman"/>
          <w:bCs/>
        </w:rPr>
        <w:t>worden</w:t>
      </w:r>
      <w:r w:rsidRPr="004D4BCF" w:rsidR="004B45F4">
        <w:rPr>
          <w:rFonts w:ascii="Times New Roman" w:hAnsi="Times New Roman"/>
        </w:rPr>
        <w:t xml:space="preserve"> het verplichtingenbedrag en het uitgavenbedrag </w:t>
      </w:r>
      <w:r w:rsidRPr="004D4BCF" w:rsidR="004B45F4">
        <w:rPr>
          <w:rFonts w:ascii="Times New Roman" w:hAnsi="Times New Roman"/>
          <w:b/>
        </w:rPr>
        <w:t>ver</w:t>
      </w:r>
      <w:r w:rsidR="004B45F4">
        <w:rPr>
          <w:rFonts w:ascii="Times New Roman" w:hAnsi="Times New Roman"/>
          <w:b/>
        </w:rPr>
        <w:t>laa</w:t>
      </w:r>
      <w:r w:rsidRPr="004D4BCF" w:rsidR="004B45F4">
        <w:rPr>
          <w:rFonts w:ascii="Times New Roman" w:hAnsi="Times New Roman"/>
          <w:b/>
        </w:rPr>
        <w:t>gd</w:t>
      </w:r>
      <w:r w:rsidR="004B45F4">
        <w:rPr>
          <w:rFonts w:ascii="Times New Roman" w:hAnsi="Times New Roman"/>
        </w:rPr>
        <w:t xml:space="preserve"> met</w:t>
      </w:r>
      <w:r w:rsidRPr="004D4BCF" w:rsidR="004B45F4">
        <w:rPr>
          <w:rFonts w:ascii="Times New Roman" w:hAnsi="Times New Roman"/>
        </w:rPr>
        <w:t> </w:t>
      </w:r>
      <w:r w:rsidRPr="004D4BCF" w:rsidR="004B45F4">
        <w:rPr>
          <w:rFonts w:ascii="Times New Roman" w:hAnsi="Times New Roman"/>
          <w:b/>
        </w:rPr>
        <w:t>€ </w:t>
      </w:r>
      <w:r w:rsidR="004B45F4">
        <w:rPr>
          <w:rFonts w:ascii="Times New Roman" w:hAnsi="Times New Roman"/>
          <w:b/>
        </w:rPr>
        <w:t>1.500</w:t>
      </w:r>
      <w:r w:rsidRPr="004D4BCF" w:rsidR="004B45F4">
        <w:rPr>
          <w:rFonts w:ascii="Times New Roman" w:hAnsi="Times New Roman"/>
        </w:rPr>
        <w:t xml:space="preserve"> (x € 1</w:t>
      </w:r>
      <w:r w:rsidR="004B45F4">
        <w:rPr>
          <w:rFonts w:ascii="Times New Roman" w:hAnsi="Times New Roman"/>
        </w:rPr>
        <w:t>.</w:t>
      </w:r>
      <w:r w:rsidRPr="004D4BCF" w:rsidR="004B45F4">
        <w:rPr>
          <w:rFonts w:ascii="Times New Roman" w:hAnsi="Times New Roman"/>
        </w:rPr>
        <w:t>000).</w:t>
      </w:r>
    </w:p>
    <w:p w:rsidR="005B02C7" w:rsidP="00FB349A" w:rsidRDefault="005B02C7" w14:paraId="0494A054" w14:textId="77777777">
      <w:pPr>
        <w:rPr>
          <w:rFonts w:ascii="Times New Roman" w:hAnsi="Times New Roman" w:eastAsia="Arial Unicode MS"/>
          <w:color w:val="FFFFFF"/>
          <w:kern w:val="3"/>
          <w:sz w:val="18"/>
          <w:szCs w:val="18"/>
        </w:rPr>
      </w:pPr>
    </w:p>
    <w:p w:rsidRPr="004D4BCF" w:rsidR="005B02C7" w:rsidP="00FB349A" w:rsidRDefault="005B02C7" w14:paraId="2ACE881E" w14:textId="77777777">
      <w:pPr>
        <w:rPr>
          <w:rFonts w:ascii="Times New Roman" w:hAnsi="Times New Roman"/>
        </w:rPr>
      </w:pPr>
    </w:p>
    <w:p w:rsidRPr="004D4BCF" w:rsidR="00470846" w:rsidP="00FB349A" w:rsidRDefault="00470846" w14:paraId="1DE412BB"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51AF540B" w14:textId="77777777">
      <w:pPr>
        <w:rPr>
          <w:rFonts w:ascii="Times New Roman" w:hAnsi="Times New Roman"/>
        </w:rPr>
      </w:pPr>
    </w:p>
    <w:p w:rsidRPr="00B91787" w:rsidR="000F6E75" w:rsidP="00B91787" w:rsidRDefault="000F6E75" w14:paraId="18434EA8" w14:textId="77777777">
      <w:pPr>
        <w:jc w:val="both"/>
        <w:rPr>
          <w:rFonts w:ascii="Times New Roman" w:hAnsi="Times New Roman"/>
        </w:rPr>
      </w:pPr>
      <w:r w:rsidRPr="00B91787">
        <w:rPr>
          <w:rFonts w:ascii="Times New Roman" w:hAnsi="Times New Roman"/>
        </w:rPr>
        <w:t>Met dit amendement wordt budget vrijgemaakt ten behoeve van een pilot voor een reiskostenvergoeding (OV) voor bovenbouwleerlingen in het praktijkonderwijs die stage lopen. In het praktijkonderwijs lopen leerlingen in de bovenbouw doorgaans drie of vier dagen per week stage bij een werkgever om werkervaring op te doen. De (te) hoge reiskosten vormen daarbij voor een deel van de leerlingen en hun ouders een concrete drempel, terwijl stage een essentieel onderdeel is van de route naar werk.</w:t>
      </w:r>
    </w:p>
    <w:p w:rsidR="00B91787" w:rsidP="00B91787" w:rsidRDefault="00B91787" w14:paraId="0ED762E5" w14:textId="77777777">
      <w:pPr>
        <w:jc w:val="both"/>
        <w:rPr>
          <w:rFonts w:ascii="Times New Roman" w:hAnsi="Times New Roman"/>
        </w:rPr>
      </w:pPr>
    </w:p>
    <w:p w:rsidRPr="00B91787" w:rsidR="000F6E75" w:rsidP="00B91787" w:rsidRDefault="000F6E75" w14:paraId="692D390D" w14:textId="17BB7DD7">
      <w:pPr>
        <w:jc w:val="both"/>
        <w:rPr>
          <w:rFonts w:ascii="Times New Roman" w:hAnsi="Times New Roman"/>
        </w:rPr>
      </w:pPr>
      <w:r w:rsidRPr="00B91787">
        <w:rPr>
          <w:rFonts w:ascii="Times New Roman" w:hAnsi="Times New Roman"/>
        </w:rPr>
        <w:t>Op dit moment ontvangen alleen de leerlingen die binnen het praktijkonderwijs een opleiding op mbo-niveau volgen een structurele OV-vergoeding. Dit betreft een beperkte groep, terwijl ook de overige bovenbouwleerlingen in het praktijkonderwijs vergelijkbare reiskosten maken voor hun stage. Dit is niet uit te leggen en werkt ongelijkheid in de hand.</w:t>
      </w:r>
    </w:p>
    <w:p w:rsidR="00B91787" w:rsidP="00B91787" w:rsidRDefault="00B91787" w14:paraId="410BF7FB" w14:textId="77777777">
      <w:pPr>
        <w:jc w:val="both"/>
        <w:rPr>
          <w:rFonts w:ascii="Times New Roman" w:hAnsi="Times New Roman"/>
        </w:rPr>
      </w:pPr>
    </w:p>
    <w:p w:rsidRPr="00B91787" w:rsidR="000F6E75" w:rsidP="00B91787" w:rsidRDefault="000F6E75" w14:paraId="06F2A681" w14:textId="77F9B119">
      <w:pPr>
        <w:jc w:val="both"/>
        <w:rPr>
          <w:rFonts w:ascii="Times New Roman" w:hAnsi="Times New Roman"/>
        </w:rPr>
      </w:pPr>
      <w:r w:rsidRPr="00B91787">
        <w:rPr>
          <w:rFonts w:ascii="Times New Roman" w:hAnsi="Times New Roman"/>
        </w:rPr>
        <w:t>Met deze pilot kunnen scholen in het praktijkonderwijs leerlingen ondersteunen met een vergoeding voor reiskosten naar de stageplek. Hiermee wordt voorkomen dat het succesvol volgen van een stage afhankelijk is van het inkomen van ouders.</w:t>
      </w:r>
    </w:p>
    <w:p w:rsidR="00B91787" w:rsidP="00B91787" w:rsidRDefault="00B91787" w14:paraId="2848FED3" w14:textId="77777777">
      <w:pPr>
        <w:jc w:val="both"/>
        <w:rPr>
          <w:rFonts w:ascii="Times New Roman" w:hAnsi="Times New Roman"/>
        </w:rPr>
      </w:pPr>
    </w:p>
    <w:p w:rsidR="00B91787" w:rsidP="00B91787" w:rsidRDefault="000F6E75" w14:paraId="1577CF4E" w14:textId="77777777">
      <w:pPr>
        <w:jc w:val="both"/>
        <w:rPr>
          <w:rFonts w:ascii="Times New Roman" w:hAnsi="Times New Roman"/>
        </w:rPr>
      </w:pPr>
      <w:r w:rsidRPr="00B91787">
        <w:rPr>
          <w:rFonts w:ascii="Times New Roman" w:hAnsi="Times New Roman"/>
        </w:rPr>
        <w:t>Dit amendement regelt hiervoor een budget van € 1.500.000. De minister evalueert tijdig de resultaten van deze pilot en informeert de Kamer over de uitkomsten, met het oog op een mogelijke structurele regeling.</w:t>
      </w:r>
      <w:r w:rsidRPr="00B91787">
        <w:rPr>
          <w:rFonts w:ascii="Times New Roman" w:hAnsi="Times New Roman"/>
        </w:rPr>
        <w:br/>
      </w:r>
    </w:p>
    <w:p w:rsidRPr="00B91787" w:rsidR="00D7023D" w:rsidP="00B91787" w:rsidRDefault="000F6E75" w14:paraId="0F0A069F" w14:textId="2E740D1C">
      <w:pPr>
        <w:jc w:val="both"/>
        <w:rPr>
          <w:rFonts w:ascii="Times New Roman" w:hAnsi="Times New Roman"/>
        </w:rPr>
      </w:pPr>
      <w:r w:rsidRPr="00B91787">
        <w:rPr>
          <w:rFonts w:ascii="Times New Roman" w:hAnsi="Times New Roman"/>
        </w:rPr>
        <w:t xml:space="preserve">De dekking voor dit amendement wordt gevonden in </w:t>
      </w:r>
      <w:r w:rsidRPr="00FA68FC" w:rsidR="00FA68FC">
        <w:rPr>
          <w:rFonts w:ascii="Times New Roman" w:hAnsi="Times New Roman"/>
        </w:rPr>
        <w:t xml:space="preserve">de vrije ruimte bij </w:t>
      </w:r>
      <w:r w:rsidR="00FA68FC">
        <w:rPr>
          <w:rFonts w:ascii="Times New Roman" w:hAnsi="Times New Roman"/>
        </w:rPr>
        <w:t>artikel 08 (I</w:t>
      </w:r>
      <w:r w:rsidRPr="00FA68FC" w:rsidR="00FA68FC">
        <w:rPr>
          <w:rFonts w:ascii="Times New Roman" w:hAnsi="Times New Roman"/>
        </w:rPr>
        <w:t>nternationaal beleid</w:t>
      </w:r>
      <w:r w:rsidR="00FA68FC">
        <w:rPr>
          <w:rFonts w:ascii="Times New Roman" w:hAnsi="Times New Roman"/>
        </w:rPr>
        <w:t>)</w:t>
      </w:r>
      <w:r w:rsidRPr="00B91787">
        <w:rPr>
          <w:rFonts w:ascii="Times New Roman" w:hAnsi="Times New Roman"/>
        </w:rPr>
        <w:t>.</w:t>
      </w:r>
    </w:p>
    <w:p w:rsidR="00B91787" w:rsidP="00FB349A" w:rsidRDefault="00B91787" w14:paraId="51621DF3" w14:textId="77777777">
      <w:pPr>
        <w:rPr>
          <w:rFonts w:ascii="Times New Roman" w:hAnsi="Times New Roman"/>
        </w:rPr>
      </w:pPr>
    </w:p>
    <w:p w:rsidRPr="008C2D85" w:rsidR="001A2A63" w:rsidP="00FB349A" w:rsidRDefault="00D7023D" w14:paraId="32FC21AB" w14:textId="3058953D">
      <w:pPr>
        <w:rPr>
          <w:rFonts w:ascii="Times New Roman" w:hAnsi="Times New Roman"/>
        </w:rPr>
      </w:pPr>
      <w:proofErr w:type="spellStart"/>
      <w:r>
        <w:rPr>
          <w:rFonts w:ascii="Times New Roman" w:hAnsi="Times New Roman"/>
        </w:rPr>
        <w:t>Ergin</w:t>
      </w:r>
      <w:proofErr w:type="spellEnd"/>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0323F" w14:textId="77777777" w:rsidR="004356B6" w:rsidRDefault="004356B6">
      <w:pPr>
        <w:spacing w:line="20" w:lineRule="exact"/>
      </w:pPr>
    </w:p>
  </w:endnote>
  <w:endnote w:type="continuationSeparator" w:id="0">
    <w:p w14:paraId="22B2B85A" w14:textId="77777777" w:rsidR="004356B6" w:rsidRDefault="004356B6">
      <w:pPr>
        <w:pStyle w:val="Amendement"/>
      </w:pPr>
      <w:r>
        <w:rPr>
          <w:b w:val="0"/>
        </w:rPr>
        <w:t xml:space="preserve"> </w:t>
      </w:r>
    </w:p>
  </w:endnote>
  <w:endnote w:type="continuationNotice" w:id="1">
    <w:p w14:paraId="4F7F6A8B" w14:textId="77777777" w:rsidR="004356B6" w:rsidRDefault="004356B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A7E70" w14:textId="77777777" w:rsidR="004356B6" w:rsidRDefault="004356B6">
      <w:pPr>
        <w:pStyle w:val="Amendement"/>
      </w:pPr>
      <w:r>
        <w:rPr>
          <w:b w:val="0"/>
        </w:rPr>
        <w:separator/>
      </w:r>
    </w:p>
  </w:footnote>
  <w:footnote w:type="continuationSeparator" w:id="0">
    <w:p w14:paraId="40361106" w14:textId="77777777" w:rsidR="004356B6" w:rsidRDefault="004356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6B6"/>
    <w:rsid w:val="0003016F"/>
    <w:rsid w:val="00052244"/>
    <w:rsid w:val="000C6F39"/>
    <w:rsid w:val="000F6E75"/>
    <w:rsid w:val="0011770C"/>
    <w:rsid w:val="00120827"/>
    <w:rsid w:val="00146E70"/>
    <w:rsid w:val="00173380"/>
    <w:rsid w:val="001902CE"/>
    <w:rsid w:val="001947E1"/>
    <w:rsid w:val="001A2A63"/>
    <w:rsid w:val="001A5AFF"/>
    <w:rsid w:val="001A6B5A"/>
    <w:rsid w:val="001A73D3"/>
    <w:rsid w:val="001C562D"/>
    <w:rsid w:val="001E2226"/>
    <w:rsid w:val="001F7334"/>
    <w:rsid w:val="002053F5"/>
    <w:rsid w:val="002569BB"/>
    <w:rsid w:val="003050FF"/>
    <w:rsid w:val="003D4FB9"/>
    <w:rsid w:val="003E5927"/>
    <w:rsid w:val="00417365"/>
    <w:rsid w:val="004356B6"/>
    <w:rsid w:val="00455A25"/>
    <w:rsid w:val="00470846"/>
    <w:rsid w:val="0047650D"/>
    <w:rsid w:val="004B2AE2"/>
    <w:rsid w:val="004B45F4"/>
    <w:rsid w:val="004C036E"/>
    <w:rsid w:val="004C2A57"/>
    <w:rsid w:val="004D4BCF"/>
    <w:rsid w:val="005614F8"/>
    <w:rsid w:val="005B02C7"/>
    <w:rsid w:val="005C554B"/>
    <w:rsid w:val="005E482A"/>
    <w:rsid w:val="006010DD"/>
    <w:rsid w:val="00646211"/>
    <w:rsid w:val="006469B3"/>
    <w:rsid w:val="00736284"/>
    <w:rsid w:val="00741EB2"/>
    <w:rsid w:val="007958E0"/>
    <w:rsid w:val="00833C90"/>
    <w:rsid w:val="008467BE"/>
    <w:rsid w:val="00854DAE"/>
    <w:rsid w:val="008627C3"/>
    <w:rsid w:val="00867688"/>
    <w:rsid w:val="008819B7"/>
    <w:rsid w:val="008C2D85"/>
    <w:rsid w:val="00926C70"/>
    <w:rsid w:val="009347C2"/>
    <w:rsid w:val="009E6185"/>
    <w:rsid w:val="00A1221C"/>
    <w:rsid w:val="00A3725C"/>
    <w:rsid w:val="00A7544D"/>
    <w:rsid w:val="00AC372A"/>
    <w:rsid w:val="00B24FC7"/>
    <w:rsid w:val="00B37F45"/>
    <w:rsid w:val="00B6508A"/>
    <w:rsid w:val="00B91787"/>
    <w:rsid w:val="00B93502"/>
    <w:rsid w:val="00B94C99"/>
    <w:rsid w:val="00BD6436"/>
    <w:rsid w:val="00BE1B3C"/>
    <w:rsid w:val="00C26FAB"/>
    <w:rsid w:val="00C370AE"/>
    <w:rsid w:val="00C5415C"/>
    <w:rsid w:val="00C74FE3"/>
    <w:rsid w:val="00C850D6"/>
    <w:rsid w:val="00CC0433"/>
    <w:rsid w:val="00D43ADE"/>
    <w:rsid w:val="00D7023D"/>
    <w:rsid w:val="00D733D3"/>
    <w:rsid w:val="00D75A14"/>
    <w:rsid w:val="00D818D9"/>
    <w:rsid w:val="00D961CF"/>
    <w:rsid w:val="00DB5D3B"/>
    <w:rsid w:val="00DD08D8"/>
    <w:rsid w:val="00E47054"/>
    <w:rsid w:val="00E96167"/>
    <w:rsid w:val="00F06146"/>
    <w:rsid w:val="00F070AD"/>
    <w:rsid w:val="00F2239C"/>
    <w:rsid w:val="00F226DF"/>
    <w:rsid w:val="00F26E24"/>
    <w:rsid w:val="00F37977"/>
    <w:rsid w:val="00F37F6D"/>
    <w:rsid w:val="00F410B4"/>
    <w:rsid w:val="00F8109A"/>
    <w:rsid w:val="00F9022B"/>
    <w:rsid w:val="00FA10B5"/>
    <w:rsid w:val="00FA68FC"/>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F3598"/>
  <w15:docId w15:val="{5484B2E2-C364-489C-8AB6-5164E917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AC372A"/>
    <w:rPr>
      <w:rFonts w:ascii="Courier New" w:hAnsi="Courier New"/>
      <w:sz w:val="24"/>
    </w:rPr>
  </w:style>
  <w:style w:type="character" w:styleId="Verwijzingopmerking">
    <w:name w:val="annotation reference"/>
    <w:basedOn w:val="Standaardalinea-lettertype"/>
    <w:semiHidden/>
    <w:unhideWhenUsed/>
    <w:rsid w:val="005614F8"/>
    <w:rPr>
      <w:sz w:val="16"/>
      <w:szCs w:val="16"/>
    </w:rPr>
  </w:style>
  <w:style w:type="paragraph" w:styleId="Tekstopmerking">
    <w:name w:val="annotation text"/>
    <w:basedOn w:val="Standaard"/>
    <w:link w:val="TekstopmerkingChar"/>
    <w:unhideWhenUsed/>
    <w:rsid w:val="005614F8"/>
    <w:rPr>
      <w:sz w:val="20"/>
    </w:rPr>
  </w:style>
  <w:style w:type="character" w:customStyle="1" w:styleId="TekstopmerkingChar">
    <w:name w:val="Tekst opmerking Char"/>
    <w:basedOn w:val="Standaardalinea-lettertype"/>
    <w:link w:val="Tekstopmerking"/>
    <w:rsid w:val="005614F8"/>
    <w:rPr>
      <w:rFonts w:ascii="Courier New" w:hAnsi="Courier New"/>
    </w:rPr>
  </w:style>
  <w:style w:type="paragraph" w:styleId="Onderwerpvanopmerking">
    <w:name w:val="annotation subject"/>
    <w:basedOn w:val="Tekstopmerking"/>
    <w:next w:val="Tekstopmerking"/>
    <w:link w:val="OnderwerpvanopmerkingChar"/>
    <w:semiHidden/>
    <w:unhideWhenUsed/>
    <w:rsid w:val="005614F8"/>
    <w:rPr>
      <w:b/>
      <w:bCs/>
    </w:rPr>
  </w:style>
  <w:style w:type="character" w:customStyle="1" w:styleId="OnderwerpvanopmerkingChar">
    <w:name w:val="Onderwerp van opmerking Char"/>
    <w:basedOn w:val="TekstopmerkingChar"/>
    <w:link w:val="Onderwerpvanopmerking"/>
    <w:semiHidden/>
    <w:rsid w:val="005614F8"/>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301</ap:Words>
  <ap:Characters>1759</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2026-02-10T15:09:00.0000000Z</dcterms:created>
  <dcterms:modified xsi:type="dcterms:W3CDTF">2026-02-10T15:10:00.0000000Z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