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827" w:rsidP="00E71827" w:rsidRDefault="00E71827" w14:paraId="132ED2C0" w14:textId="67C79E0A">
      <w:r>
        <w:t>AH 1077</w:t>
      </w:r>
    </w:p>
    <w:p w:rsidR="00E71827" w:rsidP="00E71827" w:rsidRDefault="00E71827" w14:paraId="532ABA3C" w14:textId="2F81A5D9">
      <w:r>
        <w:t>2026Z02188</w:t>
      </w:r>
    </w:p>
    <w:p w:rsidR="00E71827" w:rsidP="00E71827" w:rsidRDefault="00E71827" w14:paraId="553FAA82" w14:textId="0ECF1BDD">
      <w:pPr>
        <w:rPr>
          <w:sz w:val="24"/>
        </w:rPr>
      </w:pPr>
      <w:r w:rsidRPr="00533806">
        <w:rPr>
          <w:sz w:val="24"/>
          <w:szCs w:val="24"/>
        </w:rPr>
        <w:t>Antwoord van minister Paul (Sociale Zaken en Werkgelegenheid) (ontvangen</w:t>
      </w:r>
      <w:r>
        <w:rPr>
          <w:sz w:val="24"/>
        </w:rPr>
        <w:t xml:space="preserve"> 10 februari 2026)</w:t>
      </w:r>
    </w:p>
    <w:p w:rsidRPr="00E71827" w:rsidR="00E71827" w:rsidP="00E71827" w:rsidRDefault="00E71827" w14:paraId="7423CD3A" w14:textId="77777777">
      <w:pPr>
        <w:rPr>
          <w:sz w:val="24"/>
        </w:rPr>
      </w:pPr>
    </w:p>
    <w:p w:rsidR="00E71827" w:rsidP="00E71827" w:rsidRDefault="00E71827" w14:paraId="0657D30A" w14:textId="77777777">
      <w:pPr>
        <w:numPr>
          <w:ilvl w:val="0"/>
          <w:numId w:val="1"/>
        </w:numPr>
        <w:spacing w:after="0" w:line="240" w:lineRule="auto"/>
        <w:ind w:left="360"/>
      </w:pPr>
      <w:r>
        <w:t>Klopt het dat er na de vaststelling van de uitkering bij de vaststelling van het recht op toeslagen door het UWV fouten zijn gemaakt doordat er verzuimd is het partnerinkomen te betrekken?</w:t>
      </w:r>
    </w:p>
    <w:p w:rsidR="00E71827" w:rsidP="00E71827" w:rsidRDefault="00E71827" w14:paraId="7247DE74" w14:textId="77777777">
      <w:pPr>
        <w:ind w:left="360"/>
      </w:pPr>
    </w:p>
    <w:p w:rsidR="00E71827" w:rsidP="00E71827" w:rsidRDefault="00E71827" w14:paraId="4A2DEE58" w14:textId="77777777">
      <w:pPr>
        <w:ind w:left="360"/>
      </w:pPr>
      <w:r>
        <w:t>Antwoord 1:</w:t>
      </w:r>
    </w:p>
    <w:p w:rsidR="00E71827" w:rsidP="00E71827" w:rsidRDefault="00E71827" w14:paraId="5F1D7684" w14:textId="77777777">
      <w:pPr>
        <w:ind w:left="360"/>
      </w:pPr>
      <w:r w:rsidRPr="005131D3">
        <w:t xml:space="preserve">Een toeslag van UWV vult het </w:t>
      </w:r>
      <w:proofErr w:type="spellStart"/>
      <w:r w:rsidRPr="005131D3">
        <w:t>bruto-gezinsinkomen</w:t>
      </w:r>
      <w:proofErr w:type="spellEnd"/>
      <w:r w:rsidRPr="005131D3">
        <w:t xml:space="preserve"> aan tot maximaal het sociaal minimum dat geldt voor de leeftijd en leefsituatie van de uitkeringsgerechtigde. Er zijn diverse voorwaarden waaraan moet worden voldaan voordat een betrokkene in aanmerking komt voor een aanvullende toeslag vanuit de Toeslagenwet van UWV. UWV wijst uitkeringsgerechtigden op deze voorwaarden en controleert daar ook op. Zo ook op </w:t>
      </w:r>
      <w:r>
        <w:t xml:space="preserve">het zelf doorgeven van eigen inkomsten en eventuele partnerinkomsten aan UWV. </w:t>
      </w:r>
      <w:r w:rsidRPr="00BA381A">
        <w:t xml:space="preserve">UWV heeft </w:t>
      </w:r>
      <w:r>
        <w:t>in april 2025 geconstateerd</w:t>
      </w:r>
      <w:r w:rsidRPr="00BA381A">
        <w:t xml:space="preserve"> dat bij de vaststelling van het recht op en de hoogte van de toeslag op de Ziektewetuitkering in een aantal gevallen de controle van het partnerinkomen is uitgebleven als gevolg van een systeemfout. De toeslag is in deze gevallen vastgesteld op basis van de door de </w:t>
      </w:r>
      <w:r>
        <w:t>uitkeringsgerechtigde</w:t>
      </w:r>
      <w:r w:rsidRPr="00BA381A">
        <w:t xml:space="preserve"> opgegeven </w:t>
      </w:r>
      <w:r>
        <w:t>inkomsten van de partner</w:t>
      </w:r>
      <w:r w:rsidRPr="00BA381A">
        <w:t>.</w:t>
      </w:r>
      <w:r>
        <w:t xml:space="preserve"> Door deze systeemfout zijn deze gegevens niet gecontroleerd met de voor UWV beschikbare inkomstengegevens in de Polis administratie. </w:t>
      </w:r>
      <w:r w:rsidRPr="009F6D3E">
        <w:t>Omdat uit ervaring</w:t>
      </w:r>
      <w:r>
        <w:t xml:space="preserve"> blijkt dat uitkeringsgerechtigden </w:t>
      </w:r>
      <w:r w:rsidRPr="00263D92">
        <w:t xml:space="preserve">de partnerinkomsten niet, niet altijd of niet volledig </w:t>
      </w:r>
      <w:r>
        <w:t>opgeven is het mogelijk dat hierdoor uitkeringsgerechtigden een te hoog of te laag bedrag als aanvulling vanuit de Toeslagenwet hebben ontvangen</w:t>
      </w:r>
      <w:r w:rsidRPr="00263D92">
        <w:t>.</w:t>
      </w:r>
    </w:p>
    <w:p w:rsidR="00E71827" w:rsidP="00E71827" w:rsidRDefault="00E71827" w14:paraId="085889E9" w14:textId="77777777"/>
    <w:p w:rsidR="00E71827" w:rsidP="00E71827" w:rsidRDefault="00E71827" w14:paraId="47AF6EF5" w14:textId="77777777">
      <w:pPr>
        <w:numPr>
          <w:ilvl w:val="0"/>
          <w:numId w:val="1"/>
        </w:numPr>
        <w:spacing w:after="0" w:line="240" w:lineRule="auto"/>
        <w:ind w:left="360"/>
      </w:pPr>
      <w:r>
        <w:t>Klopt het dat mensen hierdoor onterecht of te hoge toeslagen hebben gekregen?</w:t>
      </w:r>
    </w:p>
    <w:p w:rsidR="00E71827" w:rsidP="00E71827" w:rsidRDefault="00E71827" w14:paraId="30409980" w14:textId="77777777"/>
    <w:p w:rsidR="00E71827" w:rsidP="00E71827" w:rsidRDefault="00E71827" w14:paraId="394D9DF0" w14:textId="77777777">
      <w:pPr>
        <w:ind w:left="360"/>
      </w:pPr>
      <w:r>
        <w:t>Antwoord 2:</w:t>
      </w:r>
    </w:p>
    <w:p w:rsidR="00E71827" w:rsidP="00E71827" w:rsidRDefault="00E71827" w14:paraId="71B0E33D" w14:textId="77777777">
      <w:pPr>
        <w:ind w:left="360"/>
      </w:pPr>
      <w:r w:rsidRPr="00650DE8">
        <w:t>Op dit moment is er nog geen volledig beeld van de totale omvang van de betrokken groep en de financiële impact per persoon. Er wordt hier momenteel hard aan gewerkt, zodat zo snel mogelijk duidelijkheid kan worden geboden. Uit de eerste informatie ontstaat het beeld dat er in de meeste situaties geen financieel gevolg is geweest. In een deel van de situaties kan dit hebben geleid tot een te hoge of juist te lage toeslag.</w:t>
      </w:r>
    </w:p>
    <w:p w:rsidRPr="00650DE8" w:rsidR="00E71827" w:rsidP="00E71827" w:rsidRDefault="00E71827" w14:paraId="2A0AA04F" w14:textId="77777777">
      <w:pPr>
        <w:ind w:left="360"/>
      </w:pPr>
    </w:p>
    <w:p w:rsidR="00E71827" w:rsidP="00E71827" w:rsidRDefault="00E71827" w14:paraId="74B4C7FE" w14:textId="77777777">
      <w:pPr>
        <w:ind w:left="360"/>
      </w:pPr>
      <w:r w:rsidRPr="00650DE8">
        <w:t xml:space="preserve">Zodra er een volledig en zorgvuldig beeld beschikbaar is, zullen wij u hierover informeren via de </w:t>
      </w:r>
      <w:r>
        <w:t xml:space="preserve">eerstvolgende </w:t>
      </w:r>
      <w:r w:rsidRPr="00650DE8">
        <w:t>Stand van de Uitvoering. Eventuele herstelacties worden altijd via d</w:t>
      </w:r>
      <w:r>
        <w:t xml:space="preserve">e </w:t>
      </w:r>
      <w:r w:rsidRPr="00650DE8">
        <w:t>Stand van de Uitvoering gecommuniceerd; dat zal in dit geval ook zo zijn.</w:t>
      </w:r>
      <w:r>
        <w:br/>
      </w:r>
    </w:p>
    <w:p w:rsidR="00E71827" w:rsidP="00E71827" w:rsidRDefault="00E71827" w14:paraId="56695E8C" w14:textId="77777777">
      <w:pPr>
        <w:numPr>
          <w:ilvl w:val="0"/>
          <w:numId w:val="1"/>
        </w:numPr>
        <w:spacing w:after="0" w:line="240" w:lineRule="auto"/>
        <w:ind w:left="360"/>
      </w:pPr>
      <w:r>
        <w:t>Zo ja, hoe lang speelt dit?</w:t>
      </w:r>
    </w:p>
    <w:p w:rsidR="00E71827" w:rsidP="00E71827" w:rsidRDefault="00E71827" w14:paraId="235D03B1" w14:textId="77777777">
      <w:pPr>
        <w:ind w:left="360"/>
      </w:pPr>
    </w:p>
    <w:p w:rsidR="00E71827" w:rsidP="00E71827" w:rsidRDefault="00E71827" w14:paraId="4263672E" w14:textId="77777777">
      <w:pPr>
        <w:ind w:left="360"/>
      </w:pPr>
      <w:r>
        <w:t>Antwoord 3:</w:t>
      </w:r>
    </w:p>
    <w:p w:rsidR="00E71827" w:rsidP="00E71827" w:rsidRDefault="00E71827" w14:paraId="7A7A2D4B" w14:textId="77777777">
      <w:pPr>
        <w:ind w:left="360"/>
      </w:pPr>
      <w:r w:rsidRPr="00B84394">
        <w:t xml:space="preserve">De systeemfout deed zich voor in de periode van 29 oktober 2022 tot en met 7 april 2025 als gevolg van een verouderde systeemkoppeling, waardoor gegevens uit het ene uitkeringssysteem niet werden doorgegeven aan een ander uitkeringssysteem. Hierdoor ontving de medewerker van UWV geen signaal wanneer de inkomstengegevens in de </w:t>
      </w:r>
      <w:proofErr w:type="spellStart"/>
      <w:r w:rsidRPr="00B84394">
        <w:t>Polisadministratie</w:t>
      </w:r>
      <w:proofErr w:type="spellEnd"/>
      <w:r w:rsidRPr="00B84394">
        <w:t xml:space="preserve"> afweken van de inkomstengegevens die de uitkeringsgerechtigde zelf had opgegeven.</w:t>
      </w:r>
    </w:p>
    <w:p w:rsidRPr="00B84394" w:rsidR="00E71827" w:rsidP="00E71827" w:rsidRDefault="00E71827" w14:paraId="3C28916E" w14:textId="77777777">
      <w:pPr>
        <w:ind w:left="360"/>
      </w:pPr>
    </w:p>
    <w:p w:rsidR="00E71827" w:rsidP="00E71827" w:rsidRDefault="00E71827" w14:paraId="7B5FF41C" w14:textId="77777777">
      <w:pPr>
        <w:ind w:left="360"/>
      </w:pPr>
      <w:r w:rsidRPr="00B84394">
        <w:t>Het wordt betreurd dat deze fout pas op een later moment is ontdekt. UWV werkt aan het verbeteren van de systemen en controles om dergelijke fouten in de toekomst eerder te signaleren en te voorkomen.</w:t>
      </w:r>
      <w:r>
        <w:br/>
      </w:r>
    </w:p>
    <w:p w:rsidR="00E71827" w:rsidP="00E71827" w:rsidRDefault="00E71827" w14:paraId="2B24DD7E" w14:textId="77777777">
      <w:pPr>
        <w:numPr>
          <w:ilvl w:val="0"/>
          <w:numId w:val="1"/>
        </w:numPr>
        <w:spacing w:after="0" w:line="240" w:lineRule="auto"/>
        <w:ind w:left="360"/>
      </w:pPr>
      <w:r>
        <w:t>Klopt het dat er voorbereidingen getroffen worden om die toeslagen (deels) terug te vorderen?</w:t>
      </w:r>
    </w:p>
    <w:p w:rsidR="00E71827" w:rsidP="00E71827" w:rsidRDefault="00E71827" w14:paraId="40520669" w14:textId="77777777">
      <w:pPr>
        <w:ind w:left="360"/>
      </w:pPr>
    </w:p>
    <w:p w:rsidR="00E71827" w:rsidP="00E71827" w:rsidRDefault="00E71827" w14:paraId="25CCC99B" w14:textId="77777777">
      <w:pPr>
        <w:ind w:left="360"/>
      </w:pPr>
      <w:r>
        <w:t xml:space="preserve">Antwoord 4: </w:t>
      </w:r>
    </w:p>
    <w:p w:rsidR="00E71827" w:rsidP="00E71827" w:rsidRDefault="00E71827" w14:paraId="3C5F0285" w14:textId="77777777">
      <w:pPr>
        <w:ind w:left="360"/>
      </w:pPr>
      <w:r w:rsidRPr="00BA381A">
        <w:t>SZW en UWV zijn op dit moment in</w:t>
      </w:r>
      <w:r>
        <w:t xml:space="preserve"> overleg</w:t>
      </w:r>
      <w:r w:rsidRPr="00BA381A">
        <w:t xml:space="preserve"> over </w:t>
      </w:r>
      <w:r>
        <w:t xml:space="preserve">de omvang en </w:t>
      </w:r>
      <w:r w:rsidRPr="00BA381A">
        <w:t xml:space="preserve">een passende herstelaanpak. Afhankelijk van de uitkomst kan deze herstelaanpak bestaan uit nabetalingen en, waar aan de orde, terugvorderingen. </w:t>
      </w:r>
      <w:r w:rsidRPr="007E0266">
        <w:t>De Kamer wordt hierover geïnformeerd via de Stand van de Uitvoering.</w:t>
      </w:r>
    </w:p>
    <w:p w:rsidR="00E71827" w:rsidP="00E71827" w:rsidRDefault="00E71827" w14:paraId="23F07F89" w14:textId="77777777">
      <w:pPr>
        <w:ind w:left="360"/>
      </w:pPr>
    </w:p>
    <w:p w:rsidR="00E71827" w:rsidP="00E71827" w:rsidRDefault="00E71827" w14:paraId="5C596EBA" w14:textId="77777777">
      <w:pPr>
        <w:numPr>
          <w:ilvl w:val="0"/>
          <w:numId w:val="1"/>
        </w:numPr>
        <w:spacing w:after="0" w:line="240" w:lineRule="auto"/>
        <w:ind w:left="360"/>
      </w:pPr>
      <w:r>
        <w:t>Klopt het dat dit gaat om grote bedragen en daarmee grote terugvorderingen? Kunt u een inschatting geven van het maximale en gemiddelde bedrag per persoon? Kunt u aangeven om hoeveel mensen dit gaat?</w:t>
      </w:r>
      <w:r>
        <w:br/>
      </w:r>
    </w:p>
    <w:p w:rsidR="00E71827" w:rsidP="00E71827" w:rsidRDefault="00E71827" w14:paraId="6DF9CC1B" w14:textId="77777777">
      <w:pPr>
        <w:ind w:left="360"/>
      </w:pPr>
      <w:r>
        <w:t>Antwoord 5:</w:t>
      </w:r>
    </w:p>
    <w:p w:rsidRPr="00BA381A" w:rsidR="00E71827" w:rsidP="00E71827" w:rsidRDefault="00E71827" w14:paraId="23180F49" w14:textId="77777777">
      <w:pPr>
        <w:ind w:left="360"/>
      </w:pPr>
      <w:r w:rsidRPr="00B84394">
        <w:t xml:space="preserve">Op dit moment is nog geen volledig beeld beschikbaar van de totale omvang van de betrokken groep en van de financiële impact per persoon. Er wordt momenteel hard aan gewerkt om deze duidelijkheid zo snel mogelijk te verkrijgen, waarbij het van belang is de informatie zorgvuldig en volledig vast te stellen voordat hierover uitspraken worden gedaan. </w:t>
      </w:r>
    </w:p>
    <w:p w:rsidR="00E71827" w:rsidP="00E71827" w:rsidRDefault="00E71827" w14:paraId="6D0F3783" w14:textId="77777777">
      <w:pPr>
        <w:ind w:left="360"/>
      </w:pPr>
    </w:p>
    <w:p w:rsidR="00E71827" w:rsidP="00E71827" w:rsidRDefault="00E71827" w14:paraId="7BD18E2E" w14:textId="77777777">
      <w:pPr>
        <w:numPr>
          <w:ilvl w:val="0"/>
          <w:numId w:val="1"/>
        </w:numPr>
        <w:spacing w:after="0" w:line="240" w:lineRule="auto"/>
        <w:ind w:left="360"/>
      </w:pPr>
      <w:r>
        <w:t>Bent u hierover geïnformeerd? Zo ja, wanneer? Kunt u aangeven wanneer het UWV al op de hoogte was hiervan?</w:t>
      </w:r>
    </w:p>
    <w:p w:rsidR="00E71827" w:rsidP="00E71827" w:rsidRDefault="00E71827" w14:paraId="314862A3" w14:textId="77777777">
      <w:pPr>
        <w:ind w:left="360"/>
      </w:pPr>
    </w:p>
    <w:p w:rsidR="00E71827" w:rsidP="00E71827" w:rsidRDefault="00E71827" w14:paraId="40FCDEA8" w14:textId="77777777">
      <w:pPr>
        <w:ind w:left="360"/>
      </w:pPr>
      <w:r>
        <w:t>Antwoord 6:</w:t>
      </w:r>
    </w:p>
    <w:p w:rsidRPr="00EB6A83" w:rsidR="00E71827" w:rsidP="00E71827" w:rsidRDefault="00E71827" w14:paraId="3FF6ABE6" w14:textId="77777777">
      <w:pPr>
        <w:ind w:left="360"/>
      </w:pPr>
      <w:r w:rsidRPr="004439BA">
        <w:t>UWV heeft de fout in april 2025 geconstateerd, waarna nader onderzoek heeft plaatsgevonden. Naar aanleiding van die onderzoeksresultaten ben ik geïnformeerd over de geconstateerde systeemfout</w:t>
      </w:r>
      <w:r>
        <w:t xml:space="preserve"> op 18 november 2025</w:t>
      </w:r>
      <w:r w:rsidRPr="002F3B64">
        <w:t xml:space="preserve">. De Kamer wordt </w:t>
      </w:r>
      <w:r>
        <w:t>over herstelacties altijd</w:t>
      </w:r>
      <w:r w:rsidRPr="002F3B64">
        <w:t xml:space="preserve"> geïnformeerd in de Stand van de uitvoering.</w:t>
      </w:r>
    </w:p>
    <w:p w:rsidR="00E71827" w:rsidP="00E71827" w:rsidRDefault="00E71827" w14:paraId="752D5A5D" w14:textId="77777777"/>
    <w:p w:rsidR="00E71827" w:rsidP="00E71827" w:rsidRDefault="00E71827" w14:paraId="67F08A62" w14:textId="77777777">
      <w:pPr>
        <w:numPr>
          <w:ilvl w:val="0"/>
          <w:numId w:val="1"/>
        </w:numPr>
        <w:spacing w:after="0" w:line="240" w:lineRule="auto"/>
        <w:ind w:left="360"/>
      </w:pPr>
      <w:r>
        <w:t>Kunt u deze vragen uiterlijk vrijdag 6 februari beantwoorden?</w:t>
      </w:r>
    </w:p>
    <w:p w:rsidR="00E71827" w:rsidP="00E71827" w:rsidRDefault="00E71827" w14:paraId="11F9C153" w14:textId="77777777">
      <w:pPr>
        <w:ind w:left="360"/>
      </w:pPr>
    </w:p>
    <w:p w:rsidR="00E71827" w:rsidP="00E71827" w:rsidRDefault="00E71827" w14:paraId="357A39F6" w14:textId="77777777">
      <w:pPr>
        <w:ind w:left="360"/>
      </w:pPr>
      <w:r>
        <w:t>Antwoord 7:</w:t>
      </w:r>
    </w:p>
    <w:p w:rsidR="00E71827" w:rsidP="00E71827" w:rsidRDefault="00E71827" w14:paraId="2D0E5DAC" w14:textId="77777777">
      <w:pPr>
        <w:ind w:left="360"/>
      </w:pPr>
      <w:r>
        <w:t>Voor de beantwoording van Kamervragen hanteren we de afgesproken termijn van drie weken. In dit geval is tegemoet gekomen aan u wens om de beantwoording van uw vragen zo spoedig mogelijk aan u te doen toekomen.</w:t>
      </w:r>
    </w:p>
    <w:p w:rsidR="00E71827" w:rsidP="00E71827" w:rsidRDefault="00E71827" w14:paraId="1B2C5804" w14:textId="77777777">
      <w:pPr>
        <w:ind w:left="360"/>
      </w:pPr>
    </w:p>
    <w:p w:rsidR="00E71827" w:rsidP="00E71827" w:rsidRDefault="00E71827" w14:paraId="0F3964B4" w14:textId="77777777">
      <w:pPr>
        <w:ind w:left="-360" w:firstLine="720"/>
      </w:pPr>
    </w:p>
    <w:p w:rsidR="00441150" w:rsidRDefault="00441150" w14:paraId="27D8F94D" w14:textId="77777777"/>
    <w:sectPr w:rsidR="00441150" w:rsidSect="00E718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32A7" w14:textId="77777777" w:rsidR="00E71827" w:rsidRDefault="00E71827" w:rsidP="00E71827">
      <w:pPr>
        <w:spacing w:after="0" w:line="240" w:lineRule="auto"/>
      </w:pPr>
      <w:r>
        <w:separator/>
      </w:r>
    </w:p>
  </w:endnote>
  <w:endnote w:type="continuationSeparator" w:id="0">
    <w:p w14:paraId="381F81ED" w14:textId="77777777" w:rsidR="00E71827" w:rsidRDefault="00E71827" w:rsidP="00E7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7F70" w14:textId="77777777" w:rsidR="00E71827" w:rsidRPr="00E71827" w:rsidRDefault="00E71827" w:rsidP="00E71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DCF1" w14:textId="77777777" w:rsidR="00E71827" w:rsidRPr="00E71827" w:rsidRDefault="00E71827" w:rsidP="00E71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886D" w14:textId="77777777" w:rsidR="00E71827" w:rsidRPr="00E71827" w:rsidRDefault="00E71827" w:rsidP="00E71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5FBC" w14:textId="77777777" w:rsidR="00E71827" w:rsidRDefault="00E71827" w:rsidP="00E71827">
      <w:pPr>
        <w:spacing w:after="0" w:line="240" w:lineRule="auto"/>
      </w:pPr>
      <w:r>
        <w:separator/>
      </w:r>
    </w:p>
  </w:footnote>
  <w:footnote w:type="continuationSeparator" w:id="0">
    <w:p w14:paraId="6999B321" w14:textId="77777777" w:rsidR="00E71827" w:rsidRDefault="00E71827" w:rsidP="00E7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DDF7" w14:textId="77777777" w:rsidR="00E71827" w:rsidRPr="00E71827" w:rsidRDefault="00E71827" w:rsidP="00E71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5D6C" w14:textId="77777777" w:rsidR="00E71827" w:rsidRPr="00E71827" w:rsidRDefault="00E71827" w:rsidP="00E71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7074" w14:textId="77777777" w:rsidR="00E71827" w:rsidRPr="00E71827" w:rsidRDefault="00E71827" w:rsidP="00E718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548AF"/>
    <w:multiLevelType w:val="multilevel"/>
    <w:tmpl w:val="3EF81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824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27"/>
    <w:rsid w:val="00387029"/>
    <w:rsid w:val="00441150"/>
    <w:rsid w:val="00E71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5CC5"/>
  <w15:chartTrackingRefBased/>
  <w15:docId w15:val="{894FB4BC-87AB-4090-9BC6-FB65D4E5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1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1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18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18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18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1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1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1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1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18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18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18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18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18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1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1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1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1827"/>
    <w:rPr>
      <w:rFonts w:eastAsiaTheme="majorEastAsia" w:cstheme="majorBidi"/>
      <w:color w:val="272727" w:themeColor="text1" w:themeTint="D8"/>
    </w:rPr>
  </w:style>
  <w:style w:type="paragraph" w:styleId="Titel">
    <w:name w:val="Title"/>
    <w:basedOn w:val="Standaard"/>
    <w:next w:val="Standaard"/>
    <w:link w:val="TitelChar"/>
    <w:uiPriority w:val="10"/>
    <w:qFormat/>
    <w:rsid w:val="00E7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1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1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1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1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1827"/>
    <w:rPr>
      <w:i/>
      <w:iCs/>
      <w:color w:val="404040" w:themeColor="text1" w:themeTint="BF"/>
    </w:rPr>
  </w:style>
  <w:style w:type="paragraph" w:styleId="Lijstalinea">
    <w:name w:val="List Paragraph"/>
    <w:basedOn w:val="Standaard"/>
    <w:uiPriority w:val="34"/>
    <w:qFormat/>
    <w:rsid w:val="00E71827"/>
    <w:pPr>
      <w:ind w:left="720"/>
      <w:contextualSpacing/>
    </w:pPr>
  </w:style>
  <w:style w:type="character" w:styleId="Intensievebenadrukking">
    <w:name w:val="Intense Emphasis"/>
    <w:basedOn w:val="Standaardalinea-lettertype"/>
    <w:uiPriority w:val="21"/>
    <w:qFormat/>
    <w:rsid w:val="00E71827"/>
    <w:rPr>
      <w:i/>
      <w:iCs/>
      <w:color w:val="2F5496" w:themeColor="accent1" w:themeShade="BF"/>
    </w:rPr>
  </w:style>
  <w:style w:type="paragraph" w:styleId="Duidelijkcitaat">
    <w:name w:val="Intense Quote"/>
    <w:basedOn w:val="Standaard"/>
    <w:next w:val="Standaard"/>
    <w:link w:val="DuidelijkcitaatChar"/>
    <w:uiPriority w:val="30"/>
    <w:qFormat/>
    <w:rsid w:val="00E71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1827"/>
    <w:rPr>
      <w:i/>
      <w:iCs/>
      <w:color w:val="2F5496" w:themeColor="accent1" w:themeShade="BF"/>
    </w:rPr>
  </w:style>
  <w:style w:type="character" w:styleId="Intensieveverwijzing">
    <w:name w:val="Intense Reference"/>
    <w:basedOn w:val="Standaardalinea-lettertype"/>
    <w:uiPriority w:val="32"/>
    <w:qFormat/>
    <w:rsid w:val="00E71827"/>
    <w:rPr>
      <w:b/>
      <w:bCs/>
      <w:smallCaps/>
      <w:color w:val="2F5496" w:themeColor="accent1" w:themeShade="BF"/>
      <w:spacing w:val="5"/>
    </w:rPr>
  </w:style>
  <w:style w:type="paragraph" w:styleId="Koptekst">
    <w:name w:val="header"/>
    <w:basedOn w:val="Standaard"/>
    <w:link w:val="KoptekstChar"/>
    <w:uiPriority w:val="99"/>
    <w:unhideWhenUsed/>
    <w:rsid w:val="00E7182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E71827"/>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E7182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E71827"/>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715</ap:Words>
  <ap:Characters>3937</ap:Characters>
  <ap:DocSecurity>0</ap:DocSecurity>
  <ap:Lines>32</ap:Lines>
  <ap:Paragraphs>9</ap:Paragraphs>
  <ap:ScaleCrop>false</ap:ScaleCrop>
  <ap:LinksUpToDate>false</ap:LinksUpToDate>
  <ap:CharactersWithSpaces>4643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2026-02-10T16:57:00.0000000Z</dcterms:created>
  <dcterms:modified xsi:type="dcterms:W3CDTF">2026-02-10T16:58:00.0000000Z</dcterms:modified>
  <version/>
  <category/>
</coreProperties>
</file>