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2820360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394FE23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48A61FD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68E3140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76C46EFF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7AAB92D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6A849095" w14:textId="77777777"/>
        </w:tc>
      </w:tr>
      <w:tr w:rsidR="0028220F" w:rsidTr="0065630E" w14:paraId="453FF42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232E60B0" w14:textId="77777777"/>
        </w:tc>
      </w:tr>
      <w:tr w:rsidR="0028220F" w:rsidTr="0065630E" w14:paraId="5FF0EE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4186B9E3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68961001" w14:textId="77777777">
            <w:pPr>
              <w:rPr>
                <w:b/>
              </w:rPr>
            </w:pPr>
          </w:p>
        </w:tc>
      </w:tr>
      <w:tr w:rsidR="0028220F" w:rsidTr="0065630E" w14:paraId="21B96F2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BE524A" w14:paraId="390217ED" w14:textId="5756160A">
            <w:pPr>
              <w:rPr>
                <w:b/>
              </w:rPr>
            </w:pPr>
            <w:r>
              <w:rPr>
                <w:b/>
              </w:rPr>
              <w:t>21 501-33</w:t>
            </w:r>
          </w:p>
        </w:tc>
        <w:tc>
          <w:tcPr>
            <w:tcW w:w="8647" w:type="dxa"/>
            <w:gridSpan w:val="2"/>
          </w:tcPr>
          <w:p w:rsidRPr="00BE524A" w:rsidR="0028220F" w:rsidP="0065630E" w:rsidRDefault="00BE524A" w14:paraId="205CC334" w14:textId="054095A6">
            <w:pPr>
              <w:rPr>
                <w:b/>
                <w:bCs/>
              </w:rPr>
            </w:pPr>
            <w:r w:rsidRPr="00BE524A">
              <w:rPr>
                <w:b/>
                <w:bCs/>
              </w:rPr>
              <w:t>Raad voor Vervoer, Telecommunicatie en Energie</w:t>
            </w:r>
          </w:p>
        </w:tc>
      </w:tr>
      <w:tr w:rsidR="0028220F" w:rsidTr="0065630E" w14:paraId="7C831C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1E99C55" w14:textId="77777777"/>
        </w:tc>
        <w:tc>
          <w:tcPr>
            <w:tcW w:w="8647" w:type="dxa"/>
            <w:gridSpan w:val="2"/>
          </w:tcPr>
          <w:p w:rsidRPr="00BE524A" w:rsidR="0028220F" w:rsidP="0065630E" w:rsidRDefault="0028220F" w14:paraId="5A1F4411" w14:textId="77777777">
            <w:pPr>
              <w:rPr>
                <w:b/>
                <w:bCs/>
              </w:rPr>
            </w:pPr>
          </w:p>
        </w:tc>
      </w:tr>
      <w:tr w:rsidR="0028220F" w:rsidTr="0065630E" w14:paraId="3203D36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CDD3960" w14:textId="77777777"/>
        </w:tc>
        <w:tc>
          <w:tcPr>
            <w:tcW w:w="8647" w:type="dxa"/>
            <w:gridSpan w:val="2"/>
          </w:tcPr>
          <w:p w:rsidR="0028220F" w:rsidP="0065630E" w:rsidRDefault="0028220F" w14:paraId="5DEEECEB" w14:textId="77777777"/>
        </w:tc>
      </w:tr>
      <w:tr w:rsidR="0028220F" w:rsidTr="0065630E" w14:paraId="74E565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7D2F78E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536FDF32" w14:textId="3D6769F7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BE524A">
              <w:rPr>
                <w:b/>
              </w:rPr>
              <w:t>HET LID KATHMANN C.S.</w:t>
            </w:r>
          </w:p>
          <w:p w:rsidR="0028220F" w:rsidP="0065630E" w:rsidRDefault="0028220F" w14:paraId="05D26E7D" w14:textId="6A040D13">
            <w:pPr>
              <w:rPr>
                <w:b/>
              </w:rPr>
            </w:pPr>
            <w:r>
              <w:t xml:space="preserve">Ter vervanging van die gedrukt onder nr. </w:t>
            </w:r>
            <w:r w:rsidR="00BE524A">
              <w:t>1172</w:t>
            </w:r>
          </w:p>
        </w:tc>
      </w:tr>
      <w:tr w:rsidR="0028220F" w:rsidTr="0065630E" w14:paraId="37AB9D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F70493C" w14:textId="77777777"/>
        </w:tc>
        <w:tc>
          <w:tcPr>
            <w:tcW w:w="8647" w:type="dxa"/>
            <w:gridSpan w:val="2"/>
          </w:tcPr>
          <w:p w:rsidR="0028220F" w:rsidP="0065630E" w:rsidRDefault="0028220F" w14:paraId="31B63F6A" w14:textId="77777777">
            <w:r>
              <w:t xml:space="preserve">Voorgesteld </w:t>
            </w:r>
          </w:p>
        </w:tc>
      </w:tr>
      <w:tr w:rsidR="0028220F" w:rsidTr="0065630E" w14:paraId="2A536A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DBF4E7F" w14:textId="77777777"/>
        </w:tc>
        <w:tc>
          <w:tcPr>
            <w:tcW w:w="8647" w:type="dxa"/>
            <w:gridSpan w:val="2"/>
          </w:tcPr>
          <w:p w:rsidR="0028220F" w:rsidP="0065630E" w:rsidRDefault="0028220F" w14:paraId="3F3333B5" w14:textId="77777777"/>
        </w:tc>
      </w:tr>
      <w:tr w:rsidR="0028220F" w:rsidTr="0065630E" w14:paraId="471AA3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D377E65" w14:textId="77777777"/>
        </w:tc>
        <w:tc>
          <w:tcPr>
            <w:tcW w:w="8647" w:type="dxa"/>
            <w:gridSpan w:val="2"/>
          </w:tcPr>
          <w:p w:rsidR="0028220F" w:rsidP="0065630E" w:rsidRDefault="0028220F" w14:paraId="34F8C7ED" w14:textId="77777777">
            <w:r>
              <w:t>De Kamer,</w:t>
            </w:r>
          </w:p>
        </w:tc>
      </w:tr>
      <w:tr w:rsidR="0028220F" w:rsidTr="0065630E" w14:paraId="27EC6A4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40979C8" w14:textId="77777777"/>
        </w:tc>
        <w:tc>
          <w:tcPr>
            <w:tcW w:w="8647" w:type="dxa"/>
            <w:gridSpan w:val="2"/>
          </w:tcPr>
          <w:p w:rsidR="0028220F" w:rsidP="0065630E" w:rsidRDefault="0028220F" w14:paraId="5A91D6DB" w14:textId="77777777"/>
        </w:tc>
      </w:tr>
      <w:tr w:rsidR="0028220F" w:rsidTr="0065630E" w14:paraId="1EC8BD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3B6BE2D" w14:textId="77777777"/>
        </w:tc>
        <w:tc>
          <w:tcPr>
            <w:tcW w:w="8647" w:type="dxa"/>
            <w:gridSpan w:val="2"/>
          </w:tcPr>
          <w:p w:rsidR="0028220F" w:rsidP="0065630E" w:rsidRDefault="0028220F" w14:paraId="04AA92A7" w14:textId="77777777">
            <w:r>
              <w:t>gehoord de beraadslaging,</w:t>
            </w:r>
          </w:p>
        </w:tc>
      </w:tr>
      <w:tr w:rsidR="0028220F" w:rsidTr="0065630E" w14:paraId="768335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6087D67" w14:textId="77777777"/>
        </w:tc>
        <w:tc>
          <w:tcPr>
            <w:tcW w:w="8647" w:type="dxa"/>
            <w:gridSpan w:val="2"/>
          </w:tcPr>
          <w:p w:rsidR="0028220F" w:rsidP="0065630E" w:rsidRDefault="0028220F" w14:paraId="5EBF934F" w14:textId="77777777"/>
        </w:tc>
      </w:tr>
      <w:tr w:rsidR="0028220F" w:rsidTr="0065630E" w14:paraId="0351F1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29767DA" w14:textId="77777777"/>
        </w:tc>
        <w:tc>
          <w:tcPr>
            <w:tcW w:w="8647" w:type="dxa"/>
            <w:gridSpan w:val="2"/>
          </w:tcPr>
          <w:p w:rsidR="00BE524A" w:rsidP="00BE524A" w:rsidRDefault="00BE524A" w14:paraId="2BFEF66E" w14:textId="77777777">
            <w:r>
              <w:t xml:space="preserve">overwegende dat </w:t>
            </w:r>
            <w:proofErr w:type="spellStart"/>
            <w:r>
              <w:t>Solvinity</w:t>
            </w:r>
            <w:proofErr w:type="spellEnd"/>
            <w:r>
              <w:t xml:space="preserve">, leverancier van ICT-diensten voor onder andere </w:t>
            </w:r>
            <w:proofErr w:type="spellStart"/>
            <w:r>
              <w:t>DigiD</w:t>
            </w:r>
            <w:proofErr w:type="spellEnd"/>
            <w:r>
              <w:t>, ministeries, en de rechtsketen, op het punt staat overgenomen te worden door een Amerikaanse partij,</w:t>
            </w:r>
          </w:p>
          <w:p w:rsidR="00BE524A" w:rsidP="00BE524A" w:rsidRDefault="00BE524A" w14:paraId="6F40A530" w14:textId="77777777"/>
          <w:p w:rsidR="00BE524A" w:rsidP="00BE524A" w:rsidRDefault="00BE524A" w14:paraId="1E0E1831" w14:textId="77777777">
            <w:r>
              <w:t xml:space="preserve">overwegende dat de Staatssecretaris van Binnenlandse Zaken en Koninkrijksrelaties reeds heeft uitgesproken dat </w:t>
            </w:r>
            <w:proofErr w:type="spellStart"/>
            <w:r>
              <w:t>DigiD</w:t>
            </w:r>
            <w:proofErr w:type="spellEnd"/>
            <w:r>
              <w:t xml:space="preserve"> Nederlands blijft, wat zowel de software als infrastructuur behelst,</w:t>
            </w:r>
          </w:p>
          <w:p w:rsidR="00BE524A" w:rsidP="00BE524A" w:rsidRDefault="00BE524A" w14:paraId="1DC2C155" w14:textId="77777777"/>
          <w:p w:rsidR="00BE524A" w:rsidP="00BE524A" w:rsidRDefault="00BE524A" w14:paraId="537F8FD4" w14:textId="77777777">
            <w:r>
              <w:t xml:space="preserve">verzoekt de regering om de servers, opslag, infrastructuur en de beveiliging van </w:t>
            </w:r>
            <w:proofErr w:type="spellStart"/>
            <w:r>
              <w:t>DigiD</w:t>
            </w:r>
            <w:proofErr w:type="spellEnd"/>
            <w:r>
              <w:t xml:space="preserve"> en andere diensten die draaien op </w:t>
            </w:r>
            <w:proofErr w:type="spellStart"/>
            <w:r>
              <w:t>Solvinity</w:t>
            </w:r>
            <w:proofErr w:type="spellEnd"/>
            <w:r>
              <w:t xml:space="preserve"> bij voorkeur in Nederlandse, en anders in Europese handen te houden,</w:t>
            </w:r>
          </w:p>
          <w:p w:rsidR="00BE524A" w:rsidP="00BE524A" w:rsidRDefault="00BE524A" w14:paraId="5FBD8976" w14:textId="77777777"/>
          <w:p w:rsidR="00BE524A" w:rsidP="00BE524A" w:rsidRDefault="00BE524A" w14:paraId="054F5EB8" w14:textId="77777777">
            <w:r>
              <w:t>en gaat over tot de orde van de dag.</w:t>
            </w:r>
          </w:p>
          <w:p w:rsidR="00BE524A" w:rsidP="00BE524A" w:rsidRDefault="00BE524A" w14:paraId="50F16D11" w14:textId="77777777"/>
          <w:p w:rsidR="00BE524A" w:rsidP="00BE524A" w:rsidRDefault="00BE524A" w14:paraId="58F2162B" w14:textId="77777777">
            <w:r>
              <w:t>Kathmann</w:t>
            </w:r>
          </w:p>
          <w:p w:rsidR="005340CF" w:rsidP="00BE524A" w:rsidRDefault="005340CF" w14:paraId="4834FA25" w14:textId="69434617">
            <w:r>
              <w:t>Stoffer</w:t>
            </w:r>
          </w:p>
          <w:p w:rsidR="00BE524A" w:rsidP="00BE524A" w:rsidRDefault="00BE524A" w14:paraId="48158B3B" w14:textId="570C412D">
            <w:r>
              <w:t>Zwinkels</w:t>
            </w:r>
          </w:p>
          <w:p w:rsidR="00BE524A" w:rsidP="00BE524A" w:rsidRDefault="00BE524A" w14:paraId="7D8B2554" w14:textId="77777777">
            <w:r>
              <w:t>Vermeer</w:t>
            </w:r>
          </w:p>
          <w:p w:rsidR="00BE524A" w:rsidP="00BE524A" w:rsidRDefault="00BE524A" w14:paraId="5E2411FB" w14:textId="77777777">
            <w:r>
              <w:t>Dassen</w:t>
            </w:r>
          </w:p>
          <w:p w:rsidR="00BE524A" w:rsidP="00BE524A" w:rsidRDefault="00BE524A" w14:paraId="28D2BDCD" w14:textId="77777777">
            <w:proofErr w:type="spellStart"/>
            <w:r>
              <w:t>Struijs</w:t>
            </w:r>
            <w:proofErr w:type="spellEnd"/>
          </w:p>
          <w:p w:rsidR="00BE524A" w:rsidP="00BE524A" w:rsidRDefault="00BE524A" w14:paraId="37C81F5D" w14:textId="77777777">
            <w:r>
              <w:t>Teunissen</w:t>
            </w:r>
          </w:p>
          <w:p w:rsidR="00BE524A" w:rsidP="00BE524A" w:rsidRDefault="00BE524A" w14:paraId="13680DFA" w14:textId="77777777">
            <w:r>
              <w:t xml:space="preserve">El </w:t>
            </w:r>
            <w:proofErr w:type="spellStart"/>
            <w:r>
              <w:t>Boujdaini</w:t>
            </w:r>
            <w:proofErr w:type="spellEnd"/>
          </w:p>
          <w:p w:rsidR="00BE524A" w:rsidP="00BE524A" w:rsidRDefault="00BE524A" w14:paraId="19ECE579" w14:textId="77777777">
            <w:r>
              <w:t>El Abassi</w:t>
            </w:r>
          </w:p>
          <w:p w:rsidR="0028220F" w:rsidP="00BE524A" w:rsidRDefault="00BE524A" w14:paraId="47557FDD" w14:textId="77777777">
            <w:r>
              <w:t>Ceder</w:t>
            </w:r>
          </w:p>
          <w:p w:rsidR="000C5D53" w:rsidP="00BE524A" w:rsidRDefault="000C5D53" w14:paraId="2577E326" w14:textId="3DDAA6F5">
            <w:r>
              <w:t>Heutink</w:t>
            </w:r>
          </w:p>
        </w:tc>
      </w:tr>
    </w:tbl>
    <w:p w:rsidRPr="0028220F" w:rsidR="004A4819" w:rsidP="0028220F" w:rsidRDefault="004A4819" w14:paraId="799E83BE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37F14" w14:textId="77777777" w:rsidR="00BE524A" w:rsidRDefault="00BE524A">
      <w:pPr>
        <w:spacing w:line="20" w:lineRule="exact"/>
      </w:pPr>
    </w:p>
  </w:endnote>
  <w:endnote w:type="continuationSeparator" w:id="0">
    <w:p w14:paraId="5F1E6164" w14:textId="77777777" w:rsidR="00BE524A" w:rsidRDefault="00BE524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2BB7B2A" w14:textId="77777777" w:rsidR="00BE524A" w:rsidRDefault="00BE524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EB66C" w14:textId="77777777" w:rsidR="00BE524A" w:rsidRDefault="00BE524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F5568E2" w14:textId="77777777" w:rsidR="00BE524A" w:rsidRDefault="00BE52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24A"/>
    <w:rsid w:val="00027E9C"/>
    <w:rsid w:val="00062708"/>
    <w:rsid w:val="00063162"/>
    <w:rsid w:val="00095EFA"/>
    <w:rsid w:val="000C1E41"/>
    <w:rsid w:val="000C5D53"/>
    <w:rsid w:val="000C619A"/>
    <w:rsid w:val="00133078"/>
    <w:rsid w:val="00161AE3"/>
    <w:rsid w:val="00193859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340CF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941BB"/>
    <w:rsid w:val="008D2B7A"/>
    <w:rsid w:val="008E48CB"/>
    <w:rsid w:val="0093683D"/>
    <w:rsid w:val="009B6CFE"/>
    <w:rsid w:val="009C6AD2"/>
    <w:rsid w:val="00A55F71"/>
    <w:rsid w:val="00A57354"/>
    <w:rsid w:val="00AE6AD7"/>
    <w:rsid w:val="00BB5485"/>
    <w:rsid w:val="00BB5729"/>
    <w:rsid w:val="00BE524A"/>
    <w:rsid w:val="00BF3DA1"/>
    <w:rsid w:val="00C77B23"/>
    <w:rsid w:val="00CF49B0"/>
    <w:rsid w:val="00D42A43"/>
    <w:rsid w:val="00D76F09"/>
    <w:rsid w:val="00DC24E8"/>
    <w:rsid w:val="00DD7918"/>
    <w:rsid w:val="00DF096D"/>
    <w:rsid w:val="00DF7647"/>
    <w:rsid w:val="00E03A87"/>
    <w:rsid w:val="00E13E7E"/>
    <w:rsid w:val="00E25FEF"/>
    <w:rsid w:val="00E41C7D"/>
    <w:rsid w:val="00E50646"/>
    <w:rsid w:val="00EB73D7"/>
    <w:rsid w:val="00ED7BA4"/>
    <w:rsid w:val="00EF25EA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FFE28D"/>
  <w15:docId w15:val="{7C03B560-BCBC-4DB5-978E-DD85A5B8A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153</ap:Words>
  <ap:Characters>845</ap:Characters>
  <ap:DocSecurity>0</ap:DocSecurity>
  <ap:Lines>7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997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2026-02-11T12:23:00.0000000Z</dcterms:created>
  <dcterms:modified xsi:type="dcterms:W3CDTF">2026-02-11T12:23:00.0000000Z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