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074B" w:rsidP="006D074B" w:rsidRDefault="006D074B" w14:paraId="102ED90B" w14:textId="072BB2E5">
      <w:pPr>
        <w:pStyle w:val="Geenafstand"/>
      </w:pPr>
      <w:r>
        <w:t>AH 1087</w:t>
      </w:r>
    </w:p>
    <w:p w:rsidR="006D074B" w:rsidP="006D074B" w:rsidRDefault="006D074B" w14:paraId="268BD34E" w14:textId="5C644BEC">
      <w:pPr>
        <w:pStyle w:val="Geenafstand"/>
      </w:pPr>
      <w:r>
        <w:t>2026Z02186</w:t>
      </w:r>
    </w:p>
    <w:p w:rsidR="006D074B" w:rsidP="006D074B" w:rsidRDefault="006D074B" w14:paraId="2D3AB5C5" w14:textId="77777777">
      <w:pPr>
        <w:pStyle w:val="Geenafstand"/>
      </w:pPr>
    </w:p>
    <w:p w:rsidR="006D074B" w:rsidP="006D074B" w:rsidRDefault="006D074B" w14:paraId="2F89F018" w14:textId="1AE24139">
      <w:pPr>
        <w:rPr>
          <w:sz w:val="24"/>
          <w:szCs w:val="24"/>
        </w:rPr>
      </w:pPr>
      <w:r w:rsidRPr="006D074B">
        <w:rPr>
          <w:sz w:val="24"/>
          <w:szCs w:val="24"/>
        </w:rPr>
        <w:t>Mededeling van staatssecretaris Nobel (Sociale Zaken en Werkgelegenheid) (ontvangen</w:t>
      </w:r>
      <w:r>
        <w:rPr>
          <w:sz w:val="24"/>
          <w:szCs w:val="24"/>
        </w:rPr>
        <w:t xml:space="preserve"> 11 februari 2026)</w:t>
      </w:r>
    </w:p>
    <w:p w:rsidR="006D074B" w:rsidP="006D074B" w:rsidRDefault="006D074B" w14:paraId="40AF4892" w14:textId="77777777"/>
    <w:p w:rsidR="006D074B" w:rsidP="006D074B" w:rsidRDefault="006D074B" w14:paraId="70494480" w14:textId="77777777">
      <w:r w:rsidRPr="007733D3">
        <w:t xml:space="preserve">Hierbij deel ik u mede dat </w:t>
      </w:r>
      <w:bookmarkStart w:name="_Hlk221612595" w:id="0"/>
      <w:r w:rsidRPr="007733D3">
        <w:t xml:space="preserve">de beantwoording van de Kamervragen van het lid </w:t>
      </w:r>
      <w:r>
        <w:t>van Dijk</w:t>
      </w:r>
      <w:r w:rsidRPr="007733D3">
        <w:t xml:space="preserve"> (</w:t>
      </w:r>
      <w:r>
        <w:t>SP</w:t>
      </w:r>
      <w:r w:rsidRPr="007733D3">
        <w:t>) over "</w:t>
      </w:r>
      <w:r w:rsidRPr="00BB2811">
        <w:t>het bericht</w:t>
      </w:r>
      <w:r>
        <w:t xml:space="preserve"> </w:t>
      </w:r>
      <w:r w:rsidRPr="00BB2811">
        <w:t>‘Vlaams Parlement eensgezind over aanpak asbestproducent: 'Externe juridische expertise inwinnen'</w:t>
      </w:r>
      <w:r w:rsidRPr="007733D3">
        <w:t>"</w:t>
      </w:r>
      <w:bookmarkEnd w:id="0"/>
      <w:r w:rsidRPr="007733D3">
        <w:t xml:space="preserve"> niet binnen de gestelde termijn van drie weken mogelijk</w:t>
      </w:r>
      <w:r>
        <w:t>. V</w:t>
      </w:r>
      <w:r w:rsidRPr="007733D3">
        <w:t xml:space="preserve">oor een zorgvuldige beantwoording van de vragen </w:t>
      </w:r>
      <w:r>
        <w:t xml:space="preserve">is </w:t>
      </w:r>
      <w:r w:rsidRPr="007733D3">
        <w:t xml:space="preserve">interdepartementale afstemming nodig. </w:t>
      </w:r>
    </w:p>
    <w:p w:rsidR="006D074B" w:rsidP="006D074B" w:rsidRDefault="006D074B" w14:paraId="45D5C39B" w14:textId="77777777"/>
    <w:p w:rsidR="006D074B" w:rsidP="006D074B" w:rsidRDefault="006D074B" w14:paraId="34BDFABC" w14:textId="77777777">
      <w:pPr>
        <w:pStyle w:val="WitregelW1bodytekst"/>
      </w:pPr>
    </w:p>
    <w:p w:rsidR="002C3023" w:rsidRDefault="002C3023" w14:paraId="3D459945" w14:textId="77777777"/>
    <w:p w:rsidR="006D074B" w:rsidRDefault="006D074B" w14:paraId="29260986" w14:textId="77777777"/>
    <w:sectPr w:rsidR="006D074B" w:rsidSect="006D07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9F1B" w14:textId="77777777" w:rsidR="006D074B" w:rsidRDefault="006D074B" w:rsidP="006D074B">
      <w:pPr>
        <w:spacing w:after="0" w:line="240" w:lineRule="auto"/>
      </w:pPr>
      <w:r>
        <w:separator/>
      </w:r>
    </w:p>
  </w:endnote>
  <w:endnote w:type="continuationSeparator" w:id="0">
    <w:p w14:paraId="32FACD86" w14:textId="77777777" w:rsidR="006D074B" w:rsidRDefault="006D074B" w:rsidP="006D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4A97" w14:textId="77777777" w:rsidR="006D074B" w:rsidRPr="006D074B" w:rsidRDefault="006D074B" w:rsidP="006D07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5619" w14:textId="77777777" w:rsidR="006D074B" w:rsidRPr="006D074B" w:rsidRDefault="006D074B" w:rsidP="006D07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9EF4" w14:textId="77777777" w:rsidR="006D074B" w:rsidRPr="006D074B" w:rsidRDefault="006D074B" w:rsidP="006D07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CF4E" w14:textId="77777777" w:rsidR="006D074B" w:rsidRDefault="006D074B" w:rsidP="006D074B">
      <w:pPr>
        <w:spacing w:after="0" w:line="240" w:lineRule="auto"/>
      </w:pPr>
      <w:r>
        <w:separator/>
      </w:r>
    </w:p>
  </w:footnote>
  <w:footnote w:type="continuationSeparator" w:id="0">
    <w:p w14:paraId="09B5B01E" w14:textId="77777777" w:rsidR="006D074B" w:rsidRDefault="006D074B" w:rsidP="006D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D3DA" w14:textId="77777777" w:rsidR="006D074B" w:rsidRPr="006D074B" w:rsidRDefault="006D074B" w:rsidP="006D07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2934" w14:textId="77777777" w:rsidR="006D074B" w:rsidRPr="006D074B" w:rsidRDefault="006D074B" w:rsidP="006D07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14B9" w14:textId="77777777" w:rsidR="006D074B" w:rsidRPr="006D074B" w:rsidRDefault="006D074B" w:rsidP="006D07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4B"/>
    <w:rsid w:val="002C3023"/>
    <w:rsid w:val="006D074B"/>
    <w:rsid w:val="00A83539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C9D7"/>
  <w15:chartTrackingRefBased/>
  <w15:docId w15:val="{9ED8C07C-2FE6-4DB7-8E7F-0F298643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0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0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0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0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0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0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0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0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0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0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0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0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07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07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07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07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07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07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0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0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0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0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0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07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07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07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0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07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074B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6D074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6D074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KixCode">
    <w:name w:val="KixCode"/>
    <w:basedOn w:val="Standaard"/>
    <w:next w:val="Standaard"/>
    <w:rsid w:val="006D074B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6D074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D074B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6D074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6D074B"/>
    <w:rPr>
      <w:caps/>
    </w:rPr>
  </w:style>
  <w:style w:type="paragraph" w:customStyle="1" w:styleId="Referentiegegevenskopjes">
    <w:name w:val="Referentiegegevenskopjes"/>
    <w:basedOn w:val="Standaard"/>
    <w:next w:val="Standaard"/>
    <w:rsid w:val="006D074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6D074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6D074B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6D074B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6D074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6D074B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Geenafstand">
    <w:name w:val="No Spacing"/>
    <w:uiPriority w:val="1"/>
    <w:qFormat/>
    <w:rsid w:val="006D07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407</ap:Characters>
  <ap:DocSecurity>0</ap:DocSecurity>
  <ap:Lines>3</ap:Lines>
  <ap:Paragraphs>1</ap:Paragraphs>
  <ap:ScaleCrop>false</ap:ScaleCrop>
  <ap:LinksUpToDate>false</ap:LinksUpToDate>
  <ap:CharactersWithSpaces>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2026-02-12T10:19:00.0000000Z</dcterms:created>
  <dcterms:modified xsi:type="dcterms:W3CDTF">2026-02-12T10:19:00.0000000Z</dcterms:modified>
  <version/>
  <category/>
</coreProperties>
</file>