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A50AB" w14:paraId="566CA6B7" w14:textId="77777777">
        <w:tc>
          <w:tcPr>
            <w:tcW w:w="6733" w:type="dxa"/>
            <w:gridSpan w:val="2"/>
            <w:tcBorders>
              <w:top w:val="nil"/>
              <w:left w:val="nil"/>
              <w:bottom w:val="nil"/>
              <w:right w:val="nil"/>
            </w:tcBorders>
            <w:vAlign w:val="center"/>
          </w:tcPr>
          <w:p w:rsidR="00997775" w:rsidP="00710A7A" w:rsidRDefault="00997775" w14:paraId="1199F56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A67AD3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A50AB" w14:paraId="5FCF95E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14499DE" w14:textId="77777777">
            <w:r w:rsidRPr="008B0CC5">
              <w:t xml:space="preserve">Vergaderjaar </w:t>
            </w:r>
            <w:r w:rsidR="00AC6B87">
              <w:t>202</w:t>
            </w:r>
            <w:r w:rsidR="00684DFF">
              <w:t>5</w:t>
            </w:r>
            <w:r w:rsidR="00AC6B87">
              <w:t>-202</w:t>
            </w:r>
            <w:r w:rsidR="00684DFF">
              <w:t>6</w:t>
            </w:r>
          </w:p>
        </w:tc>
      </w:tr>
      <w:tr w:rsidR="00997775" w:rsidTr="000A50AB" w14:paraId="1C096035" w14:textId="77777777">
        <w:trPr>
          <w:cantSplit/>
        </w:trPr>
        <w:tc>
          <w:tcPr>
            <w:tcW w:w="10985" w:type="dxa"/>
            <w:gridSpan w:val="3"/>
            <w:tcBorders>
              <w:top w:val="nil"/>
              <w:left w:val="nil"/>
              <w:bottom w:val="nil"/>
              <w:right w:val="nil"/>
            </w:tcBorders>
          </w:tcPr>
          <w:p w:rsidR="00997775" w:rsidRDefault="00997775" w14:paraId="39B6272B" w14:textId="77777777"/>
        </w:tc>
      </w:tr>
      <w:tr w:rsidR="00997775" w:rsidTr="000A50AB" w14:paraId="1610D400" w14:textId="77777777">
        <w:trPr>
          <w:cantSplit/>
        </w:trPr>
        <w:tc>
          <w:tcPr>
            <w:tcW w:w="10985" w:type="dxa"/>
            <w:gridSpan w:val="3"/>
            <w:tcBorders>
              <w:top w:val="nil"/>
              <w:left w:val="nil"/>
              <w:bottom w:val="single" w:color="auto" w:sz="4" w:space="0"/>
              <w:right w:val="nil"/>
            </w:tcBorders>
          </w:tcPr>
          <w:p w:rsidR="00997775" w:rsidRDefault="00997775" w14:paraId="2EBCA4F3" w14:textId="77777777"/>
        </w:tc>
      </w:tr>
      <w:tr w:rsidR="00997775" w:rsidTr="000A50AB" w14:paraId="40ADA9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A1AFB0" w14:textId="77777777"/>
        </w:tc>
        <w:tc>
          <w:tcPr>
            <w:tcW w:w="7654" w:type="dxa"/>
            <w:gridSpan w:val="2"/>
          </w:tcPr>
          <w:p w:rsidR="00997775" w:rsidRDefault="00997775" w14:paraId="3BDDA271" w14:textId="77777777"/>
        </w:tc>
      </w:tr>
      <w:tr w:rsidR="000A50AB" w:rsidTr="000A50AB" w14:paraId="41313A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50AB" w:rsidP="000A50AB" w:rsidRDefault="000A50AB" w14:paraId="613A8BE5" w14:textId="1CB11CD2">
            <w:pPr>
              <w:rPr>
                <w:b/>
              </w:rPr>
            </w:pPr>
            <w:r>
              <w:rPr>
                <w:b/>
              </w:rPr>
              <w:t>36 800 VIII</w:t>
            </w:r>
          </w:p>
        </w:tc>
        <w:tc>
          <w:tcPr>
            <w:tcW w:w="7654" w:type="dxa"/>
            <w:gridSpan w:val="2"/>
          </w:tcPr>
          <w:p w:rsidR="000A50AB" w:rsidP="000A50AB" w:rsidRDefault="000A50AB" w14:paraId="1E15B0ED" w14:textId="35640B1A">
            <w:pPr>
              <w:rPr>
                <w:b/>
              </w:rPr>
            </w:pPr>
            <w:r w:rsidRPr="00B47799">
              <w:rPr>
                <w:b/>
                <w:bCs/>
                <w:szCs w:val="24"/>
              </w:rPr>
              <w:t>Vaststelling van de begrotingsstaten van het Ministerie van Onderwijs, Cultuur en Wetenschap (VIII) voor het jaar 2026</w:t>
            </w:r>
          </w:p>
        </w:tc>
      </w:tr>
      <w:tr w:rsidR="000A50AB" w:rsidTr="000A50AB" w14:paraId="4E3ABD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50AB" w:rsidP="000A50AB" w:rsidRDefault="000A50AB" w14:paraId="18A50319" w14:textId="77777777"/>
        </w:tc>
        <w:tc>
          <w:tcPr>
            <w:tcW w:w="7654" w:type="dxa"/>
            <w:gridSpan w:val="2"/>
          </w:tcPr>
          <w:p w:rsidR="000A50AB" w:rsidP="000A50AB" w:rsidRDefault="000A50AB" w14:paraId="0D74A06A" w14:textId="77777777"/>
        </w:tc>
      </w:tr>
      <w:tr w:rsidR="000A50AB" w:rsidTr="000A50AB" w14:paraId="46D1BC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50AB" w:rsidP="000A50AB" w:rsidRDefault="000A50AB" w14:paraId="3E7849CE" w14:textId="77777777"/>
        </w:tc>
        <w:tc>
          <w:tcPr>
            <w:tcW w:w="7654" w:type="dxa"/>
            <w:gridSpan w:val="2"/>
          </w:tcPr>
          <w:p w:rsidR="000A50AB" w:rsidP="000A50AB" w:rsidRDefault="000A50AB" w14:paraId="27B4313D" w14:textId="77777777"/>
        </w:tc>
      </w:tr>
      <w:tr w:rsidR="000A50AB" w:rsidTr="000A50AB" w14:paraId="071F9C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50AB" w:rsidP="000A50AB" w:rsidRDefault="000A50AB" w14:paraId="774C08DA" w14:textId="16E10D40">
            <w:pPr>
              <w:rPr>
                <w:b/>
              </w:rPr>
            </w:pPr>
            <w:r>
              <w:rPr>
                <w:b/>
              </w:rPr>
              <w:t xml:space="preserve">Nr. </w:t>
            </w:r>
            <w:r w:rsidR="009D3541">
              <w:rPr>
                <w:b/>
              </w:rPr>
              <w:t>104</w:t>
            </w:r>
          </w:p>
        </w:tc>
        <w:tc>
          <w:tcPr>
            <w:tcW w:w="7654" w:type="dxa"/>
            <w:gridSpan w:val="2"/>
          </w:tcPr>
          <w:p w:rsidR="000A50AB" w:rsidP="000A50AB" w:rsidRDefault="000A50AB" w14:paraId="3AFC9652" w14:textId="3CA0AF0F">
            <w:pPr>
              <w:rPr>
                <w:b/>
              </w:rPr>
            </w:pPr>
            <w:r>
              <w:rPr>
                <w:b/>
              </w:rPr>
              <w:t xml:space="preserve">MOTIE VAN </w:t>
            </w:r>
            <w:r w:rsidR="009D3541">
              <w:rPr>
                <w:b/>
              </w:rPr>
              <w:t>HET LID ARMUT</w:t>
            </w:r>
            <w:r w:rsidR="00D84255">
              <w:rPr>
                <w:b/>
              </w:rPr>
              <w:t xml:space="preserve"> C.S. </w:t>
            </w:r>
          </w:p>
        </w:tc>
      </w:tr>
      <w:tr w:rsidR="000A50AB" w:rsidTr="000A50AB" w14:paraId="20B01E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50AB" w:rsidP="000A50AB" w:rsidRDefault="000A50AB" w14:paraId="62D0776F" w14:textId="77777777"/>
        </w:tc>
        <w:tc>
          <w:tcPr>
            <w:tcW w:w="7654" w:type="dxa"/>
            <w:gridSpan w:val="2"/>
          </w:tcPr>
          <w:p w:rsidR="000A50AB" w:rsidP="000A50AB" w:rsidRDefault="000A50AB" w14:paraId="7282D847" w14:textId="7571EA18">
            <w:r>
              <w:t>Voorgesteld 12 februari 2026</w:t>
            </w:r>
          </w:p>
        </w:tc>
      </w:tr>
      <w:tr w:rsidR="000A50AB" w:rsidTr="000A50AB" w14:paraId="10B197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50AB" w:rsidP="000A50AB" w:rsidRDefault="000A50AB" w14:paraId="1F993287" w14:textId="77777777"/>
        </w:tc>
        <w:tc>
          <w:tcPr>
            <w:tcW w:w="7654" w:type="dxa"/>
            <w:gridSpan w:val="2"/>
          </w:tcPr>
          <w:p w:rsidR="000A50AB" w:rsidP="000A50AB" w:rsidRDefault="000A50AB" w14:paraId="5334190B" w14:textId="77777777"/>
        </w:tc>
      </w:tr>
      <w:tr w:rsidR="000A50AB" w:rsidTr="000A50AB" w14:paraId="7D3FB9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50AB" w:rsidP="000A50AB" w:rsidRDefault="000A50AB" w14:paraId="07FDE38A" w14:textId="77777777"/>
        </w:tc>
        <w:tc>
          <w:tcPr>
            <w:tcW w:w="7654" w:type="dxa"/>
            <w:gridSpan w:val="2"/>
          </w:tcPr>
          <w:p w:rsidR="000A50AB" w:rsidP="000A50AB" w:rsidRDefault="000A50AB" w14:paraId="320ECF9E" w14:textId="4CBDC445">
            <w:r>
              <w:t>De Kamer,</w:t>
            </w:r>
          </w:p>
        </w:tc>
      </w:tr>
      <w:tr w:rsidR="000A50AB" w:rsidTr="000A50AB" w14:paraId="5DB7D5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50AB" w:rsidP="000A50AB" w:rsidRDefault="000A50AB" w14:paraId="10CA287B" w14:textId="77777777"/>
        </w:tc>
        <w:tc>
          <w:tcPr>
            <w:tcW w:w="7654" w:type="dxa"/>
            <w:gridSpan w:val="2"/>
          </w:tcPr>
          <w:p w:rsidR="000A50AB" w:rsidP="000A50AB" w:rsidRDefault="000A50AB" w14:paraId="367FBE64" w14:textId="77777777"/>
        </w:tc>
      </w:tr>
      <w:tr w:rsidR="000A50AB" w:rsidTr="000A50AB" w14:paraId="2B47DE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50AB" w:rsidP="000A50AB" w:rsidRDefault="000A50AB" w14:paraId="708C1A8B" w14:textId="77777777"/>
        </w:tc>
        <w:tc>
          <w:tcPr>
            <w:tcW w:w="7654" w:type="dxa"/>
            <w:gridSpan w:val="2"/>
          </w:tcPr>
          <w:p w:rsidR="000A50AB" w:rsidP="000A50AB" w:rsidRDefault="000A50AB" w14:paraId="49E32D26" w14:textId="7DECE1BB">
            <w:r>
              <w:t>gehoord de beraadslaging,</w:t>
            </w:r>
          </w:p>
        </w:tc>
      </w:tr>
      <w:tr w:rsidR="00997775" w:rsidTr="000A50AB" w14:paraId="0E8CCB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40E970" w14:textId="77777777"/>
        </w:tc>
        <w:tc>
          <w:tcPr>
            <w:tcW w:w="7654" w:type="dxa"/>
            <w:gridSpan w:val="2"/>
          </w:tcPr>
          <w:p w:rsidR="00997775" w:rsidRDefault="00997775" w14:paraId="784873BB" w14:textId="77777777"/>
        </w:tc>
      </w:tr>
      <w:tr w:rsidR="00997775" w:rsidTr="000A50AB" w14:paraId="7CC11A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674C4E" w14:textId="77777777"/>
        </w:tc>
        <w:tc>
          <w:tcPr>
            <w:tcW w:w="7654" w:type="dxa"/>
            <w:gridSpan w:val="2"/>
          </w:tcPr>
          <w:p w:rsidR="000A50AB" w:rsidP="000A50AB" w:rsidRDefault="000A50AB" w14:paraId="6E73B237" w14:textId="77777777">
            <w:r>
              <w:t>constaterende dat de inspectie werkt met het Onderwijsresultatenmodel;</w:t>
            </w:r>
          </w:p>
          <w:p w:rsidR="009D3541" w:rsidP="000A50AB" w:rsidRDefault="009D3541" w14:paraId="2DFE93A2" w14:textId="77777777"/>
          <w:p w:rsidR="000A50AB" w:rsidP="000A50AB" w:rsidRDefault="000A50AB" w14:paraId="6788DBF8" w14:textId="77777777">
            <w:r>
              <w:t>constaterende dat een van de vier indicatoren in het Onderwijsresultatenmodel de positie is van de leerling in leerjaar 3 in het voortgezet onderwijs ten opzichte van het basisschooladvies;</w:t>
            </w:r>
          </w:p>
          <w:p w:rsidR="009D3541" w:rsidP="000A50AB" w:rsidRDefault="009D3541" w14:paraId="43769D8D" w14:textId="77777777"/>
          <w:p w:rsidR="000A50AB" w:rsidP="000A50AB" w:rsidRDefault="000A50AB" w14:paraId="086B99D4" w14:textId="77777777">
            <w:r>
              <w:t>constaterende dat als de positie van de leerling anders is dan het basisschooladvies dit tot een negatieve(re) score voor de middelbare school kan leiden;</w:t>
            </w:r>
          </w:p>
          <w:p w:rsidR="009D3541" w:rsidP="000A50AB" w:rsidRDefault="009D3541" w14:paraId="35651324" w14:textId="77777777"/>
          <w:p w:rsidR="000A50AB" w:rsidP="000A50AB" w:rsidRDefault="000A50AB" w14:paraId="22F9209A" w14:textId="77777777">
            <w:r>
              <w:t>overwegende dat er gegronde redenen kunnen zijn waarom er gekozen wordt voor een praktische opleiding of anderszins passende onderwijsroute;</w:t>
            </w:r>
          </w:p>
          <w:p w:rsidR="009D3541" w:rsidP="000A50AB" w:rsidRDefault="009D3541" w14:paraId="4668F007" w14:textId="77777777"/>
          <w:p w:rsidR="000A50AB" w:rsidP="000A50AB" w:rsidRDefault="000A50AB" w14:paraId="4A646B78" w14:textId="77777777">
            <w:r>
              <w:t>overwegende dat in 2027 een grondige herziening van de onderzoekkaders en hierdoor ook van het Onderwijsresultatenmodel gepland staat;</w:t>
            </w:r>
          </w:p>
          <w:p w:rsidR="009D3541" w:rsidP="000A50AB" w:rsidRDefault="009D3541" w14:paraId="5B0C00B6" w14:textId="77777777"/>
          <w:p w:rsidR="000A50AB" w:rsidP="000A50AB" w:rsidRDefault="000A50AB" w14:paraId="097BA4ED" w14:textId="77777777">
            <w:r>
              <w:t>verzoekt de regering bij de herziening van de onderzoekkaders en het Onderwijsresultatenmodel het feit dat de keuze voor een andere onderwijsroute kan leiden tot een negatieve(re) score mee te nemen en te onderzoeken of dit kan worden bijgesteld in de nieuwe onderzoekkaders,</w:t>
            </w:r>
          </w:p>
          <w:p w:rsidR="009D3541" w:rsidP="000A50AB" w:rsidRDefault="009D3541" w14:paraId="5028878D" w14:textId="77777777"/>
          <w:p w:rsidR="000A50AB" w:rsidP="000A50AB" w:rsidRDefault="000A50AB" w14:paraId="6772D2C4" w14:textId="77777777">
            <w:r>
              <w:t>en gaat over tot de orde van de dag.</w:t>
            </w:r>
          </w:p>
          <w:p w:rsidR="009D3541" w:rsidP="000A50AB" w:rsidRDefault="009D3541" w14:paraId="155D2E8A" w14:textId="77777777"/>
          <w:p w:rsidR="009D3541" w:rsidP="000A50AB" w:rsidRDefault="000A50AB" w14:paraId="7A5A3EA3" w14:textId="77777777">
            <w:proofErr w:type="spellStart"/>
            <w:r>
              <w:t>Armut</w:t>
            </w:r>
            <w:proofErr w:type="spellEnd"/>
          </w:p>
          <w:p w:rsidR="009D3541" w:rsidP="000A50AB" w:rsidRDefault="000A50AB" w14:paraId="1FC6535E" w14:textId="77777777">
            <w:proofErr w:type="spellStart"/>
            <w:r>
              <w:t>Rooderkerk</w:t>
            </w:r>
            <w:proofErr w:type="spellEnd"/>
          </w:p>
          <w:p w:rsidR="009D3541" w:rsidP="000A50AB" w:rsidRDefault="000A50AB" w14:paraId="2D7D2025" w14:textId="77777777">
            <w:r>
              <w:t>Boomsma</w:t>
            </w:r>
          </w:p>
          <w:p w:rsidR="009D3541" w:rsidP="000A50AB" w:rsidRDefault="000A50AB" w14:paraId="04D75533" w14:textId="77777777">
            <w:r>
              <w:t>Beckerman</w:t>
            </w:r>
          </w:p>
          <w:p w:rsidR="009D3541" w:rsidP="000A50AB" w:rsidRDefault="000A50AB" w14:paraId="0E26209F" w14:textId="77777777">
            <w:r>
              <w:t>Claassen</w:t>
            </w:r>
          </w:p>
          <w:p w:rsidR="009D3541" w:rsidP="000A50AB" w:rsidRDefault="000A50AB" w14:paraId="5719C22A" w14:textId="77777777">
            <w:r>
              <w:t>Ceder</w:t>
            </w:r>
          </w:p>
          <w:p w:rsidR="00997775" w:rsidP="000A50AB" w:rsidRDefault="000A50AB" w14:paraId="77E73AA1" w14:textId="123A9F66">
            <w:r>
              <w:t>Moorman</w:t>
            </w:r>
          </w:p>
        </w:tc>
      </w:tr>
    </w:tbl>
    <w:p w:rsidR="00997775" w:rsidRDefault="00997775" w14:paraId="172AAB6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0D098" w14:textId="77777777" w:rsidR="000A50AB" w:rsidRDefault="000A50AB">
      <w:pPr>
        <w:spacing w:line="20" w:lineRule="exact"/>
      </w:pPr>
    </w:p>
  </w:endnote>
  <w:endnote w:type="continuationSeparator" w:id="0">
    <w:p w14:paraId="7A9527B0" w14:textId="77777777" w:rsidR="000A50AB" w:rsidRDefault="000A50AB">
      <w:pPr>
        <w:pStyle w:val="Amendement"/>
      </w:pPr>
      <w:r>
        <w:rPr>
          <w:b w:val="0"/>
        </w:rPr>
        <w:t xml:space="preserve"> </w:t>
      </w:r>
    </w:p>
  </w:endnote>
  <w:endnote w:type="continuationNotice" w:id="1">
    <w:p w14:paraId="462AB9F7" w14:textId="77777777" w:rsidR="000A50AB" w:rsidRDefault="000A50A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589F0" w14:textId="77777777" w:rsidR="000A50AB" w:rsidRDefault="000A50AB">
      <w:pPr>
        <w:pStyle w:val="Amendement"/>
      </w:pPr>
      <w:r>
        <w:rPr>
          <w:b w:val="0"/>
        </w:rPr>
        <w:separator/>
      </w:r>
    </w:p>
  </w:footnote>
  <w:footnote w:type="continuationSeparator" w:id="0">
    <w:p w14:paraId="2CD96461" w14:textId="77777777" w:rsidR="000A50AB" w:rsidRDefault="000A50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0AB"/>
    <w:rsid w:val="000A50AB"/>
    <w:rsid w:val="00133FCE"/>
    <w:rsid w:val="001E482C"/>
    <w:rsid w:val="001E4877"/>
    <w:rsid w:val="0021105A"/>
    <w:rsid w:val="00226C62"/>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D3541"/>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84255"/>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FE8F91"/>
  <w15:docId w15:val="{9E357B83-E28D-4AA8-98A7-9DC4AB175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199</ap:Words>
  <ap:Characters>1198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2026-02-13T09:14:00.0000000Z</dcterms:created>
  <dcterms:modified xsi:type="dcterms:W3CDTF">2026-02-13T11:17:00.0000000Z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