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D037E" w:rsidP="00DD037E" w14:paraId="138FDA3D" w14:textId="77777777"/>
    <w:p w:rsidR="00DD037E" w:rsidP="00DD037E" w14:paraId="10B409FA" w14:textId="77777777">
      <w:r w:rsidRPr="00604BF5">
        <w:t xml:space="preserve">Het College financieel toezicht Curaçao en Sint Maarten (Cft) </w:t>
      </w:r>
      <w:r>
        <w:t>heeft in 2025 geconstateerd dat Curaçao over onvoldoende middelen beschikt om de op 14 oktober 2025 aflopende lening, ter waarde van XCG 140 miljoen</w:t>
      </w:r>
      <w:r w:rsidRPr="00386221">
        <w:t xml:space="preserve"> </w:t>
      </w:r>
      <w:r>
        <w:t xml:space="preserve">(EUR 65,8 miljoen), af te lossen. Daarom adviseerde het Cft om deze lening gedeeltelijk te herfinancieren. Het Cft merkt op dat indien de lening niet gedeeltelijk wordt geherfinancierd, het risico bestaat dat Curaçao niet aan haar financiële verplichtingen kan voldoen. </w:t>
      </w:r>
    </w:p>
    <w:p w:rsidR="00DD037E" w:rsidP="00DD037E" w14:paraId="65EF734D" w14:textId="77777777"/>
    <w:p w:rsidR="00DD037E" w:rsidP="00DD037E" w14:paraId="2E27515D" w14:textId="77777777">
      <w:r>
        <w:t xml:space="preserve">Daarom is in oktober </w:t>
      </w:r>
      <w:r w:rsidR="00E30C7B">
        <w:t xml:space="preserve">2025 </w:t>
      </w:r>
      <w:r>
        <w:t>een lineaire lening ter grootte van XCG 80 miljoen (EUR 37,6 miljoen) met een looptijd van 20 jaar aan Curaçao verstrekt. Het overige deel, ter waarde van XCG 60 miljoen (EUR 28,2 miljoen), is door Curaçao afgelost.</w:t>
      </w:r>
    </w:p>
    <w:p w:rsidR="00DD037E" w:rsidP="00DD037E" w14:paraId="35692CA9" w14:textId="77777777"/>
    <w:p w:rsidR="00DD037E" w:rsidP="00DD037E" w14:paraId="1EE31B00" w14:textId="77777777">
      <w:r w:rsidRPr="006E0DD7">
        <w:t xml:space="preserve">Volgens het beleidskader risicoregelingen moet het Toetsingskader risicoregelingen Rijksoverheid zo snel mogelijk na besluitvorming met de Eerste en Tweede Kamer worden gedeeld. Dit is per abuis niet gebeurd. Om te voldoen aan het beleidskader, ontvangt u hierbij alsnog het bij de lening behorende Toetsingskader risicoregelingen Rijksoverheid. </w:t>
      </w:r>
      <w:r w:rsidRPr="00604BF5">
        <w:t xml:space="preserve">De </w:t>
      </w:r>
      <w:r>
        <w:t>herfinanciering</w:t>
      </w:r>
      <w:r w:rsidRPr="00604BF5">
        <w:t xml:space="preserve"> is opgenomen in de Prinsjesdag Suppletoire Begroting 202</w:t>
      </w:r>
      <w:r>
        <w:t>5</w:t>
      </w:r>
      <w:r w:rsidRPr="00604BF5">
        <w:t xml:space="preserve"> van Koninkrijksrelaties (begrotingshoofdstuk IV).</w:t>
      </w:r>
    </w:p>
    <w:p w:rsidR="00DD037E" w:rsidP="00DD037E" w14:paraId="098F8D0B" w14:textId="77777777"/>
    <w:p w:rsidR="00DD037E" w:rsidP="00DD037E" w14:paraId="6322A1C1" w14:textId="77777777"/>
    <w:p w:rsidR="00DD037E" w:rsidP="00DD037E" w14:paraId="42A4633F" w14:textId="77777777">
      <w:r>
        <w:t>D</w:t>
      </w:r>
      <w:r w:rsidRPr="00EC76BF">
        <w:t xml:space="preserve">e </w:t>
      </w:r>
      <w:r w:rsidR="009B13BE">
        <w:t>s</w:t>
      </w:r>
      <w:r w:rsidRPr="00EC76BF">
        <w:t xml:space="preserve">taatssecretaris van Binnenlandse Zaken en Koninkrijksrelaties, </w:t>
      </w:r>
    </w:p>
    <w:p w:rsidRPr="00185F09" w:rsidR="00DD037E" w:rsidP="00DD037E" w14:paraId="37804493" w14:textId="77777777">
      <w:pPr>
        <w:rPr>
          <w:i/>
          <w:iCs/>
        </w:rPr>
      </w:pPr>
      <w:r w:rsidRPr="00185F09">
        <w:rPr>
          <w:i/>
          <w:iCs/>
        </w:rPr>
        <w:t>Herstel Groningen, Koninkrijksrelaties</w:t>
      </w:r>
      <w:r w:rsidR="009B13BE">
        <w:rPr>
          <w:i/>
          <w:iCs/>
        </w:rPr>
        <w:t xml:space="preserve"> en </w:t>
      </w:r>
      <w:r w:rsidRPr="00185F09" w:rsidR="009B13BE">
        <w:rPr>
          <w:i/>
          <w:iCs/>
        </w:rPr>
        <w:t>Digitaliserin</w:t>
      </w:r>
      <w:r w:rsidR="009B13BE">
        <w:rPr>
          <w:i/>
          <w:iCs/>
        </w:rPr>
        <w:t>g</w:t>
      </w:r>
    </w:p>
    <w:p w:rsidR="00DD037E" w:rsidP="00DD037E" w14:paraId="4ED38954" w14:textId="77777777"/>
    <w:p w:rsidR="00DD037E" w:rsidP="00DD037E" w14:paraId="244831C3" w14:textId="77777777"/>
    <w:p w:rsidR="00DD037E" w:rsidP="00DD037E" w14:paraId="00A9BBF1" w14:textId="77777777"/>
    <w:p w:rsidR="00DD037E" w:rsidP="00DD037E" w14:paraId="0A9BC593" w14:textId="77777777"/>
    <w:p w:rsidR="003518C1" w14:paraId="14F754A6" w14:textId="77777777">
      <w:r w:rsidRPr="00EC76BF">
        <w:t>E</w:t>
      </w:r>
      <w:r w:rsidR="009B13BE">
        <w:t xml:space="preserve">ddie </w:t>
      </w:r>
      <w:r w:rsidRPr="00EC76BF">
        <w:t>van Maru</w:t>
      </w:r>
      <w:r>
        <w:t>m</w:t>
      </w:r>
    </w:p>
    <w:p w:rsidR="003518C1" w14:paraId="6F7724C7" w14:textId="77777777"/>
    <w:p w:rsidR="003518C1" w14:paraId="48CADEE4" w14:textId="77777777"/>
    <w:p w:rsidR="003518C1" w14:paraId="29D5A4F9" w14:textId="77777777"/>
    <w:p w:rsidR="003518C1" w14:paraId="0426BDA0" w14:textId="77777777"/>
    <w:p w:rsidR="003518C1" w14:paraId="5D455C72"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103" w14:paraId="7E5EBC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8C1" w14:paraId="236C450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103" w14:paraId="14FD18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103" w14:paraId="2BF08A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8C1" w14:paraId="49396D4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18C1" w14:textId="77777777">
                          <w:pPr>
                            <w:pStyle w:val="Referentiegegevensbold"/>
                          </w:pPr>
                          <w:r>
                            <w:t>Datum</w:t>
                          </w:r>
                        </w:p>
                        <w:p w:rsidR="004D03D0" w14:textId="214C4533">
                          <w:pPr>
                            <w:pStyle w:val="Referentiegegevens"/>
                          </w:pPr>
                          <w:r>
                            <w:fldChar w:fldCharType="begin"/>
                          </w:r>
                          <w:r>
                            <w:instrText xml:space="preserve"> DOCPROPERTY  "Datum"  \* MERGEFORMAT </w:instrText>
                          </w:r>
                          <w:r>
                            <w:fldChar w:fldCharType="separate"/>
                          </w:r>
                          <w:r w:rsidR="00D00103">
                            <w:t>9 februari 2026</w:t>
                          </w:r>
                          <w:r w:rsidR="00D00103">
                            <w:fldChar w:fldCharType="end"/>
                          </w:r>
                        </w:p>
                        <w:p w:rsidR="003518C1" w14:textId="77777777">
                          <w:pPr>
                            <w:pStyle w:val="WitregelW1"/>
                          </w:pPr>
                        </w:p>
                        <w:p w:rsidR="003518C1" w14:textId="77777777">
                          <w:pPr>
                            <w:pStyle w:val="Referentiegegevensbold"/>
                          </w:pPr>
                          <w:r>
                            <w:t>Onze referentie</w:t>
                          </w:r>
                        </w:p>
                        <w:p w:rsidR="004D03D0" w14:textId="64F5414D">
                          <w:pPr>
                            <w:pStyle w:val="Referentiegegevens"/>
                          </w:pPr>
                          <w:r>
                            <w:fldChar w:fldCharType="begin"/>
                          </w:r>
                          <w:r>
                            <w:instrText xml:space="preserve"> DOCPROPERTY  "Kenmerk"  \* MERGEFORMAT </w:instrText>
                          </w:r>
                          <w:r>
                            <w:fldChar w:fldCharType="separate"/>
                          </w:r>
                          <w:r w:rsidR="00D00103">
                            <w:t>2026-0000063478</w:t>
                          </w:r>
                          <w:r w:rsidR="00D0010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518C1" w14:paraId="7186E75D" w14:textId="77777777">
                    <w:pPr>
                      <w:pStyle w:val="Referentiegegevensbold"/>
                    </w:pPr>
                    <w:r>
                      <w:t>Datum</w:t>
                    </w:r>
                  </w:p>
                  <w:p w:rsidR="004D03D0" w14:paraId="5F66BC31" w14:textId="214C4533">
                    <w:pPr>
                      <w:pStyle w:val="Referentiegegevens"/>
                    </w:pPr>
                    <w:r>
                      <w:fldChar w:fldCharType="begin"/>
                    </w:r>
                    <w:r>
                      <w:instrText xml:space="preserve"> DOCPROPERTY  "Datum"  \* MERGEFORMAT </w:instrText>
                    </w:r>
                    <w:r>
                      <w:fldChar w:fldCharType="separate"/>
                    </w:r>
                    <w:r w:rsidR="00D00103">
                      <w:t>9 februari 2026</w:t>
                    </w:r>
                    <w:r w:rsidR="00D00103">
                      <w:fldChar w:fldCharType="end"/>
                    </w:r>
                  </w:p>
                  <w:p w:rsidR="003518C1" w14:paraId="034E82BD" w14:textId="77777777">
                    <w:pPr>
                      <w:pStyle w:val="WitregelW1"/>
                    </w:pPr>
                  </w:p>
                  <w:p w:rsidR="003518C1" w14:paraId="75FA4574" w14:textId="77777777">
                    <w:pPr>
                      <w:pStyle w:val="Referentiegegevensbold"/>
                    </w:pPr>
                    <w:r>
                      <w:t>Onze referentie</w:t>
                    </w:r>
                  </w:p>
                  <w:p w:rsidR="004D03D0" w14:paraId="1D476736" w14:textId="64F5414D">
                    <w:pPr>
                      <w:pStyle w:val="Referentiegegevens"/>
                    </w:pPr>
                    <w:r>
                      <w:fldChar w:fldCharType="begin"/>
                    </w:r>
                    <w:r>
                      <w:instrText xml:space="preserve"> DOCPROPERTY  "Kenmerk"  \* MERGEFORMAT </w:instrText>
                    </w:r>
                    <w:r>
                      <w:fldChar w:fldCharType="separate"/>
                    </w:r>
                    <w:r w:rsidR="00D00103">
                      <w:t>2026-0000063478</w:t>
                    </w:r>
                    <w:r w:rsidR="00D0010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050B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050B7" w14:paraId="14A18AF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D03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D03D0" w14:paraId="60CDC6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8C1" w14:paraId="12B3184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050B7" w14:textId="77777777">
                          <w:r w:rsidRPr="003050B7">
                            <w:t xml:space="preserve">Aan de Voorzitter van de Tweede Kamer der Staten-Generaal </w:t>
                          </w:r>
                        </w:p>
                        <w:p w:rsidR="003050B7" w14:textId="77777777">
                          <w:r w:rsidRPr="003050B7">
                            <w:t>Postbus 2001</w:t>
                          </w:r>
                          <w:r w:rsidR="009B13BE">
                            <w:t>8</w:t>
                          </w:r>
                        </w:p>
                        <w:p w:rsidR="003050B7" w14:textId="77777777">
                          <w:r w:rsidRPr="003050B7">
                            <w:t xml:space="preserve">2500 EA </w:t>
                          </w:r>
                          <w:r w:rsidR="009B13BE">
                            <w:t xml:space="preserve"> </w:t>
                          </w:r>
                          <w:r w:rsidRPr="003050B7">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050B7" w14:paraId="11BD6F19" w14:textId="77777777">
                    <w:r w:rsidRPr="003050B7">
                      <w:t xml:space="preserve">Aan de Voorzitter van de Tweede Kamer der Staten-Generaal </w:t>
                    </w:r>
                  </w:p>
                  <w:p w:rsidR="003050B7" w14:paraId="2B5BCD80" w14:textId="77777777">
                    <w:r w:rsidRPr="003050B7">
                      <w:t>Postbus 2001</w:t>
                    </w:r>
                    <w:r w:rsidR="009B13BE">
                      <w:t>8</w:t>
                    </w:r>
                  </w:p>
                  <w:p w:rsidR="003050B7" w14:paraId="7BE782E9" w14:textId="77777777">
                    <w:r w:rsidRPr="003050B7">
                      <w:t xml:space="preserve">2500 EA </w:t>
                    </w:r>
                    <w:r w:rsidR="009B13BE">
                      <w:t xml:space="preserve"> </w:t>
                    </w:r>
                    <w:r w:rsidRPr="003050B7">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6539DC3D" w14:textId="77777777">
                            <w:tblPrEx>
                              <w:tblW w:w="0" w:type="auto"/>
                              <w:tblInd w:w="-120" w:type="dxa"/>
                              <w:tblLayout w:type="fixed"/>
                              <w:tblLook w:val="07E0"/>
                            </w:tblPrEx>
                            <w:trPr>
                              <w:trHeight w:val="240"/>
                            </w:trPr>
                            <w:tc>
                              <w:tcPr>
                                <w:tcW w:w="1140" w:type="dxa"/>
                              </w:tcPr>
                              <w:p w:rsidR="003518C1" w14:textId="77777777">
                                <w:r>
                                  <w:t>Datum</w:t>
                                </w:r>
                              </w:p>
                            </w:tc>
                            <w:tc>
                              <w:tcPr>
                                <w:tcW w:w="5918" w:type="dxa"/>
                              </w:tcPr>
                              <w:p w:rsidR="003518C1" w14:textId="7C1D302B">
                                <w:r>
                                  <w:t>13 februari 2026</w:t>
                                </w:r>
                              </w:p>
                            </w:tc>
                          </w:tr>
                          <w:tr w14:paraId="06A7EC36" w14:textId="77777777">
                            <w:tblPrEx>
                              <w:tblW w:w="0" w:type="auto"/>
                              <w:tblInd w:w="-120" w:type="dxa"/>
                              <w:tblLayout w:type="fixed"/>
                              <w:tblLook w:val="07E0"/>
                            </w:tblPrEx>
                            <w:trPr>
                              <w:trHeight w:val="240"/>
                            </w:trPr>
                            <w:tc>
                              <w:tcPr>
                                <w:tcW w:w="1140" w:type="dxa"/>
                              </w:tcPr>
                              <w:p w:rsidR="003518C1" w14:textId="77777777">
                                <w:r>
                                  <w:t>Betreft</w:t>
                                </w:r>
                              </w:p>
                            </w:tc>
                            <w:tc>
                              <w:tcPr>
                                <w:tcW w:w="5918" w:type="dxa"/>
                              </w:tcPr>
                              <w:p w:rsidR="004D03D0" w14:textId="6957B9ED">
                                <w:r>
                                  <w:fldChar w:fldCharType="begin"/>
                                </w:r>
                                <w:r>
                                  <w:instrText xml:space="preserve"> DOCPROPERTY  "Onderwerp"  \* MERGEFORMAT </w:instrText>
                                </w:r>
                                <w:r>
                                  <w:fldChar w:fldCharType="separate"/>
                                </w:r>
                                <w:r w:rsidR="00D00103">
                                  <w:t>Toetsingskader Risicoregelingen Rijksoverheid inzake  herfinanciering op 14 oktober 2025 aflopende lening aan Curaçao</w:t>
                                </w:r>
                                <w:r w:rsidR="00D00103">
                                  <w:fldChar w:fldCharType="end"/>
                                </w:r>
                              </w:p>
                            </w:tc>
                          </w:tr>
                        </w:tbl>
                        <w:p w:rsidR="003050B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0.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539DC3C" w14:textId="77777777">
                      <w:tblPrEx>
                        <w:tblW w:w="0" w:type="auto"/>
                        <w:tblInd w:w="-120" w:type="dxa"/>
                        <w:tblLayout w:type="fixed"/>
                        <w:tblLook w:val="07E0"/>
                      </w:tblPrEx>
                      <w:trPr>
                        <w:trHeight w:val="240"/>
                      </w:trPr>
                      <w:tc>
                        <w:tcPr>
                          <w:tcW w:w="1140" w:type="dxa"/>
                        </w:tcPr>
                        <w:p w:rsidR="003518C1" w14:paraId="47C604F6" w14:textId="77777777">
                          <w:r>
                            <w:t>Datum</w:t>
                          </w:r>
                        </w:p>
                      </w:tc>
                      <w:tc>
                        <w:tcPr>
                          <w:tcW w:w="5918" w:type="dxa"/>
                        </w:tcPr>
                        <w:p w:rsidR="003518C1" w14:paraId="12B92E82" w14:textId="7C1D302B">
                          <w:r>
                            <w:t>13 februari 2026</w:t>
                          </w:r>
                        </w:p>
                      </w:tc>
                    </w:tr>
                    <w:tr w14:paraId="06A7EC35" w14:textId="77777777">
                      <w:tblPrEx>
                        <w:tblW w:w="0" w:type="auto"/>
                        <w:tblInd w:w="-120" w:type="dxa"/>
                        <w:tblLayout w:type="fixed"/>
                        <w:tblLook w:val="07E0"/>
                      </w:tblPrEx>
                      <w:trPr>
                        <w:trHeight w:val="240"/>
                      </w:trPr>
                      <w:tc>
                        <w:tcPr>
                          <w:tcW w:w="1140" w:type="dxa"/>
                        </w:tcPr>
                        <w:p w:rsidR="003518C1" w14:paraId="77C2CDAC" w14:textId="77777777">
                          <w:r>
                            <w:t>Betreft</w:t>
                          </w:r>
                        </w:p>
                      </w:tc>
                      <w:tc>
                        <w:tcPr>
                          <w:tcW w:w="5918" w:type="dxa"/>
                        </w:tcPr>
                        <w:p w:rsidR="004D03D0" w14:paraId="07594490" w14:textId="6957B9ED">
                          <w:r>
                            <w:fldChar w:fldCharType="begin"/>
                          </w:r>
                          <w:r>
                            <w:instrText xml:space="preserve"> DOCPROPERTY  "Onderwerp"  \* MERGEFORMAT </w:instrText>
                          </w:r>
                          <w:r>
                            <w:fldChar w:fldCharType="separate"/>
                          </w:r>
                          <w:r w:rsidR="00D00103">
                            <w:t>Toetsingskader Risicoregelingen Rijksoverheid inzake  herfinanciering op 14 oktober 2025 aflopende lening aan Curaçao</w:t>
                          </w:r>
                          <w:r w:rsidR="00D00103">
                            <w:fldChar w:fldCharType="end"/>
                          </w:r>
                        </w:p>
                      </w:tc>
                    </w:tr>
                  </w:tbl>
                  <w:p w:rsidR="003050B7" w14:paraId="731D60F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18C1" w:rsidRPr="00DD037E" w14:textId="77777777">
                          <w:pPr>
                            <w:pStyle w:val="Referentiegegevens"/>
                            <w:rPr>
                              <w:lang w:val="de-DE"/>
                            </w:rPr>
                          </w:pPr>
                          <w:r w:rsidRPr="00DD037E">
                            <w:rPr>
                              <w:lang w:val="de-DE"/>
                            </w:rPr>
                            <w:t>Turfmarkt 147</w:t>
                          </w:r>
                        </w:p>
                        <w:p w:rsidR="003518C1" w:rsidRPr="00DD037E" w14:textId="77777777">
                          <w:pPr>
                            <w:pStyle w:val="Referentiegegevens"/>
                            <w:rPr>
                              <w:lang w:val="de-DE"/>
                            </w:rPr>
                          </w:pPr>
                          <w:r w:rsidRPr="00DD037E">
                            <w:rPr>
                              <w:lang w:val="de-DE"/>
                            </w:rPr>
                            <w:t>2511 DP Den Haag</w:t>
                          </w:r>
                        </w:p>
                        <w:p w:rsidR="003518C1" w:rsidRPr="00DD037E" w14:textId="77777777">
                          <w:pPr>
                            <w:pStyle w:val="Referentiegegevens"/>
                            <w:rPr>
                              <w:lang w:val="de-DE"/>
                            </w:rPr>
                          </w:pPr>
                          <w:r w:rsidRPr="00DD037E">
                            <w:rPr>
                              <w:lang w:val="de-DE"/>
                            </w:rPr>
                            <w:t>Postbus 20011</w:t>
                          </w:r>
                        </w:p>
                        <w:p w:rsidR="003518C1" w14:textId="77777777">
                          <w:pPr>
                            <w:pStyle w:val="Referentiegegevens"/>
                          </w:pPr>
                          <w:r>
                            <w:t>2500 EA  Den Haag</w:t>
                          </w:r>
                        </w:p>
                        <w:p w:rsidR="003518C1" w14:textId="77777777">
                          <w:pPr>
                            <w:pStyle w:val="WitregelW2"/>
                          </w:pPr>
                        </w:p>
                        <w:p w:rsidR="003518C1" w14:textId="77777777">
                          <w:pPr>
                            <w:pStyle w:val="Referentiegegevensbold"/>
                          </w:pPr>
                          <w:r>
                            <w:t>Onze referentie</w:t>
                          </w:r>
                        </w:p>
                        <w:p w:rsidR="004D03D0" w14:textId="2DD44705">
                          <w:pPr>
                            <w:pStyle w:val="Referentiegegevens"/>
                          </w:pPr>
                          <w:r>
                            <w:fldChar w:fldCharType="begin"/>
                          </w:r>
                          <w:r>
                            <w:instrText xml:space="preserve"> DOCPROPERTY  "Kenmerk"  \* MERGEFORMAT </w:instrText>
                          </w:r>
                          <w:r>
                            <w:fldChar w:fldCharType="separate"/>
                          </w:r>
                          <w:r w:rsidR="00D00103">
                            <w:t>2026-0000063478</w:t>
                          </w:r>
                          <w:r w:rsidR="00D00103">
                            <w:fldChar w:fldCharType="end"/>
                          </w:r>
                        </w:p>
                        <w:p w:rsidR="003518C1" w14:textId="77777777">
                          <w:pPr>
                            <w:pStyle w:val="WitregelW1"/>
                          </w:pPr>
                        </w:p>
                        <w:p w:rsidR="003518C1" w14:textId="77777777">
                          <w:pPr>
                            <w:pStyle w:val="Referentiegegevensbold"/>
                          </w:pPr>
                          <w:r>
                            <w:t>Bijlage(n)</w:t>
                          </w:r>
                        </w:p>
                        <w:p w:rsidR="003518C1" w14:textId="77777777">
                          <w:pPr>
                            <w:pStyle w:val="Referentiegegevens"/>
                          </w:pPr>
                          <w:r>
                            <w:t>1</w:t>
                          </w:r>
                        </w:p>
                        <w:p w:rsidR="003518C1" w14:textId="77777777">
                          <w:pPr>
                            <w:pStyle w:val="WitregelW2"/>
                          </w:pPr>
                        </w:p>
                        <w:p w:rsidR="003518C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518C1" w:rsidRPr="00DD037E" w14:paraId="05A7CC73" w14:textId="77777777">
                    <w:pPr>
                      <w:pStyle w:val="Referentiegegevens"/>
                      <w:rPr>
                        <w:lang w:val="de-DE"/>
                      </w:rPr>
                    </w:pPr>
                    <w:r w:rsidRPr="00DD037E">
                      <w:rPr>
                        <w:lang w:val="de-DE"/>
                      </w:rPr>
                      <w:t>Turfmarkt 147</w:t>
                    </w:r>
                  </w:p>
                  <w:p w:rsidR="003518C1" w:rsidRPr="00DD037E" w14:paraId="115B07BC" w14:textId="77777777">
                    <w:pPr>
                      <w:pStyle w:val="Referentiegegevens"/>
                      <w:rPr>
                        <w:lang w:val="de-DE"/>
                      </w:rPr>
                    </w:pPr>
                    <w:r w:rsidRPr="00DD037E">
                      <w:rPr>
                        <w:lang w:val="de-DE"/>
                      </w:rPr>
                      <w:t>2511 DP Den Haag</w:t>
                    </w:r>
                  </w:p>
                  <w:p w:rsidR="003518C1" w:rsidRPr="00DD037E" w14:paraId="6C44745C" w14:textId="77777777">
                    <w:pPr>
                      <w:pStyle w:val="Referentiegegevens"/>
                      <w:rPr>
                        <w:lang w:val="de-DE"/>
                      </w:rPr>
                    </w:pPr>
                    <w:r w:rsidRPr="00DD037E">
                      <w:rPr>
                        <w:lang w:val="de-DE"/>
                      </w:rPr>
                      <w:t>Postbus 20011</w:t>
                    </w:r>
                  </w:p>
                  <w:p w:rsidR="003518C1" w14:paraId="1930EF0D" w14:textId="77777777">
                    <w:pPr>
                      <w:pStyle w:val="Referentiegegevens"/>
                    </w:pPr>
                    <w:r>
                      <w:t>2500 EA  Den Haag</w:t>
                    </w:r>
                  </w:p>
                  <w:p w:rsidR="003518C1" w14:paraId="054F827E" w14:textId="77777777">
                    <w:pPr>
                      <w:pStyle w:val="WitregelW2"/>
                    </w:pPr>
                  </w:p>
                  <w:p w:rsidR="003518C1" w14:paraId="564DDB29" w14:textId="77777777">
                    <w:pPr>
                      <w:pStyle w:val="Referentiegegevensbold"/>
                    </w:pPr>
                    <w:r>
                      <w:t>Onze referentie</w:t>
                    </w:r>
                  </w:p>
                  <w:p w:rsidR="004D03D0" w14:paraId="03DDA75D" w14:textId="2DD44705">
                    <w:pPr>
                      <w:pStyle w:val="Referentiegegevens"/>
                    </w:pPr>
                    <w:r>
                      <w:fldChar w:fldCharType="begin"/>
                    </w:r>
                    <w:r>
                      <w:instrText xml:space="preserve"> DOCPROPERTY  "Kenmerk"  \* MERGEFORMAT </w:instrText>
                    </w:r>
                    <w:r>
                      <w:fldChar w:fldCharType="separate"/>
                    </w:r>
                    <w:r w:rsidR="00D00103">
                      <w:t>2026-0000063478</w:t>
                    </w:r>
                    <w:r w:rsidR="00D00103">
                      <w:fldChar w:fldCharType="end"/>
                    </w:r>
                  </w:p>
                  <w:p w:rsidR="003518C1" w14:paraId="696A4ABD" w14:textId="77777777">
                    <w:pPr>
                      <w:pStyle w:val="WitregelW1"/>
                    </w:pPr>
                  </w:p>
                  <w:p w:rsidR="003518C1" w14:paraId="2DC21817" w14:textId="77777777">
                    <w:pPr>
                      <w:pStyle w:val="Referentiegegevensbold"/>
                    </w:pPr>
                    <w:r>
                      <w:t>Bijlage(n)</w:t>
                    </w:r>
                  </w:p>
                  <w:p w:rsidR="003518C1" w14:paraId="0A23059F" w14:textId="77777777">
                    <w:pPr>
                      <w:pStyle w:val="Referentiegegevens"/>
                    </w:pPr>
                    <w:r>
                      <w:t>1</w:t>
                    </w:r>
                  </w:p>
                  <w:p w:rsidR="003518C1" w14:paraId="7C9B6160" w14:textId="77777777">
                    <w:pPr>
                      <w:pStyle w:val="WitregelW2"/>
                    </w:pPr>
                  </w:p>
                  <w:p w:rsidR="003518C1" w14:paraId="6FF39E0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050B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050B7" w14:paraId="4ACAD59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D03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D03D0" w14:paraId="33749D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18C1" w14:textId="77777777">
                          <w:pPr>
                            <w:spacing w:line="240" w:lineRule="auto"/>
                          </w:pPr>
                          <w:r>
                            <w:rPr>
                              <w:noProof/>
                            </w:rPr>
                            <w:drawing>
                              <wp:inline distT="0" distB="0" distL="0" distR="0">
                                <wp:extent cx="467995" cy="1583690"/>
                                <wp:effectExtent l="0" t="0" r="8255" b="0"/>
                                <wp:docPr id="10459186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45918689"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518C1" w14:paraId="35CECD9A" w14:textId="77777777">
                    <w:pPr>
                      <w:spacing w:line="240" w:lineRule="auto"/>
                    </w:pPr>
                    <w:drawing>
                      <wp:inline distT="0" distB="0" distL="0" distR="0">
                        <wp:extent cx="467995" cy="1583690"/>
                        <wp:effectExtent l="0" t="0" r="8255" b="0"/>
                        <wp:docPr id="174550113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45501135"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18C1" w14:textId="77777777">
                          <w:pPr>
                            <w:spacing w:line="240" w:lineRule="auto"/>
                          </w:pPr>
                          <w:r>
                            <w:rPr>
                              <w:noProof/>
                            </w:rPr>
                            <w:drawing>
                              <wp:inline distT="0" distB="0" distL="0" distR="0">
                                <wp:extent cx="2339975" cy="1582834"/>
                                <wp:effectExtent l="0" t="0" r="0" b="0"/>
                                <wp:docPr id="171570153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570153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518C1" w14:paraId="29F6178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18C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518C1" w14:paraId="21651E9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0E56325"/>
    <w:multiLevelType w:val="multilevel"/>
    <w:tmpl w:val="801F74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C9968E2"/>
    <w:multiLevelType w:val="multilevel"/>
    <w:tmpl w:val="FA0A0B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F818D3C"/>
    <w:multiLevelType w:val="multilevel"/>
    <w:tmpl w:val="8BAC7F4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3CBCF3E"/>
    <w:multiLevelType w:val="multilevel"/>
    <w:tmpl w:val="0C40BB7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88807227">
    <w:abstractNumId w:val="0"/>
  </w:num>
  <w:num w:numId="2" w16cid:durableId="1093281158">
    <w:abstractNumId w:val="1"/>
  </w:num>
  <w:num w:numId="3" w16cid:durableId="294068447">
    <w:abstractNumId w:val="3"/>
  </w:num>
  <w:num w:numId="4" w16cid:durableId="62176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C1"/>
    <w:rsid w:val="000106EC"/>
    <w:rsid w:val="001524D0"/>
    <w:rsid w:val="00185F09"/>
    <w:rsid w:val="003050B7"/>
    <w:rsid w:val="003518C1"/>
    <w:rsid w:val="00386221"/>
    <w:rsid w:val="004D03D0"/>
    <w:rsid w:val="00556DD3"/>
    <w:rsid w:val="00604BF5"/>
    <w:rsid w:val="006E0DD7"/>
    <w:rsid w:val="007045DC"/>
    <w:rsid w:val="007A1F94"/>
    <w:rsid w:val="009339F1"/>
    <w:rsid w:val="009B13BE"/>
    <w:rsid w:val="00A56931"/>
    <w:rsid w:val="00AA49AA"/>
    <w:rsid w:val="00D00103"/>
    <w:rsid w:val="00D463A7"/>
    <w:rsid w:val="00D84D69"/>
    <w:rsid w:val="00DD037E"/>
    <w:rsid w:val="00E2784B"/>
    <w:rsid w:val="00E30C7B"/>
    <w:rsid w:val="00EC76B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0A4DA2D"/>
  <w15:docId w15:val="{ECD34282-FB4D-4797-9E9B-E22B3DF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D037E"/>
    <w:pPr>
      <w:tabs>
        <w:tab w:val="center" w:pos="4536"/>
        <w:tab w:val="right" w:pos="9072"/>
      </w:tabs>
      <w:spacing w:line="240" w:lineRule="auto"/>
    </w:pPr>
  </w:style>
  <w:style w:type="character" w:customStyle="1" w:styleId="KoptekstChar">
    <w:name w:val="Koptekst Char"/>
    <w:basedOn w:val="DefaultParagraphFont"/>
    <w:link w:val="Header"/>
    <w:uiPriority w:val="99"/>
    <w:rsid w:val="00DD037E"/>
    <w:rPr>
      <w:rFonts w:ascii="Verdana" w:hAnsi="Verdana"/>
      <w:color w:val="000000"/>
      <w:sz w:val="18"/>
      <w:szCs w:val="18"/>
    </w:rPr>
  </w:style>
  <w:style w:type="paragraph" w:styleId="Footer">
    <w:name w:val="footer"/>
    <w:basedOn w:val="Normal"/>
    <w:link w:val="VoettekstChar"/>
    <w:uiPriority w:val="99"/>
    <w:unhideWhenUsed/>
    <w:rsid w:val="00DD037E"/>
    <w:pPr>
      <w:tabs>
        <w:tab w:val="center" w:pos="4536"/>
        <w:tab w:val="right" w:pos="9072"/>
      </w:tabs>
      <w:spacing w:line="240" w:lineRule="auto"/>
    </w:pPr>
  </w:style>
  <w:style w:type="character" w:customStyle="1" w:styleId="VoettekstChar">
    <w:name w:val="Voettekst Char"/>
    <w:basedOn w:val="DefaultParagraphFont"/>
    <w:link w:val="Footer"/>
    <w:uiPriority w:val="99"/>
    <w:rsid w:val="00DD037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208</ap:Words>
  <ap:Characters>1144</ap:Characters>
  <ap:DocSecurity>0</ap:DocSecurity>
  <ap:Lines>9</ap:Lines>
  <ap:Paragraphs>2</ap:Paragraphs>
  <ap:ScaleCrop>false</ap:ScaleCrop>
  <ap:LinksUpToDate>false</ap:LinksUpToDate>
  <ap:CharactersWithSpaces>1350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2026-02-13T11:56:00.0000000Z</lastPrinted>
  <dcterms:created xsi:type="dcterms:W3CDTF">2026-02-09T13:54:00.0000000Z</dcterms:created>
  <dcterms:modified xsi:type="dcterms:W3CDTF">2026-02-13T11:56:00.0000000Z</dcterms:modified>
  <dc:creator/>
  <lastModifiedBy/>
  <dc:description>------------------------</dc:description>
  <dc:subject/>
  <keywords/>
  <version/>
  <category/>
</coreProperties>
</file>