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7A701619" w14:paraId="2B1F74E2" w14:textId="77777777">
        <w:tc>
          <w:tcPr>
            <w:tcW w:w="7792" w:type="dxa"/>
            <w:gridSpan w:val="2"/>
          </w:tcPr>
          <w:p w:rsidR="005D2AE9" w:rsidP="00F62F5B" w:rsidRDefault="7A701619" w14:paraId="4A654BF3" w14:textId="77777777">
            <w:pPr>
              <w:spacing w:after="40"/>
            </w:pPr>
            <w:r w:rsidRPr="7A701619">
              <w:rPr>
                <w:sz w:val="13"/>
                <w:szCs w:val="13"/>
              </w:rPr>
              <w:t>&gt; Retouradres Postbus 20701 2500 ES Den Haag</w:t>
            </w:r>
          </w:p>
        </w:tc>
      </w:tr>
      <w:tr w:rsidR="005D2AE9" w:rsidTr="7A701619" w14:paraId="74C929E5" w14:textId="77777777">
        <w:tc>
          <w:tcPr>
            <w:tcW w:w="7792" w:type="dxa"/>
            <w:gridSpan w:val="2"/>
          </w:tcPr>
          <w:p w:rsidR="005D2AE9" w:rsidP="00F62F5B" w:rsidRDefault="7A701619" w14:paraId="70D3C024" w14:textId="77777777">
            <w:pPr>
              <w:tabs>
                <w:tab w:val="left" w:pos="614"/>
              </w:tabs>
              <w:spacing w:after="0"/>
            </w:pPr>
            <w:r>
              <w:t>de Voorzitter van de Tweede Kamer</w:t>
            </w:r>
          </w:p>
          <w:p w:rsidR="005D2AE9" w:rsidP="00F62F5B" w:rsidRDefault="7A701619" w14:paraId="067F0E35" w14:textId="77777777">
            <w:pPr>
              <w:tabs>
                <w:tab w:val="left" w:pos="614"/>
              </w:tabs>
              <w:spacing w:after="0"/>
            </w:pPr>
            <w:r>
              <w:t>der Staten-Generaal</w:t>
            </w:r>
          </w:p>
          <w:p w:rsidR="005D2AE9" w:rsidP="00F62F5B" w:rsidRDefault="7A701619" w14:paraId="5350B4BC" w14:textId="77777777">
            <w:pPr>
              <w:tabs>
                <w:tab w:val="left" w:pos="614"/>
              </w:tabs>
              <w:spacing w:after="0"/>
            </w:pPr>
            <w:proofErr w:type="spellStart"/>
            <w:r>
              <w:t>Bezuidenhoutseweg</w:t>
            </w:r>
            <w:proofErr w:type="spellEnd"/>
            <w:r>
              <w:t xml:space="preserve"> 67 </w:t>
            </w:r>
          </w:p>
          <w:p w:rsidR="005D2AE9" w:rsidP="005D2AE9" w:rsidRDefault="7A701619" w14:paraId="5A3273F3" w14:textId="77777777">
            <w:pPr>
              <w:tabs>
                <w:tab w:val="left" w:pos="614"/>
              </w:tabs>
              <w:spacing w:after="240"/>
            </w:pPr>
            <w:r>
              <w:t>2594 AC Den Haag</w:t>
            </w:r>
          </w:p>
          <w:p w:rsidRPr="00093942" w:rsidR="005D2AE9" w:rsidP="48D9ECD3" w:rsidRDefault="005D2AE9" w14:paraId="77182826" w14:textId="45538C26">
            <w:pPr>
              <w:spacing w:after="240"/>
              <w:rPr>
                <w:sz w:val="13"/>
                <w:szCs w:val="13"/>
              </w:rPr>
            </w:pPr>
          </w:p>
        </w:tc>
      </w:tr>
      <w:tr w:rsidR="005D2AE9" w:rsidTr="7A701619" w14:paraId="75FE71EA" w14:textId="77777777">
        <w:trPr>
          <w:trHeight w:val="283"/>
        </w:trPr>
        <w:tc>
          <w:tcPr>
            <w:tcW w:w="1969" w:type="dxa"/>
          </w:tcPr>
          <w:p w:rsidR="005D2AE9" w:rsidP="00F62F5B" w:rsidRDefault="7A701619" w14:paraId="64592C34" w14:textId="77777777">
            <w:pPr>
              <w:tabs>
                <w:tab w:val="left" w:pos="614"/>
              </w:tabs>
              <w:spacing w:after="0"/>
            </w:pPr>
            <w:r>
              <w:t>Datum</w:t>
            </w:r>
          </w:p>
        </w:tc>
        <w:sdt>
          <w:sdtPr>
            <w:alias w:val="Datum daadwerkelijke verzending"/>
            <w:tag w:val="Datum daadwerkelijke verzending"/>
            <w:id w:val="1978256768"/>
            <w:placeholder>
              <w:docPart w:val="6CF56974E09D4BB1878CB3A4D93FA8BD"/>
            </w:placeholder>
            <w:date w:fullDate="2026-02-13T00:00:00Z">
              <w:dateFormat w:val="d MMMM yyyy"/>
              <w:lid w:val="nl-NL"/>
              <w:storeMappedDataAs w:val="dateTime"/>
              <w:calendar w:val="gregorian"/>
            </w:date>
          </w:sdtPr>
          <w:sdtEndPr/>
          <w:sdtContent>
            <w:tc>
              <w:tcPr>
                <w:tcW w:w="5823" w:type="dxa"/>
              </w:tcPr>
              <w:p w:rsidR="005D2AE9" w:rsidP="007729A4" w:rsidRDefault="000839B6" w14:paraId="4C01A407" w14:textId="0EC90920">
                <w:pPr>
                  <w:keepNext/>
                  <w:spacing w:after="0"/>
                </w:pPr>
                <w:r>
                  <w:t>13 februari 2026</w:t>
                </w:r>
              </w:p>
            </w:tc>
          </w:sdtContent>
        </w:sdt>
      </w:tr>
      <w:tr w:rsidR="005D2AE9" w:rsidTr="7A701619" w14:paraId="75DBA878" w14:textId="77777777">
        <w:trPr>
          <w:trHeight w:val="283"/>
        </w:trPr>
        <w:tc>
          <w:tcPr>
            <w:tcW w:w="1969" w:type="dxa"/>
          </w:tcPr>
          <w:p w:rsidR="005D2AE9" w:rsidP="00F62F5B" w:rsidRDefault="7A701619" w14:paraId="3D6501E3" w14:textId="77777777">
            <w:pPr>
              <w:tabs>
                <w:tab w:val="left" w:pos="614"/>
              </w:tabs>
              <w:spacing w:after="0"/>
            </w:pPr>
            <w:r>
              <w:t>Betreft</w:t>
            </w:r>
          </w:p>
        </w:tc>
        <w:tc>
          <w:tcPr>
            <w:tcW w:w="5823" w:type="dxa"/>
          </w:tcPr>
          <w:p w:rsidR="005D2AE9" w:rsidP="00C47CF0" w:rsidRDefault="7A701619" w14:paraId="6706403F" w14:textId="3E5DAF5E">
            <w:pPr>
              <w:tabs>
                <w:tab w:val="left" w:pos="614"/>
              </w:tabs>
              <w:spacing w:after="0"/>
            </w:pPr>
            <w:r>
              <w:t xml:space="preserve">Beantwoording schriftelijke vragen </w:t>
            </w:r>
            <w:r w:rsidR="00C47CF0">
              <w:t>CDA</w:t>
            </w:r>
            <w:r>
              <w:t xml:space="preserve"> </w:t>
            </w:r>
            <w:r w:rsidR="00C47CF0">
              <w:t>over de rechtspositie van reservisten</w:t>
            </w:r>
          </w:p>
        </w:tc>
      </w:tr>
    </w:tbl>
    <w:p w:rsidRPr="005D2AE9" w:rsidR="005D2AE9" w:rsidP="005D2AE9" w:rsidRDefault="005D2AE9" w14:paraId="06DAFFE7" w14:textId="77777777">
      <w:r>
        <w:rPr>
          <w:noProof/>
          <w:lang w:eastAsia="nl-NL" w:bidi="ar-SA"/>
        </w:rPr>
        <mc:AlternateContent>
          <mc:Choice Requires="wps">
            <w:drawing>
              <wp:anchor distT="0" distB="0" distL="114300" distR="114300" simplePos="0" relativeHeight="251657216"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3056D4" w:rsidP="00F62F5B" w:rsidRDefault="003056D4" w14:paraId="01CA0D44" w14:textId="77777777">
                            <w:pPr>
                              <w:pStyle w:val="ReferentiegegevenskopW1-Huisstijl"/>
                              <w:spacing w:before="360"/>
                            </w:pPr>
                            <w:r>
                              <w:t>Ministerie van Defensie</w:t>
                            </w:r>
                          </w:p>
                          <w:p w:rsidR="003056D4" w:rsidP="00F62F5B" w:rsidRDefault="003056D4" w14:paraId="3F6B8919" w14:textId="77777777">
                            <w:pPr>
                              <w:pStyle w:val="Referentiegegevens-Huisstijl"/>
                            </w:pPr>
                            <w:r>
                              <w:t>Plein 4</w:t>
                            </w:r>
                          </w:p>
                          <w:p w:rsidR="003056D4" w:rsidP="00F62F5B" w:rsidRDefault="003056D4" w14:paraId="1B77620C" w14:textId="77777777">
                            <w:pPr>
                              <w:pStyle w:val="Referentiegegevens-Huisstijl"/>
                            </w:pPr>
                            <w:r>
                              <w:t>MPC 58 B</w:t>
                            </w:r>
                          </w:p>
                          <w:p w:rsidRPr="00456E7B" w:rsidR="003056D4" w:rsidP="00F62F5B" w:rsidRDefault="003056D4" w14:paraId="4DF9284C" w14:textId="77777777">
                            <w:pPr>
                              <w:pStyle w:val="Referentiegegevens-Huisstijl"/>
                              <w:rPr>
                                <w:lang w:val="de-DE"/>
                              </w:rPr>
                            </w:pPr>
                            <w:r w:rsidRPr="00456E7B">
                              <w:rPr>
                                <w:lang w:val="de-DE"/>
                              </w:rPr>
                              <w:t>Postbus 20701</w:t>
                            </w:r>
                          </w:p>
                          <w:p w:rsidRPr="00456E7B" w:rsidR="003056D4" w:rsidP="00F62F5B" w:rsidRDefault="003056D4" w14:paraId="6A8BBF74" w14:textId="77777777">
                            <w:pPr>
                              <w:pStyle w:val="Referentiegegevens-Huisstijl"/>
                              <w:rPr>
                                <w:lang w:val="de-DE"/>
                              </w:rPr>
                            </w:pPr>
                            <w:r w:rsidRPr="00456E7B">
                              <w:rPr>
                                <w:lang w:val="de-DE"/>
                              </w:rPr>
                              <w:t>2500 ES Den Haag</w:t>
                            </w:r>
                          </w:p>
                          <w:p w:rsidRPr="00456E7B" w:rsidR="003056D4" w:rsidP="00F62F5B" w:rsidRDefault="003056D4" w14:paraId="0E3CA8CC" w14:textId="77777777">
                            <w:pPr>
                              <w:pStyle w:val="Referentiegegevens-Huisstijl"/>
                              <w:rPr>
                                <w:lang w:val="de-DE"/>
                              </w:rPr>
                            </w:pPr>
                            <w:r w:rsidRPr="00456E7B">
                              <w:rPr>
                                <w:lang w:val="de-DE"/>
                              </w:rPr>
                              <w:t>www.defensie.nl</w:t>
                            </w:r>
                          </w:p>
                          <w:sdt>
                            <w:sdtPr>
                              <w:id w:val="-1579366926"/>
                              <w:lock w:val="contentLocked"/>
                              <w:placeholder>
                                <w:docPart w:val="8F8B90E163A441AFB77D2CC8CCFCF647"/>
                              </w:placeholder>
                            </w:sdtPr>
                            <w:sdtEndPr/>
                            <w:sdtContent>
                              <w:p w:rsidR="003056D4" w:rsidP="00F62F5B" w:rsidRDefault="003056D4" w14:paraId="482463EA" w14:textId="77777777">
                                <w:pPr>
                                  <w:pStyle w:val="ReferentiegegevenskopW1-Huisstijl"/>
                                  <w:spacing w:before="120"/>
                                </w:pPr>
                                <w:r>
                                  <w:t>Onze referentie</w:t>
                                </w:r>
                              </w:p>
                            </w:sdtContent>
                          </w:sdt>
                          <w:p w:rsidR="003056D4" w:rsidP="00F62F5B" w:rsidRDefault="003056D4" w14:paraId="767E7910" w14:textId="5BD5A58E">
                            <w:pPr>
                              <w:pStyle w:val="Algemenevoorwaarden-Huisstijl"/>
                            </w:pPr>
                            <w:r>
                              <w:rPr>
                                <w:i w:val="0"/>
                                <w:iCs/>
                              </w:rPr>
                              <w:t>MINDEF</w:t>
                            </w:r>
                            <w:r w:rsidRPr="00E31D1B">
                              <w:rPr>
                                <w:i w:val="0"/>
                                <w:iCs/>
                              </w:rPr>
                              <w:t>20260007819</w:t>
                            </w:r>
                            <w:r>
                              <w:rPr>
                                <w:i w:val="0"/>
                                <w:iCs/>
                              </w:rPr>
                              <w:br/>
                            </w:r>
                            <w:r>
                              <w:t>Bij beantwoording, datum, onze referentie en onderwerp vermelden.</w:t>
                            </w:r>
                          </w:p>
                          <w:p w:rsidR="003056D4" w:rsidP="008967D1" w:rsidRDefault="003056D4" w14:paraId="6CF74BF4"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">
                <v:textbox inset="0,0,0,0">
                  <w:txbxContent>
                    <w:p w:rsidR="003056D4" w:rsidP="00F62F5B" w:rsidRDefault="003056D4" w14:paraId="01CA0D44" w14:textId="77777777">
                      <w:pPr>
                        <w:pStyle w:val="ReferentiegegevenskopW1-Huisstijl"/>
                        <w:spacing w:before="360"/>
                      </w:pPr>
                      <w:r>
                        <w:t>Ministerie van Defensie</w:t>
                      </w:r>
                    </w:p>
                    <w:p w:rsidR="003056D4" w:rsidP="00F62F5B" w:rsidRDefault="003056D4" w14:paraId="3F6B8919" w14:textId="77777777">
                      <w:pPr>
                        <w:pStyle w:val="Referentiegegevens-Huisstijl"/>
                      </w:pPr>
                      <w:r>
                        <w:t>Plein 4</w:t>
                      </w:r>
                    </w:p>
                    <w:p w:rsidR="003056D4" w:rsidP="00F62F5B" w:rsidRDefault="003056D4" w14:paraId="1B77620C" w14:textId="77777777">
                      <w:pPr>
                        <w:pStyle w:val="Referentiegegevens-Huisstijl"/>
                      </w:pPr>
                      <w:r>
                        <w:t>MPC 58 B</w:t>
                      </w:r>
                    </w:p>
                    <w:p w:rsidRPr="00456E7B" w:rsidR="003056D4" w:rsidP="00F62F5B" w:rsidRDefault="003056D4" w14:paraId="4DF9284C" w14:textId="77777777">
                      <w:pPr>
                        <w:pStyle w:val="Referentiegegevens-Huisstijl"/>
                        <w:rPr>
                          <w:lang w:val="de-DE"/>
                        </w:rPr>
                      </w:pPr>
                      <w:r w:rsidRPr="00456E7B">
                        <w:rPr>
                          <w:lang w:val="de-DE"/>
                        </w:rPr>
                        <w:t>Postbus 20701</w:t>
                      </w:r>
                    </w:p>
                    <w:p w:rsidRPr="00456E7B" w:rsidR="003056D4" w:rsidP="00F62F5B" w:rsidRDefault="003056D4" w14:paraId="6A8BBF74" w14:textId="77777777">
                      <w:pPr>
                        <w:pStyle w:val="Referentiegegevens-Huisstijl"/>
                        <w:rPr>
                          <w:lang w:val="de-DE"/>
                        </w:rPr>
                      </w:pPr>
                      <w:r w:rsidRPr="00456E7B">
                        <w:rPr>
                          <w:lang w:val="de-DE"/>
                        </w:rPr>
                        <w:t>2500 ES Den Haag</w:t>
                      </w:r>
                    </w:p>
                    <w:p w:rsidRPr="00456E7B" w:rsidR="003056D4" w:rsidP="00F62F5B" w:rsidRDefault="003056D4" w14:paraId="0E3CA8CC" w14:textId="77777777">
                      <w:pPr>
                        <w:pStyle w:val="Referentiegegevens-Huisstijl"/>
                        <w:rPr>
                          <w:lang w:val="de-DE"/>
                        </w:rPr>
                      </w:pPr>
                      <w:r w:rsidRPr="00456E7B">
                        <w:rPr>
                          <w:lang w:val="de-DE"/>
                        </w:rPr>
                        <w:t>www.defensie.nl</w:t>
                      </w:r>
                    </w:p>
                    <w:sdt>
                      <w:sdtPr>
                        <w:id w:val="-1579366926"/>
                        <w:lock w:val="contentLocked"/>
                        <w:placeholder>
                          <w:docPart w:val="8F8B90E163A441AFB77D2CC8CCFCF647"/>
                        </w:placeholder>
                      </w:sdtPr>
                      <w:sdtContent>
                        <w:p w:rsidR="003056D4" w:rsidP="00F62F5B" w:rsidRDefault="003056D4" w14:paraId="482463EA" w14:textId="77777777">
                          <w:pPr>
                            <w:pStyle w:val="ReferentiegegevenskopW1-Huisstijl"/>
                            <w:spacing w:before="120"/>
                          </w:pPr>
                          <w:r>
                            <w:t>Onze referentie</w:t>
                          </w:r>
                        </w:p>
                      </w:sdtContent>
                    </w:sdt>
                    <w:p w:rsidR="003056D4" w:rsidP="00F62F5B" w:rsidRDefault="003056D4" w14:paraId="767E7910" w14:textId="5BD5A58E">
                      <w:pPr>
                        <w:pStyle w:val="Algemenevoorwaarden-Huisstijl"/>
                      </w:pPr>
                      <w:r>
                        <w:rPr>
                          <w:i w:val="0"/>
                          <w:iCs/>
                        </w:rPr>
                        <w:t>MINDEF</w:t>
                      </w:r>
                      <w:r w:rsidRPr="00E31D1B">
                        <w:rPr>
                          <w:i w:val="0"/>
                          <w:iCs/>
                        </w:rPr>
                        <w:t>20260007819</w:t>
                      </w:r>
                      <w:r>
                        <w:rPr>
                          <w:i w:val="0"/>
                          <w:iCs/>
                        </w:rPr>
                        <w:br/>
                      </w:r>
                      <w:r>
                        <w:t>Bij beantwoording, datum, onze referentie en onderwerp vermelden.</w:t>
                      </w:r>
                    </w:p>
                    <w:p w:rsidR="003056D4" w:rsidP="008967D1" w:rsidRDefault="003056D4" w14:paraId="6CF74BF4" w14:textId="77777777">
                      <w:pPr>
                        <w:pStyle w:val="Algemenevoorwaarden-Huisstijl"/>
                      </w:pPr>
                    </w:p>
                  </w:txbxContent>
                </v:textbox>
                <w10:wrap anchorx="page" anchory="page"/>
              </v:shape>
            </w:pict>
          </mc:Fallback>
        </mc:AlternateContent>
      </w:r>
    </w:p>
    <w:p w:rsidR="008967D1" w:rsidP="000839B6" w:rsidRDefault="008967D1" w14:paraId="6629B444" w14:textId="6034C326">
      <w:pPr>
        <w:tabs>
          <w:tab w:val="left" w:pos="5727"/>
        </w:tabs>
        <w:spacing w:after="240"/>
      </w:pPr>
    </w:p>
    <w:p w:rsidR="004B0E47" w:rsidP="00BE2D79" w:rsidRDefault="7A701619" w14:paraId="68F592CE" w14:textId="77777777">
      <w:pPr>
        <w:spacing w:after="240"/>
      </w:pPr>
      <w:r>
        <w:t>Geachte voorzitter,</w:t>
      </w:r>
    </w:p>
    <w:p w:rsidR="00EF5BF2" w:rsidP="00EF5BF2" w:rsidRDefault="7A701619" w14:paraId="0068285C" w14:textId="7B2FEAC1">
      <w:r>
        <w:t>Hierbij bied ik u de antwoorden aan op de schriftelijke vragen van de</w:t>
      </w:r>
      <w:r w:rsidR="00C47CF0">
        <w:t xml:space="preserve"> </w:t>
      </w:r>
      <w:r w:rsidRPr="00C47CF0" w:rsidR="00C47CF0">
        <w:t xml:space="preserve">leden Van Lanschot en </w:t>
      </w:r>
      <w:proofErr w:type="spellStart"/>
      <w:r w:rsidRPr="00C47CF0" w:rsidR="00C47CF0">
        <w:t>Bühler</w:t>
      </w:r>
      <w:proofErr w:type="spellEnd"/>
      <w:r>
        <w:t xml:space="preserve"> </w:t>
      </w:r>
      <w:r w:rsidR="00C47CF0">
        <w:t>(beide CDA)</w:t>
      </w:r>
      <w:r>
        <w:t xml:space="preserve"> over </w:t>
      </w:r>
      <w:r w:rsidRPr="00C47CF0" w:rsidR="00C47CF0">
        <w:t>d</w:t>
      </w:r>
      <w:r w:rsidR="00C47CF0">
        <w:t>e rechtspositie van reservisten</w:t>
      </w:r>
      <w:r w:rsidR="00D0258C">
        <w:t>, mede namens de minister van Sociale zaken en werkgelegenheid</w:t>
      </w:r>
      <w:r>
        <w:t xml:space="preserve">. </w:t>
      </w:r>
    </w:p>
    <w:p w:rsidR="00EF5BF2" w:rsidP="00EF5BF2" w:rsidRDefault="00EF5BF2" w14:paraId="31A1576B" w14:textId="77777777"/>
    <w:p w:rsidRPr="00881E10" w:rsidR="00BE2D79" w:rsidP="00EF5BF2" w:rsidRDefault="7A701619" w14:paraId="1EFA2A18" w14:textId="2BC14C85">
      <w:r>
        <w:t>Hoogachtend,</w:t>
      </w:r>
    </w:p>
    <w:p w:rsidR="00CC6BF3" w:rsidP="00B32365" w:rsidRDefault="00CC6BF3" w14:paraId="5BEC5831" w14:textId="20BA3324">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7953"/>
        <w:gridCol w:w="1230"/>
      </w:tblGrid>
      <w:tr w:rsidR="00A42B10" w:rsidTr="7A701619" w14:paraId="59DF6B79" w14:textId="77777777">
        <w:tc>
          <w:tcPr>
            <w:tcW w:w="4962" w:type="dxa"/>
          </w:tcPr>
          <w:tbl>
            <w:tblPr>
              <w:tblStyle w:val="Tabelraster"/>
              <w:tblW w:w="79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733"/>
              <w:gridCol w:w="4220"/>
            </w:tblGrid>
            <w:tr w:rsidR="00EF5BF2" w:rsidTr="00EF5BF2" w14:paraId="3E0B2CBB" w14:textId="77777777">
              <w:trPr>
                <w:trHeight w:val="2596"/>
              </w:trPr>
              <w:tc>
                <w:tcPr>
                  <w:tcW w:w="3733" w:type="dxa"/>
                </w:tcPr>
                <w:p w:rsidRPr="00B61DDC" w:rsidR="00535E6C" w:rsidP="00535E6C" w:rsidRDefault="00535E6C" w14:paraId="31ADF3CA" w14:textId="77777777">
                  <w:pPr>
                    <w:spacing w:before="600" w:after="0"/>
                    <w:rPr>
                      <w:i/>
                      <w:iCs/>
                      <w:color w:val="000000" w:themeColor="text1"/>
                    </w:rPr>
                  </w:pPr>
                  <w:r w:rsidRPr="2A82C7C0">
                    <w:rPr>
                      <w:i/>
                      <w:iCs/>
                      <w:color w:val="000000" w:themeColor="text1"/>
                    </w:rPr>
                    <w:t>DE STAATSSECRETARIS VAN DEFENSIE</w:t>
                  </w:r>
                </w:p>
                <w:p w:rsidRPr="00A42B10" w:rsidR="00EF5BF2" w:rsidP="00535E6C" w:rsidRDefault="00535E6C" w14:paraId="5E6D0F30" w14:textId="796E4819">
                  <w:pPr>
                    <w:spacing w:before="960" w:after="0"/>
                    <w:rPr>
                      <w:color w:val="000000" w:themeColor="text1"/>
                    </w:rPr>
                  </w:pPr>
                  <w:r w:rsidRPr="513062AB">
                    <w:rPr>
                      <w:color w:val="000000" w:themeColor="text1"/>
                    </w:rPr>
                    <w:t>Gijs Tuinman</w:t>
                  </w:r>
                </w:p>
              </w:tc>
              <w:tc>
                <w:tcPr>
                  <w:tcW w:w="4220" w:type="dxa"/>
                </w:tcPr>
                <w:p w:rsidRPr="00A42B10" w:rsidR="00EF5BF2" w:rsidP="00EF5BF2" w:rsidRDefault="00EF5BF2" w14:paraId="446A5351" w14:textId="1426DB0B">
                  <w:pPr>
                    <w:spacing w:before="960"/>
                    <w:rPr>
                      <w:color w:val="000000" w:themeColor="text1"/>
                    </w:rPr>
                  </w:pPr>
                </w:p>
              </w:tc>
            </w:tr>
          </w:tbl>
          <w:p w:rsidRPr="00A42B10" w:rsidR="00A42B10" w:rsidP="00EF5BF2" w:rsidRDefault="00A42B10" w14:paraId="463E1CBA" w14:textId="77777777">
            <w:pPr>
              <w:spacing w:before="960" w:after="0"/>
              <w:rPr>
                <w:color w:val="000000" w:themeColor="text1"/>
              </w:rPr>
            </w:pPr>
          </w:p>
        </w:tc>
        <w:tc>
          <w:tcPr>
            <w:tcW w:w="4211" w:type="dxa"/>
          </w:tcPr>
          <w:p w:rsidRPr="00A42B10" w:rsidR="00A42B10" w:rsidP="513062AB" w:rsidRDefault="00A42B10" w14:paraId="6AD0732D" w14:textId="3273AD67">
            <w:pPr>
              <w:spacing w:before="960"/>
              <w:rPr>
                <w:color w:val="000000" w:themeColor="text1"/>
              </w:rPr>
            </w:pPr>
          </w:p>
        </w:tc>
      </w:tr>
    </w:tbl>
    <w:p w:rsidR="00022A24" w:rsidP="00022A24" w:rsidRDefault="00022A24" w14:paraId="78E877C0" w14:textId="7E9D973C">
      <w:pPr>
        <w:keepNext/>
        <w:spacing w:before="600" w:after="0"/>
        <w:rPr>
          <w:i/>
          <w:iCs/>
          <w:color w:val="000000" w:themeColor="text1"/>
        </w:rPr>
      </w:pPr>
    </w:p>
    <w:p w:rsidR="00022A24" w:rsidP="00022A24" w:rsidRDefault="00022A24" w14:paraId="7EBFDCF8" w14:textId="75F390CC">
      <w:pPr>
        <w:keepNext/>
        <w:spacing w:before="600" w:after="0"/>
        <w:rPr>
          <w:iCs/>
          <w:color w:val="000000" w:themeColor="text1"/>
        </w:rPr>
      </w:pPr>
    </w:p>
    <w:p w:rsidR="00022A24" w:rsidP="00022A24" w:rsidRDefault="00022A24" w14:paraId="1C06CC36" w14:textId="3104FFB4">
      <w:pPr>
        <w:keepNext/>
        <w:spacing w:before="600" w:after="0"/>
        <w:rPr>
          <w:iCs/>
          <w:color w:val="000000" w:themeColor="text1"/>
        </w:rPr>
      </w:pPr>
    </w:p>
    <w:p w:rsidR="00022A24" w:rsidP="00022A24" w:rsidRDefault="00022A24" w14:paraId="27D26E97" w14:textId="3C891E65">
      <w:pPr>
        <w:keepNext/>
        <w:spacing w:before="600" w:after="0"/>
        <w:rPr>
          <w:iCs/>
          <w:color w:val="000000" w:themeColor="text1"/>
        </w:rPr>
      </w:pPr>
    </w:p>
    <w:p w:rsidR="00022A24" w:rsidP="00022A24" w:rsidRDefault="00022A24" w14:paraId="1A9AB480" w14:textId="056FA88F">
      <w:pPr>
        <w:widowControl w:val="0"/>
        <w:spacing w:after="0" w:line="240" w:lineRule="auto"/>
        <w:rPr>
          <w:iCs/>
          <w:color w:val="000000" w:themeColor="text1"/>
        </w:rPr>
      </w:pPr>
    </w:p>
    <w:p w:rsidR="00EF5BF2" w:rsidP="00022A24" w:rsidRDefault="00EF5BF2" w14:paraId="27A23604" w14:textId="1CA29016">
      <w:pPr>
        <w:widowControl w:val="0"/>
        <w:spacing w:after="0" w:line="240" w:lineRule="auto"/>
        <w:rPr>
          <w:iCs/>
          <w:color w:val="000000" w:themeColor="text1"/>
        </w:rPr>
      </w:pPr>
    </w:p>
    <w:p w:rsidR="00EF5BF2" w:rsidP="00022A24" w:rsidRDefault="00EF5BF2" w14:paraId="237E558A" w14:textId="0236DEB0">
      <w:pPr>
        <w:widowControl w:val="0"/>
        <w:spacing w:after="0" w:line="240" w:lineRule="auto"/>
        <w:rPr>
          <w:iCs/>
          <w:color w:val="000000" w:themeColor="text1"/>
        </w:rPr>
      </w:pPr>
    </w:p>
    <w:p w:rsidR="00EF5BF2" w:rsidP="00022A24" w:rsidRDefault="00EF5BF2" w14:paraId="0E09B5AC" w14:textId="31BB79C4">
      <w:pPr>
        <w:widowControl w:val="0"/>
        <w:spacing w:after="0" w:line="240" w:lineRule="auto"/>
        <w:rPr>
          <w:iCs/>
          <w:color w:val="000000" w:themeColor="text1"/>
        </w:rPr>
      </w:pPr>
    </w:p>
    <w:p w:rsidR="000839B6" w:rsidP="00B042BE" w:rsidRDefault="000839B6" w14:paraId="0C9F800B" w14:textId="77777777">
      <w:pPr>
        <w:widowControl w:val="0"/>
        <w:spacing w:after="0" w:line="240" w:lineRule="auto"/>
        <w:rPr>
          <w:iCs/>
          <w:color w:val="000000" w:themeColor="text1"/>
        </w:rPr>
      </w:pPr>
    </w:p>
    <w:p w:rsidRPr="00535E6C" w:rsidR="00B042BE" w:rsidP="00B042BE" w:rsidRDefault="00535E6C" w14:paraId="5DCBD3D0" w14:textId="46036DFE">
      <w:pPr>
        <w:widowControl w:val="0"/>
        <w:spacing w:after="0" w:line="240" w:lineRule="auto"/>
        <w:rPr>
          <w:b/>
          <w:iCs/>
          <w:color w:val="000000" w:themeColor="text1"/>
        </w:rPr>
      </w:pPr>
      <w:bookmarkStart w:name="_GoBack" w:id="0"/>
      <w:bookmarkEnd w:id="0"/>
      <w:r w:rsidRPr="00535E6C">
        <w:rPr>
          <w:b/>
          <w:iCs/>
          <w:color w:val="000000" w:themeColor="text1"/>
        </w:rPr>
        <w:t xml:space="preserve">Vraag </w:t>
      </w:r>
      <w:r>
        <w:rPr>
          <w:b/>
          <w:iCs/>
          <w:color w:val="000000" w:themeColor="text1"/>
        </w:rPr>
        <w:t>1</w:t>
      </w:r>
      <w:r>
        <w:rPr>
          <w:b/>
          <w:iCs/>
          <w:color w:val="000000" w:themeColor="text1"/>
        </w:rPr>
        <w:br/>
      </w:r>
      <w:r w:rsidRPr="00535E6C" w:rsidR="00B042BE">
        <w:rPr>
          <w:b/>
          <w:iCs/>
          <w:color w:val="000000" w:themeColor="text1"/>
        </w:rPr>
        <w:t xml:space="preserve">Bent u bekend met het artikel in het </w:t>
      </w:r>
      <w:r w:rsidRPr="00535E6C">
        <w:rPr>
          <w:b/>
          <w:iCs/>
          <w:color w:val="000000" w:themeColor="text1"/>
        </w:rPr>
        <w:t>Financiële</w:t>
      </w:r>
      <w:r w:rsidRPr="00535E6C" w:rsidR="00B042BE">
        <w:rPr>
          <w:b/>
          <w:iCs/>
          <w:color w:val="000000" w:themeColor="text1"/>
        </w:rPr>
        <w:t xml:space="preserve"> Dagblad waarin gepleit wordt dat de rechtspositie van</w:t>
      </w:r>
      <w:r w:rsidRPr="00535E6C">
        <w:rPr>
          <w:b/>
          <w:iCs/>
          <w:color w:val="000000" w:themeColor="text1"/>
        </w:rPr>
        <w:t xml:space="preserve"> </w:t>
      </w:r>
      <w:r w:rsidRPr="00535E6C" w:rsidR="00B042BE">
        <w:rPr>
          <w:b/>
          <w:iCs/>
          <w:color w:val="000000" w:themeColor="text1"/>
        </w:rPr>
        <w:t xml:space="preserve">reservisten, en die van hun werkgever, </w:t>
      </w:r>
      <w:r w:rsidRPr="00535E6C">
        <w:rPr>
          <w:b/>
          <w:iCs/>
          <w:color w:val="000000" w:themeColor="text1"/>
        </w:rPr>
        <w:t>beter moet worden beschermd?</w:t>
      </w:r>
    </w:p>
    <w:p w:rsidR="00535E6C" w:rsidP="00B042BE" w:rsidRDefault="00535E6C" w14:paraId="68D374F6" w14:textId="105FBD24">
      <w:pPr>
        <w:widowControl w:val="0"/>
        <w:spacing w:after="0" w:line="240" w:lineRule="auto"/>
        <w:rPr>
          <w:iCs/>
          <w:color w:val="000000" w:themeColor="text1"/>
        </w:rPr>
      </w:pPr>
    </w:p>
    <w:p w:rsidRPr="00535E6C" w:rsidR="00535E6C" w:rsidP="00B042BE" w:rsidRDefault="00535E6C" w14:paraId="43E7BC75" w14:textId="583F59BE">
      <w:pPr>
        <w:widowControl w:val="0"/>
        <w:spacing w:after="0" w:line="240" w:lineRule="auto"/>
        <w:rPr>
          <w:b/>
          <w:iCs/>
          <w:color w:val="000000" w:themeColor="text1"/>
        </w:rPr>
      </w:pPr>
      <w:r w:rsidRPr="00535E6C">
        <w:rPr>
          <w:b/>
          <w:iCs/>
          <w:color w:val="000000" w:themeColor="text1"/>
        </w:rPr>
        <w:t>Antwoord</w:t>
      </w:r>
    </w:p>
    <w:p w:rsidR="00535E6C" w:rsidP="00B042BE" w:rsidRDefault="008E5E73" w14:paraId="3334C716" w14:textId="0A53A6B5">
      <w:pPr>
        <w:widowControl w:val="0"/>
        <w:spacing w:after="0" w:line="240" w:lineRule="auto"/>
        <w:rPr>
          <w:iCs/>
          <w:color w:val="000000" w:themeColor="text1"/>
        </w:rPr>
      </w:pPr>
      <w:r>
        <w:rPr>
          <w:iCs/>
          <w:color w:val="000000" w:themeColor="text1"/>
        </w:rPr>
        <w:t>Ja</w:t>
      </w:r>
      <w:r w:rsidR="00FE1070">
        <w:rPr>
          <w:iCs/>
          <w:color w:val="000000" w:themeColor="text1"/>
        </w:rPr>
        <w:t>.</w:t>
      </w:r>
    </w:p>
    <w:p w:rsidR="00535E6C" w:rsidP="00B042BE" w:rsidRDefault="00535E6C" w14:paraId="2B5B8630" w14:textId="77777777">
      <w:pPr>
        <w:widowControl w:val="0"/>
        <w:spacing w:after="0" w:line="240" w:lineRule="auto"/>
        <w:rPr>
          <w:iCs/>
          <w:color w:val="000000" w:themeColor="text1"/>
        </w:rPr>
      </w:pPr>
    </w:p>
    <w:p w:rsidRPr="00535E6C" w:rsidR="00B042BE" w:rsidP="00B042BE" w:rsidRDefault="00535E6C" w14:paraId="112BCBA2" w14:textId="540B8F93">
      <w:pPr>
        <w:widowControl w:val="0"/>
        <w:spacing w:after="0" w:line="240" w:lineRule="auto"/>
        <w:rPr>
          <w:b/>
          <w:iCs/>
          <w:color w:val="000000" w:themeColor="text1"/>
        </w:rPr>
      </w:pPr>
      <w:r w:rsidRPr="00535E6C">
        <w:rPr>
          <w:b/>
          <w:iCs/>
          <w:color w:val="000000" w:themeColor="text1"/>
        </w:rPr>
        <w:t xml:space="preserve">Vraag </w:t>
      </w:r>
      <w:r w:rsidRPr="00535E6C" w:rsidR="00B042BE">
        <w:rPr>
          <w:b/>
          <w:iCs/>
          <w:color w:val="000000" w:themeColor="text1"/>
        </w:rPr>
        <w:t>2</w:t>
      </w:r>
      <w:r w:rsidRPr="00535E6C">
        <w:rPr>
          <w:b/>
          <w:iCs/>
          <w:color w:val="000000" w:themeColor="text1"/>
        </w:rPr>
        <w:br/>
        <w:t>D</w:t>
      </w:r>
      <w:r w:rsidRPr="00535E6C" w:rsidR="00B042BE">
        <w:rPr>
          <w:b/>
          <w:iCs/>
          <w:color w:val="000000" w:themeColor="text1"/>
        </w:rPr>
        <w:t>eelt u de analyse uit het genoemde artikel dat de huidige rechtspositie van reservisten, met name bij</w:t>
      </w:r>
      <w:r w:rsidRPr="00535E6C">
        <w:rPr>
          <w:b/>
          <w:iCs/>
          <w:color w:val="000000" w:themeColor="text1"/>
        </w:rPr>
        <w:t xml:space="preserve"> </w:t>
      </w:r>
      <w:r w:rsidRPr="00535E6C" w:rsidR="00B042BE">
        <w:rPr>
          <w:b/>
          <w:iCs/>
          <w:color w:val="000000" w:themeColor="text1"/>
        </w:rPr>
        <w:t>langdurige inzet of bij letsel, onduidelijk is en te veel afhankelijk is van individuele afspraken of cao</w:t>
      </w:r>
      <w:r w:rsidRPr="00535E6C">
        <w:rPr>
          <w:b/>
          <w:iCs/>
          <w:color w:val="000000" w:themeColor="text1"/>
        </w:rPr>
        <w:t xml:space="preserve"> </w:t>
      </w:r>
      <w:r w:rsidRPr="00535E6C" w:rsidR="00B042BE">
        <w:rPr>
          <w:b/>
          <w:iCs/>
          <w:color w:val="000000" w:themeColor="text1"/>
        </w:rPr>
        <w:t>bepalingen?</w:t>
      </w:r>
    </w:p>
    <w:p w:rsidRPr="00535E6C" w:rsidR="00B042BE" w:rsidP="00B042BE" w:rsidRDefault="00B042BE" w14:paraId="582FCC0F" w14:textId="77777777">
      <w:pPr>
        <w:widowControl w:val="0"/>
        <w:spacing w:after="0" w:line="240" w:lineRule="auto"/>
        <w:rPr>
          <w:b/>
          <w:iCs/>
          <w:color w:val="000000" w:themeColor="text1"/>
        </w:rPr>
      </w:pPr>
      <w:r w:rsidRPr="00535E6C">
        <w:rPr>
          <w:b/>
          <w:iCs/>
          <w:color w:val="000000" w:themeColor="text1"/>
        </w:rPr>
        <w:t>Zo nee, waarom niet?</w:t>
      </w:r>
    </w:p>
    <w:p w:rsidR="00535E6C" w:rsidP="00B042BE" w:rsidRDefault="00535E6C" w14:paraId="71F0EAB8" w14:textId="77777777">
      <w:pPr>
        <w:widowControl w:val="0"/>
        <w:spacing w:after="0" w:line="240" w:lineRule="auto"/>
        <w:rPr>
          <w:b/>
          <w:iCs/>
          <w:color w:val="000000" w:themeColor="text1"/>
        </w:rPr>
      </w:pPr>
    </w:p>
    <w:p w:rsidR="004354AE" w:rsidP="00B042BE" w:rsidRDefault="008E5E73" w14:paraId="250F83AC" w14:textId="16AD1356">
      <w:pPr>
        <w:widowControl w:val="0"/>
        <w:spacing w:after="0" w:line="240" w:lineRule="auto"/>
        <w:rPr>
          <w:b/>
          <w:iCs/>
          <w:color w:val="000000" w:themeColor="text1"/>
        </w:rPr>
      </w:pPr>
      <w:r>
        <w:rPr>
          <w:b/>
          <w:iCs/>
          <w:color w:val="000000" w:themeColor="text1"/>
        </w:rPr>
        <w:t>Antwoord</w:t>
      </w:r>
    </w:p>
    <w:p w:rsidR="008E5E73" w:rsidP="00B042BE" w:rsidRDefault="002750C3" w14:paraId="7A2A0C50" w14:textId="404458F8">
      <w:pPr>
        <w:widowControl w:val="0"/>
        <w:spacing w:after="0" w:line="240" w:lineRule="auto"/>
        <w:rPr>
          <w:b/>
          <w:iCs/>
          <w:color w:val="000000" w:themeColor="text1"/>
        </w:rPr>
      </w:pPr>
      <w:r>
        <w:rPr>
          <w:iCs/>
          <w:color w:val="000000" w:themeColor="text1"/>
        </w:rPr>
        <w:t>In</w:t>
      </w:r>
      <w:r w:rsidR="009E5F7D">
        <w:rPr>
          <w:iCs/>
          <w:color w:val="000000" w:themeColor="text1"/>
        </w:rPr>
        <w:t xml:space="preserve"> het arbeidsrecht geldt in beginsel het uitgangspunt dat</w:t>
      </w:r>
      <w:r w:rsidRPr="009E5F7D" w:rsidR="009E5F7D">
        <w:rPr>
          <w:iCs/>
          <w:color w:val="000000" w:themeColor="text1"/>
        </w:rPr>
        <w:t xml:space="preserve"> </w:t>
      </w:r>
      <w:r w:rsidR="009E5F7D">
        <w:rPr>
          <w:iCs/>
          <w:color w:val="000000" w:themeColor="text1"/>
        </w:rPr>
        <w:t>werkgever en werknemer afspraken maken over de inzet als reservist bij Defensie. Gelet op de rol van</w:t>
      </w:r>
      <w:r w:rsidR="003656F5">
        <w:rPr>
          <w:iCs/>
          <w:color w:val="000000" w:themeColor="text1"/>
        </w:rPr>
        <w:t xml:space="preserve"> de</w:t>
      </w:r>
      <w:r w:rsidR="009E5F7D">
        <w:rPr>
          <w:iCs/>
          <w:color w:val="000000" w:themeColor="text1"/>
        </w:rPr>
        <w:t xml:space="preserve"> reservist to</w:t>
      </w:r>
      <w:r w:rsidR="00A17A3C">
        <w:rPr>
          <w:iCs/>
          <w:color w:val="000000" w:themeColor="text1"/>
        </w:rPr>
        <w:t>t</w:t>
      </w:r>
      <w:r w:rsidR="009E5F7D">
        <w:rPr>
          <w:iCs/>
          <w:color w:val="000000" w:themeColor="text1"/>
        </w:rPr>
        <w:t xml:space="preserve"> nu toe waren die afspraken </w:t>
      </w:r>
      <w:r w:rsidR="003656F5">
        <w:rPr>
          <w:iCs/>
          <w:color w:val="000000" w:themeColor="text1"/>
        </w:rPr>
        <w:t>meest</w:t>
      </w:r>
      <w:r w:rsidR="009E5F7D">
        <w:rPr>
          <w:iCs/>
          <w:color w:val="000000" w:themeColor="text1"/>
        </w:rPr>
        <w:t>al afdoende</w:t>
      </w:r>
      <w:r w:rsidR="007109BA">
        <w:rPr>
          <w:iCs/>
          <w:color w:val="000000" w:themeColor="text1"/>
        </w:rPr>
        <w:t xml:space="preserve">. </w:t>
      </w:r>
      <w:r w:rsidR="003656F5">
        <w:rPr>
          <w:iCs/>
          <w:color w:val="000000" w:themeColor="text1"/>
        </w:rPr>
        <w:t xml:space="preserve">De rol </w:t>
      </w:r>
      <w:r w:rsidR="009E5F7D">
        <w:rPr>
          <w:iCs/>
          <w:color w:val="000000" w:themeColor="text1"/>
        </w:rPr>
        <w:t xml:space="preserve">en inzet </w:t>
      </w:r>
      <w:r w:rsidR="003656F5">
        <w:rPr>
          <w:iCs/>
          <w:color w:val="000000" w:themeColor="text1"/>
        </w:rPr>
        <w:t>van de reservist wordt echter wezenlijk groter en verandert van karakter. Dat vraagt om m</w:t>
      </w:r>
      <w:r w:rsidR="009E5F7D">
        <w:rPr>
          <w:iCs/>
          <w:color w:val="000000" w:themeColor="text1"/>
        </w:rPr>
        <w:t xml:space="preserve">eer duidelijkheid over de rechten en plichten van de reservist, </w:t>
      </w:r>
      <w:r w:rsidR="003656F5">
        <w:rPr>
          <w:iCs/>
          <w:color w:val="000000" w:themeColor="text1"/>
        </w:rPr>
        <w:t xml:space="preserve">van </w:t>
      </w:r>
      <w:r w:rsidR="009E5F7D">
        <w:rPr>
          <w:iCs/>
          <w:color w:val="000000" w:themeColor="text1"/>
        </w:rPr>
        <w:t xml:space="preserve">de civiele werkgever en </w:t>
      </w:r>
      <w:r w:rsidR="003656F5">
        <w:rPr>
          <w:iCs/>
          <w:color w:val="000000" w:themeColor="text1"/>
        </w:rPr>
        <w:t xml:space="preserve">van </w:t>
      </w:r>
      <w:r w:rsidR="009E5F7D">
        <w:rPr>
          <w:iCs/>
          <w:color w:val="000000" w:themeColor="text1"/>
        </w:rPr>
        <w:t xml:space="preserve">Defensie als militaire werkgever. </w:t>
      </w:r>
      <w:r w:rsidRPr="00E278BE" w:rsidR="00E278BE">
        <w:rPr>
          <w:iCs/>
          <w:color w:val="000000" w:themeColor="text1"/>
        </w:rPr>
        <w:t xml:space="preserve">Daarom </w:t>
      </w:r>
      <w:r w:rsidR="00C07A9F">
        <w:rPr>
          <w:iCs/>
          <w:color w:val="000000" w:themeColor="text1"/>
        </w:rPr>
        <w:t xml:space="preserve">tref </w:t>
      </w:r>
      <w:r>
        <w:rPr>
          <w:iCs/>
          <w:color w:val="000000" w:themeColor="text1"/>
        </w:rPr>
        <w:t xml:space="preserve">ik </w:t>
      </w:r>
      <w:r w:rsidRPr="00E278BE" w:rsidR="00E278BE">
        <w:rPr>
          <w:iCs/>
          <w:color w:val="000000" w:themeColor="text1"/>
        </w:rPr>
        <w:t>met</w:t>
      </w:r>
      <w:r w:rsidR="008C08AB">
        <w:rPr>
          <w:iCs/>
          <w:color w:val="000000" w:themeColor="text1"/>
        </w:rPr>
        <w:t xml:space="preserve"> het Ministerie van Sociale </w:t>
      </w:r>
      <w:r w:rsidR="00713169">
        <w:rPr>
          <w:iCs/>
          <w:color w:val="000000" w:themeColor="text1"/>
        </w:rPr>
        <w:t>Z</w:t>
      </w:r>
      <w:r w:rsidR="008C08AB">
        <w:rPr>
          <w:iCs/>
          <w:color w:val="000000" w:themeColor="text1"/>
        </w:rPr>
        <w:t xml:space="preserve">aken en Werkgelegenheid en </w:t>
      </w:r>
      <w:r w:rsidR="00A9489F">
        <w:rPr>
          <w:iCs/>
          <w:color w:val="000000" w:themeColor="text1"/>
        </w:rPr>
        <w:t>werkgevers- en werknemersorganisaties</w:t>
      </w:r>
      <w:r w:rsidRPr="00E278BE" w:rsidR="00E278BE">
        <w:rPr>
          <w:iCs/>
          <w:color w:val="000000" w:themeColor="text1"/>
        </w:rPr>
        <w:t xml:space="preserve"> </w:t>
      </w:r>
      <w:r w:rsidR="003056D4">
        <w:rPr>
          <w:iCs/>
          <w:color w:val="000000" w:themeColor="text1"/>
        </w:rPr>
        <w:t xml:space="preserve">voorbereidingen </w:t>
      </w:r>
      <w:r w:rsidR="00C07A9F">
        <w:rPr>
          <w:iCs/>
          <w:color w:val="000000" w:themeColor="text1"/>
        </w:rPr>
        <w:t>voor</w:t>
      </w:r>
      <w:r w:rsidR="00713169">
        <w:rPr>
          <w:iCs/>
          <w:color w:val="000000" w:themeColor="text1"/>
        </w:rPr>
        <w:t xml:space="preserve"> het waar nodig wettelijk verankeren van </w:t>
      </w:r>
      <w:r w:rsidR="008C08AB">
        <w:rPr>
          <w:iCs/>
          <w:color w:val="000000" w:themeColor="text1"/>
        </w:rPr>
        <w:t xml:space="preserve">aanpassingen in </w:t>
      </w:r>
      <w:r w:rsidRPr="00E278BE" w:rsidR="00E278BE">
        <w:rPr>
          <w:iCs/>
          <w:color w:val="000000" w:themeColor="text1"/>
        </w:rPr>
        <w:t>de</w:t>
      </w:r>
      <w:r w:rsidR="008C08AB">
        <w:rPr>
          <w:iCs/>
          <w:color w:val="000000" w:themeColor="text1"/>
        </w:rPr>
        <w:t xml:space="preserve"> (civiele)</w:t>
      </w:r>
      <w:r w:rsidRPr="00E278BE" w:rsidR="00E278BE">
        <w:rPr>
          <w:iCs/>
          <w:color w:val="000000" w:themeColor="text1"/>
        </w:rPr>
        <w:t xml:space="preserve"> </w:t>
      </w:r>
      <w:r w:rsidR="00A9489F">
        <w:rPr>
          <w:iCs/>
          <w:color w:val="000000" w:themeColor="text1"/>
        </w:rPr>
        <w:t>rechts</w:t>
      </w:r>
      <w:r w:rsidRPr="00E278BE" w:rsidR="00E278BE">
        <w:rPr>
          <w:iCs/>
          <w:color w:val="000000" w:themeColor="text1"/>
        </w:rPr>
        <w:t xml:space="preserve">positie van de reservist. </w:t>
      </w:r>
    </w:p>
    <w:p w:rsidR="008E5E73" w:rsidP="00B042BE" w:rsidRDefault="008E5E73" w14:paraId="71FE69C2" w14:textId="77777777">
      <w:pPr>
        <w:widowControl w:val="0"/>
        <w:spacing w:after="0" w:line="240" w:lineRule="auto"/>
        <w:rPr>
          <w:b/>
          <w:iCs/>
          <w:color w:val="000000" w:themeColor="text1"/>
        </w:rPr>
      </w:pPr>
    </w:p>
    <w:p w:rsidR="00B042BE" w:rsidP="00B042BE" w:rsidRDefault="00535E6C" w14:paraId="698F7C7E" w14:textId="12ECBE60">
      <w:pPr>
        <w:widowControl w:val="0"/>
        <w:spacing w:after="0" w:line="240" w:lineRule="auto"/>
        <w:rPr>
          <w:b/>
          <w:iCs/>
          <w:color w:val="000000" w:themeColor="text1"/>
        </w:rPr>
      </w:pPr>
      <w:r>
        <w:rPr>
          <w:b/>
          <w:iCs/>
          <w:color w:val="000000" w:themeColor="text1"/>
        </w:rPr>
        <w:t xml:space="preserve">Vraag </w:t>
      </w:r>
      <w:r w:rsidRPr="00535E6C" w:rsidR="00B042BE">
        <w:rPr>
          <w:b/>
          <w:iCs/>
          <w:color w:val="000000" w:themeColor="text1"/>
        </w:rPr>
        <w:t xml:space="preserve">3 </w:t>
      </w:r>
      <w:r>
        <w:rPr>
          <w:b/>
          <w:iCs/>
          <w:color w:val="000000" w:themeColor="text1"/>
        </w:rPr>
        <w:br/>
      </w:r>
      <w:r w:rsidRPr="00535E6C" w:rsidR="00B042BE">
        <w:rPr>
          <w:b/>
          <w:iCs/>
          <w:color w:val="000000" w:themeColor="text1"/>
        </w:rPr>
        <w:t>Kunt u toelichten hoe de huidige juridische kaders zijn vormgegeven rondom inzet, verlof,</w:t>
      </w:r>
      <w:r>
        <w:rPr>
          <w:b/>
          <w:iCs/>
          <w:color w:val="000000" w:themeColor="text1"/>
        </w:rPr>
        <w:t xml:space="preserve"> </w:t>
      </w:r>
      <w:r w:rsidRPr="00535E6C" w:rsidR="00B042BE">
        <w:rPr>
          <w:b/>
          <w:iCs/>
          <w:color w:val="000000" w:themeColor="text1"/>
        </w:rPr>
        <w:t>loondoorbetaling en aansprakelijkheid van reservisten?</w:t>
      </w:r>
    </w:p>
    <w:p w:rsidR="00535E6C" w:rsidP="00B042BE" w:rsidRDefault="00535E6C" w14:paraId="368BA267" w14:textId="511C3D1A">
      <w:pPr>
        <w:widowControl w:val="0"/>
        <w:spacing w:after="0" w:line="240" w:lineRule="auto"/>
        <w:rPr>
          <w:b/>
          <w:iCs/>
          <w:color w:val="000000" w:themeColor="text1"/>
        </w:rPr>
      </w:pPr>
    </w:p>
    <w:p w:rsidR="00535E6C" w:rsidP="00B042BE" w:rsidRDefault="00B059F0" w14:paraId="4360F22D" w14:textId="3DF1E0A8">
      <w:pPr>
        <w:widowControl w:val="0"/>
        <w:spacing w:after="0" w:line="240" w:lineRule="auto"/>
        <w:rPr>
          <w:b/>
          <w:iCs/>
          <w:color w:val="000000" w:themeColor="text1"/>
        </w:rPr>
      </w:pPr>
      <w:r>
        <w:rPr>
          <w:b/>
          <w:iCs/>
          <w:color w:val="000000" w:themeColor="text1"/>
        </w:rPr>
        <w:t>Antwoord</w:t>
      </w:r>
    </w:p>
    <w:p w:rsidRPr="002750C3" w:rsidR="002B2BF4" w:rsidP="00D44BD8" w:rsidRDefault="00D04424" w14:paraId="050FBFFE" w14:textId="1E80D90D">
      <w:pPr>
        <w:widowControl w:val="0"/>
        <w:spacing w:after="0" w:line="240" w:lineRule="auto"/>
        <w:rPr>
          <w:b/>
          <w:iCs/>
          <w:color w:val="000000" w:themeColor="text1"/>
        </w:rPr>
      </w:pPr>
      <w:r w:rsidRPr="006B0A36">
        <w:rPr>
          <w:bCs/>
          <w:iCs/>
          <w:color w:val="000000" w:themeColor="text1"/>
        </w:rPr>
        <w:t xml:space="preserve">De huidige juridische kaders </w:t>
      </w:r>
      <w:r w:rsidR="003656F5">
        <w:rPr>
          <w:bCs/>
          <w:iCs/>
          <w:color w:val="000000" w:themeColor="text1"/>
        </w:rPr>
        <w:t xml:space="preserve">zijn neergelegd in </w:t>
      </w:r>
      <w:r w:rsidRPr="006B0A36" w:rsidR="00C94C17">
        <w:rPr>
          <w:bCs/>
          <w:iCs/>
          <w:color w:val="000000" w:themeColor="text1"/>
        </w:rPr>
        <w:t xml:space="preserve">het </w:t>
      </w:r>
      <w:r w:rsidR="00E84CC9">
        <w:rPr>
          <w:bCs/>
          <w:iCs/>
          <w:color w:val="000000" w:themeColor="text1"/>
        </w:rPr>
        <w:t>(</w:t>
      </w:r>
      <w:r w:rsidRPr="006B0A36" w:rsidR="00C94C17">
        <w:rPr>
          <w:bCs/>
          <w:iCs/>
          <w:color w:val="000000" w:themeColor="text1"/>
        </w:rPr>
        <w:t>militair</w:t>
      </w:r>
      <w:r w:rsidR="00E84CC9">
        <w:rPr>
          <w:bCs/>
          <w:iCs/>
          <w:color w:val="000000" w:themeColor="text1"/>
        </w:rPr>
        <w:t>)</w:t>
      </w:r>
      <w:r w:rsidRPr="006B0A36" w:rsidR="00C94C17">
        <w:rPr>
          <w:bCs/>
          <w:iCs/>
          <w:color w:val="000000" w:themeColor="text1"/>
        </w:rPr>
        <w:t xml:space="preserve"> ambtenarenrecht en het arbeidsrecht</w:t>
      </w:r>
      <w:r w:rsidR="003656F5">
        <w:rPr>
          <w:bCs/>
          <w:iCs/>
          <w:color w:val="000000" w:themeColor="text1"/>
        </w:rPr>
        <w:t xml:space="preserve">: </w:t>
      </w:r>
      <w:r w:rsidRPr="006B0A36" w:rsidR="00C94C17">
        <w:rPr>
          <w:bCs/>
          <w:iCs/>
          <w:color w:val="000000" w:themeColor="text1"/>
        </w:rPr>
        <w:t xml:space="preserve">primair in </w:t>
      </w:r>
      <w:r w:rsidRPr="006B0A36">
        <w:rPr>
          <w:bCs/>
          <w:iCs/>
          <w:color w:val="000000" w:themeColor="text1"/>
        </w:rPr>
        <w:t>de Wet Ambtenaren Defensie en boek 7 van het Burgerlijk Wetboek</w:t>
      </w:r>
      <w:r w:rsidRPr="006B0A36" w:rsidR="0039676C">
        <w:rPr>
          <w:bCs/>
          <w:iCs/>
          <w:color w:val="000000" w:themeColor="text1"/>
        </w:rPr>
        <w:t>.</w:t>
      </w:r>
      <w:r w:rsidRPr="006B0A36" w:rsidR="00C92F77">
        <w:rPr>
          <w:bCs/>
          <w:iCs/>
          <w:color w:val="000000" w:themeColor="text1"/>
        </w:rPr>
        <w:t xml:space="preserve"> </w:t>
      </w:r>
    </w:p>
    <w:p w:rsidRPr="00535E6C" w:rsidR="00B059F0" w:rsidP="00B042BE" w:rsidRDefault="00B059F0" w14:paraId="028E091B" w14:textId="77777777">
      <w:pPr>
        <w:widowControl w:val="0"/>
        <w:spacing w:after="0" w:line="240" w:lineRule="auto"/>
        <w:rPr>
          <w:b/>
          <w:iCs/>
          <w:color w:val="000000" w:themeColor="text1"/>
        </w:rPr>
      </w:pPr>
    </w:p>
    <w:p w:rsidR="00B042BE" w:rsidP="00B042BE" w:rsidRDefault="00535E6C" w14:paraId="0C998E62" w14:textId="6E07A13A">
      <w:pPr>
        <w:widowControl w:val="0"/>
        <w:spacing w:after="0" w:line="240" w:lineRule="auto"/>
        <w:rPr>
          <w:b/>
          <w:iCs/>
          <w:color w:val="000000" w:themeColor="text1"/>
        </w:rPr>
      </w:pPr>
      <w:r>
        <w:rPr>
          <w:b/>
          <w:iCs/>
          <w:color w:val="000000" w:themeColor="text1"/>
        </w:rPr>
        <w:t xml:space="preserve">Vraag </w:t>
      </w:r>
      <w:r w:rsidRPr="00535E6C" w:rsidR="00B042BE">
        <w:rPr>
          <w:b/>
          <w:iCs/>
          <w:color w:val="000000" w:themeColor="text1"/>
        </w:rPr>
        <w:t xml:space="preserve">4 </w:t>
      </w:r>
      <w:r>
        <w:rPr>
          <w:b/>
          <w:iCs/>
          <w:color w:val="000000" w:themeColor="text1"/>
        </w:rPr>
        <w:br/>
      </w:r>
      <w:r w:rsidRPr="00535E6C" w:rsidR="00B042BE">
        <w:rPr>
          <w:b/>
          <w:iCs/>
          <w:color w:val="000000" w:themeColor="text1"/>
        </w:rPr>
        <w:t xml:space="preserve">Bent u het met arbeidsrechtspecialist </w:t>
      </w:r>
      <w:proofErr w:type="spellStart"/>
      <w:r w:rsidRPr="00535E6C" w:rsidR="00B042BE">
        <w:rPr>
          <w:b/>
          <w:iCs/>
          <w:color w:val="000000" w:themeColor="text1"/>
        </w:rPr>
        <w:t>Nataschja</w:t>
      </w:r>
      <w:proofErr w:type="spellEnd"/>
      <w:r w:rsidRPr="00535E6C" w:rsidR="00B042BE">
        <w:rPr>
          <w:b/>
          <w:iCs/>
          <w:color w:val="000000" w:themeColor="text1"/>
        </w:rPr>
        <w:t xml:space="preserve"> Hummel eens dat reservisten in feite "twee werkgevers"</w:t>
      </w:r>
      <w:r>
        <w:rPr>
          <w:b/>
          <w:iCs/>
          <w:color w:val="000000" w:themeColor="text1"/>
        </w:rPr>
        <w:t xml:space="preserve"> </w:t>
      </w:r>
      <w:r w:rsidRPr="00535E6C" w:rsidR="00B042BE">
        <w:rPr>
          <w:b/>
          <w:iCs/>
          <w:color w:val="000000" w:themeColor="text1"/>
        </w:rPr>
        <w:t>hebben en dat dit zonder heldere wetgeving voor onduidelijkheid en risico’s zorgt, zowel voor de werknemer</w:t>
      </w:r>
      <w:r>
        <w:rPr>
          <w:b/>
          <w:iCs/>
          <w:color w:val="000000" w:themeColor="text1"/>
        </w:rPr>
        <w:t xml:space="preserve"> </w:t>
      </w:r>
      <w:r w:rsidRPr="00535E6C" w:rsidR="00B042BE">
        <w:rPr>
          <w:b/>
          <w:iCs/>
          <w:color w:val="000000" w:themeColor="text1"/>
        </w:rPr>
        <w:t>als de werkgever? Zo nee, waarom niet?</w:t>
      </w:r>
    </w:p>
    <w:p w:rsidR="00535E6C" w:rsidP="00B042BE" w:rsidRDefault="00535E6C" w14:paraId="1162BFB2" w14:textId="3A141CFC">
      <w:pPr>
        <w:widowControl w:val="0"/>
        <w:spacing w:after="0" w:line="240" w:lineRule="auto"/>
        <w:rPr>
          <w:iCs/>
          <w:color w:val="000000" w:themeColor="text1"/>
        </w:rPr>
      </w:pPr>
    </w:p>
    <w:p w:rsidR="00B059F0" w:rsidP="00B042BE" w:rsidRDefault="00B059F0" w14:paraId="30A8B562" w14:textId="48B5847C">
      <w:pPr>
        <w:widowControl w:val="0"/>
        <w:spacing w:after="0" w:line="240" w:lineRule="auto"/>
        <w:rPr>
          <w:b/>
          <w:iCs/>
          <w:color w:val="000000" w:themeColor="text1"/>
        </w:rPr>
      </w:pPr>
      <w:r w:rsidRPr="00B059F0">
        <w:rPr>
          <w:b/>
          <w:iCs/>
          <w:color w:val="000000" w:themeColor="text1"/>
        </w:rPr>
        <w:t>Antwoord</w:t>
      </w:r>
    </w:p>
    <w:p w:rsidR="00B059F0" w:rsidP="00B059F0" w:rsidRDefault="008648D3" w14:paraId="2B62E755" w14:textId="046C7B31">
      <w:pPr>
        <w:widowControl w:val="0"/>
        <w:spacing w:after="0" w:line="240" w:lineRule="auto"/>
        <w:rPr>
          <w:b/>
          <w:iCs/>
          <w:color w:val="000000" w:themeColor="text1"/>
        </w:rPr>
      </w:pPr>
      <w:r w:rsidRPr="008648D3">
        <w:rPr>
          <w:iCs/>
          <w:color w:val="000000" w:themeColor="text1"/>
        </w:rPr>
        <w:t>Ja, het klopt dat reservisten veelal twee werkgevers zullen hebben</w:t>
      </w:r>
      <w:r w:rsidR="003056D4">
        <w:rPr>
          <w:iCs/>
          <w:color w:val="000000" w:themeColor="text1"/>
        </w:rPr>
        <w:t xml:space="preserve"> waarbij de civiele werkgever de </w:t>
      </w:r>
      <w:r w:rsidR="00E23DB5">
        <w:rPr>
          <w:iCs/>
          <w:color w:val="000000" w:themeColor="text1"/>
        </w:rPr>
        <w:t>primaire</w:t>
      </w:r>
      <w:r w:rsidR="004409F2">
        <w:rPr>
          <w:iCs/>
          <w:color w:val="000000" w:themeColor="text1"/>
        </w:rPr>
        <w:t xml:space="preserve"> </w:t>
      </w:r>
      <w:r w:rsidR="003056D4">
        <w:rPr>
          <w:iCs/>
          <w:color w:val="000000" w:themeColor="text1"/>
        </w:rPr>
        <w:t>werkgever is</w:t>
      </w:r>
      <w:r w:rsidRPr="008648D3">
        <w:rPr>
          <w:iCs/>
          <w:color w:val="000000" w:themeColor="text1"/>
        </w:rPr>
        <w:t xml:space="preserve"> en dat dit tot onduidelijkheid kan leiden.</w:t>
      </w:r>
      <w:r>
        <w:rPr>
          <w:iCs/>
          <w:color w:val="000000" w:themeColor="text1"/>
        </w:rPr>
        <w:t xml:space="preserve"> Daarom worden de</w:t>
      </w:r>
      <w:r w:rsidRPr="00E278BE" w:rsidR="00B059F0">
        <w:rPr>
          <w:iCs/>
          <w:color w:val="000000" w:themeColor="text1"/>
        </w:rPr>
        <w:t xml:space="preserve"> in het </w:t>
      </w:r>
      <w:r w:rsidR="00FE1070">
        <w:rPr>
          <w:iCs/>
          <w:color w:val="000000" w:themeColor="text1"/>
        </w:rPr>
        <w:t xml:space="preserve">artikel </w:t>
      </w:r>
      <w:r w:rsidRPr="00E278BE" w:rsidR="00B059F0">
        <w:rPr>
          <w:iCs/>
          <w:color w:val="000000" w:themeColor="text1"/>
        </w:rPr>
        <w:t xml:space="preserve">genoemde punten </w:t>
      </w:r>
      <w:r w:rsidR="00FF2D0D">
        <w:rPr>
          <w:iCs/>
          <w:color w:val="000000" w:themeColor="text1"/>
        </w:rPr>
        <w:t xml:space="preserve">meegenomen in </w:t>
      </w:r>
      <w:r w:rsidR="00912F02">
        <w:rPr>
          <w:iCs/>
          <w:color w:val="000000" w:themeColor="text1"/>
        </w:rPr>
        <w:t xml:space="preserve">het onderzoek </w:t>
      </w:r>
      <w:r w:rsidR="00FF2D0D">
        <w:rPr>
          <w:iCs/>
          <w:color w:val="000000" w:themeColor="text1"/>
        </w:rPr>
        <w:t>naar</w:t>
      </w:r>
      <w:r w:rsidR="00715F3A">
        <w:rPr>
          <w:iCs/>
          <w:color w:val="000000" w:themeColor="text1"/>
        </w:rPr>
        <w:t xml:space="preserve"> </w:t>
      </w:r>
      <w:r w:rsidR="00FF2D0D">
        <w:rPr>
          <w:iCs/>
          <w:color w:val="000000" w:themeColor="text1"/>
        </w:rPr>
        <w:t>de rechtspositie</w:t>
      </w:r>
      <w:r w:rsidR="006276CB">
        <w:rPr>
          <w:iCs/>
          <w:color w:val="000000" w:themeColor="text1"/>
        </w:rPr>
        <w:t xml:space="preserve"> van reservisten</w:t>
      </w:r>
      <w:r w:rsidR="00912F02">
        <w:rPr>
          <w:iCs/>
          <w:color w:val="000000" w:themeColor="text1"/>
        </w:rPr>
        <w:t>.</w:t>
      </w:r>
      <w:r w:rsidR="00B059F0">
        <w:rPr>
          <w:iCs/>
          <w:color w:val="000000" w:themeColor="text1"/>
        </w:rPr>
        <w:t xml:space="preserve"> </w:t>
      </w:r>
      <w:r w:rsidR="00FF2D0D">
        <w:rPr>
          <w:iCs/>
          <w:color w:val="000000" w:themeColor="text1"/>
        </w:rPr>
        <w:t xml:space="preserve">Uitgangspunt daarbij is het zo veel als mogelijk wegnemen van onduidelijkheden en risico’s. </w:t>
      </w:r>
    </w:p>
    <w:p w:rsidRPr="00B059F0" w:rsidR="00B059F0" w:rsidP="00B042BE" w:rsidRDefault="00B059F0" w14:paraId="76A8759D" w14:textId="3E52A637">
      <w:pPr>
        <w:widowControl w:val="0"/>
        <w:spacing w:after="0" w:line="240" w:lineRule="auto"/>
        <w:rPr>
          <w:iCs/>
          <w:color w:val="000000" w:themeColor="text1"/>
        </w:rPr>
      </w:pPr>
    </w:p>
    <w:p w:rsidR="00B042BE" w:rsidP="00B042BE" w:rsidRDefault="00535E6C" w14:paraId="3B5A3793" w14:textId="5D3E863A">
      <w:pPr>
        <w:widowControl w:val="0"/>
        <w:spacing w:after="0" w:line="240" w:lineRule="auto"/>
        <w:rPr>
          <w:b/>
          <w:iCs/>
          <w:color w:val="000000" w:themeColor="text1"/>
        </w:rPr>
      </w:pPr>
      <w:r>
        <w:rPr>
          <w:b/>
          <w:iCs/>
          <w:color w:val="000000" w:themeColor="text1"/>
        </w:rPr>
        <w:t>Vraag 5</w:t>
      </w:r>
      <w:r w:rsidRPr="00535E6C" w:rsidR="00B042BE">
        <w:rPr>
          <w:b/>
          <w:iCs/>
          <w:color w:val="000000" w:themeColor="text1"/>
        </w:rPr>
        <w:t xml:space="preserve"> </w:t>
      </w:r>
      <w:r>
        <w:rPr>
          <w:b/>
          <w:iCs/>
          <w:color w:val="000000" w:themeColor="text1"/>
        </w:rPr>
        <w:br/>
      </w:r>
      <w:r w:rsidRPr="00535E6C" w:rsidR="00B042BE">
        <w:rPr>
          <w:b/>
          <w:iCs/>
          <w:color w:val="000000" w:themeColor="text1"/>
        </w:rPr>
        <w:t>Acht u de huidige kostenvergoeding, van €55 per dag bij langdurige inzet van een reservist, toereikend en</w:t>
      </w:r>
      <w:r>
        <w:rPr>
          <w:b/>
          <w:iCs/>
          <w:color w:val="000000" w:themeColor="text1"/>
        </w:rPr>
        <w:t xml:space="preserve"> </w:t>
      </w:r>
      <w:r w:rsidRPr="00535E6C" w:rsidR="00B042BE">
        <w:rPr>
          <w:b/>
          <w:iCs/>
          <w:color w:val="000000" w:themeColor="text1"/>
        </w:rPr>
        <w:t>eerlijk ten opzichte van werkgevers die loyaal meewerken aan nationale veiligheid?</w:t>
      </w:r>
    </w:p>
    <w:p w:rsidR="00B059F0" w:rsidP="00B042BE" w:rsidRDefault="00B059F0" w14:paraId="42B034F0" w14:textId="2F6BC5CF">
      <w:pPr>
        <w:widowControl w:val="0"/>
        <w:spacing w:after="0" w:line="240" w:lineRule="auto"/>
        <w:rPr>
          <w:b/>
          <w:iCs/>
          <w:color w:val="000000" w:themeColor="text1"/>
        </w:rPr>
      </w:pPr>
    </w:p>
    <w:p w:rsidR="00B059F0" w:rsidP="00B042BE" w:rsidRDefault="00B059F0" w14:paraId="5490682B" w14:textId="706F4047">
      <w:pPr>
        <w:widowControl w:val="0"/>
        <w:spacing w:after="0" w:line="240" w:lineRule="auto"/>
        <w:rPr>
          <w:b/>
          <w:iCs/>
          <w:color w:val="000000" w:themeColor="text1"/>
        </w:rPr>
      </w:pPr>
      <w:r>
        <w:rPr>
          <w:b/>
          <w:iCs/>
          <w:color w:val="000000" w:themeColor="text1"/>
        </w:rPr>
        <w:t>Antwoord</w:t>
      </w:r>
    </w:p>
    <w:p w:rsidRPr="00B059F0" w:rsidR="00535E6C" w:rsidP="00B042BE" w:rsidRDefault="00DC45D4" w14:paraId="3EFDC4D6" w14:textId="2A92E205">
      <w:pPr>
        <w:widowControl w:val="0"/>
        <w:spacing w:after="0" w:line="240" w:lineRule="auto"/>
        <w:rPr>
          <w:iCs/>
          <w:color w:val="000000" w:themeColor="text1"/>
        </w:rPr>
      </w:pPr>
      <w:r>
        <w:rPr>
          <w:iCs/>
          <w:color w:val="000000" w:themeColor="text1"/>
        </w:rPr>
        <w:t xml:space="preserve">Ik acht de huidige onkostenvergoeding niet meer </w:t>
      </w:r>
      <w:r w:rsidR="003056D4">
        <w:rPr>
          <w:iCs/>
          <w:color w:val="000000" w:themeColor="text1"/>
        </w:rPr>
        <w:t>passend</w:t>
      </w:r>
      <w:r>
        <w:rPr>
          <w:iCs/>
          <w:color w:val="000000" w:themeColor="text1"/>
        </w:rPr>
        <w:t>. Om die reden heb ik</w:t>
      </w:r>
      <w:r w:rsidRPr="00B059F0" w:rsidR="00B059F0">
        <w:rPr>
          <w:iCs/>
          <w:color w:val="000000" w:themeColor="text1"/>
        </w:rPr>
        <w:t xml:space="preserve"> recentelijk de regeling tegemoetkoming werkgeversbijdrage onderzocht</w:t>
      </w:r>
      <w:r>
        <w:rPr>
          <w:iCs/>
          <w:color w:val="000000" w:themeColor="text1"/>
        </w:rPr>
        <w:t xml:space="preserve"> waardoor deze regeling nu herzien wordt.</w:t>
      </w:r>
      <w:r w:rsidR="00B059F0">
        <w:rPr>
          <w:iCs/>
          <w:color w:val="000000" w:themeColor="text1"/>
        </w:rPr>
        <w:t xml:space="preserve"> </w:t>
      </w:r>
    </w:p>
    <w:p w:rsidRPr="00535E6C" w:rsidR="00535E6C" w:rsidP="00B042BE" w:rsidRDefault="00535E6C" w14:paraId="0942347A" w14:textId="77777777">
      <w:pPr>
        <w:widowControl w:val="0"/>
        <w:spacing w:after="0" w:line="240" w:lineRule="auto"/>
        <w:rPr>
          <w:b/>
          <w:iCs/>
          <w:color w:val="000000" w:themeColor="text1"/>
        </w:rPr>
      </w:pPr>
    </w:p>
    <w:p w:rsidR="00B042BE" w:rsidP="00B042BE" w:rsidRDefault="00535E6C" w14:paraId="60F14FB2" w14:textId="0E29AE3C">
      <w:pPr>
        <w:widowControl w:val="0"/>
        <w:spacing w:after="0" w:line="240" w:lineRule="auto"/>
        <w:rPr>
          <w:b/>
          <w:iCs/>
          <w:color w:val="000000" w:themeColor="text1"/>
        </w:rPr>
      </w:pPr>
      <w:r>
        <w:rPr>
          <w:b/>
          <w:iCs/>
          <w:color w:val="000000" w:themeColor="text1"/>
        </w:rPr>
        <w:t xml:space="preserve">Vraag </w:t>
      </w:r>
      <w:r w:rsidRPr="00535E6C" w:rsidR="00B042BE">
        <w:rPr>
          <w:b/>
          <w:iCs/>
          <w:color w:val="000000" w:themeColor="text1"/>
        </w:rPr>
        <w:t>6</w:t>
      </w:r>
      <w:r>
        <w:rPr>
          <w:b/>
          <w:iCs/>
          <w:color w:val="000000" w:themeColor="text1"/>
        </w:rPr>
        <w:br/>
      </w:r>
      <w:r w:rsidRPr="00535E6C" w:rsidR="00B042BE">
        <w:rPr>
          <w:b/>
          <w:iCs/>
          <w:color w:val="000000" w:themeColor="text1"/>
        </w:rPr>
        <w:t>Kunt u aangeven hoeveel werkgevers momenteel gebruikmaken van cao-bepalingen of eigen beleid ten</w:t>
      </w:r>
      <w:r>
        <w:rPr>
          <w:b/>
          <w:iCs/>
          <w:color w:val="000000" w:themeColor="text1"/>
        </w:rPr>
        <w:t xml:space="preserve"> </w:t>
      </w:r>
      <w:r w:rsidRPr="00535E6C" w:rsidR="00B042BE">
        <w:rPr>
          <w:b/>
          <w:iCs/>
          <w:color w:val="000000" w:themeColor="text1"/>
        </w:rPr>
        <w:t>behoeve van reservistenverlof?</w:t>
      </w:r>
    </w:p>
    <w:p w:rsidR="00B059F0" w:rsidP="00B042BE" w:rsidRDefault="00B059F0" w14:paraId="700DEC71" w14:textId="4882322A">
      <w:pPr>
        <w:widowControl w:val="0"/>
        <w:spacing w:after="0" w:line="240" w:lineRule="auto"/>
        <w:rPr>
          <w:b/>
          <w:iCs/>
          <w:color w:val="000000" w:themeColor="text1"/>
        </w:rPr>
      </w:pPr>
    </w:p>
    <w:p w:rsidR="00B059F0" w:rsidP="00B042BE" w:rsidRDefault="00B059F0" w14:paraId="45CB3F49" w14:textId="242571FA">
      <w:pPr>
        <w:widowControl w:val="0"/>
        <w:spacing w:after="0" w:line="240" w:lineRule="auto"/>
        <w:rPr>
          <w:b/>
          <w:iCs/>
          <w:color w:val="000000" w:themeColor="text1"/>
        </w:rPr>
      </w:pPr>
      <w:r>
        <w:rPr>
          <w:b/>
          <w:iCs/>
          <w:color w:val="000000" w:themeColor="text1"/>
        </w:rPr>
        <w:t>Antwoord</w:t>
      </w:r>
    </w:p>
    <w:p w:rsidR="00535E6C" w:rsidP="00B042BE" w:rsidRDefault="006B0A36" w14:paraId="4DE45B0A" w14:textId="7237E771">
      <w:pPr>
        <w:widowControl w:val="0"/>
        <w:spacing w:after="0" w:line="240" w:lineRule="auto"/>
        <w:rPr>
          <w:b/>
          <w:iCs/>
          <w:color w:val="000000" w:themeColor="text1"/>
        </w:rPr>
      </w:pPr>
      <w:r w:rsidRPr="006B0A36">
        <w:rPr>
          <w:iCs/>
          <w:color w:val="000000" w:themeColor="text1"/>
        </w:rPr>
        <w:t>Er zijn momenteel circa 50 organisaties (bedrijfsleven, universiteiten en hogescholen, overheden)</w:t>
      </w:r>
      <w:r w:rsidR="008402BB">
        <w:rPr>
          <w:iCs/>
          <w:color w:val="000000" w:themeColor="text1"/>
        </w:rPr>
        <w:t xml:space="preserve"> </w:t>
      </w:r>
      <w:r w:rsidRPr="006B0A36">
        <w:rPr>
          <w:iCs/>
          <w:color w:val="000000" w:themeColor="text1"/>
        </w:rPr>
        <w:t xml:space="preserve">die </w:t>
      </w:r>
      <w:r w:rsidR="008402BB">
        <w:rPr>
          <w:iCs/>
          <w:color w:val="000000" w:themeColor="text1"/>
        </w:rPr>
        <w:t xml:space="preserve">een </w:t>
      </w:r>
      <w:r w:rsidRPr="006B0A36">
        <w:rPr>
          <w:iCs/>
          <w:color w:val="000000" w:themeColor="text1"/>
        </w:rPr>
        <w:t xml:space="preserve">cao-bepaling of eigen beleid hebben </w:t>
      </w:r>
      <w:r w:rsidR="008402BB">
        <w:rPr>
          <w:iCs/>
          <w:color w:val="000000" w:themeColor="text1"/>
        </w:rPr>
        <w:t>over</w:t>
      </w:r>
      <w:r w:rsidRPr="006B0A36">
        <w:rPr>
          <w:iCs/>
          <w:color w:val="000000" w:themeColor="text1"/>
        </w:rPr>
        <w:t xml:space="preserve"> reservistenverlof. </w:t>
      </w:r>
    </w:p>
    <w:p w:rsidR="00B042BE" w:rsidP="00B042BE" w:rsidRDefault="00535E6C" w14:paraId="0D6BCD0E" w14:textId="7D18F318">
      <w:pPr>
        <w:widowControl w:val="0"/>
        <w:spacing w:after="0" w:line="240" w:lineRule="auto"/>
        <w:rPr>
          <w:b/>
          <w:iCs/>
          <w:color w:val="000000" w:themeColor="text1"/>
        </w:rPr>
      </w:pPr>
      <w:r>
        <w:rPr>
          <w:b/>
          <w:iCs/>
          <w:color w:val="000000" w:themeColor="text1"/>
        </w:rPr>
        <w:lastRenderedPageBreak/>
        <w:br/>
        <w:t xml:space="preserve">Vraag </w:t>
      </w:r>
      <w:r w:rsidRPr="00535E6C" w:rsidR="00B042BE">
        <w:rPr>
          <w:b/>
          <w:iCs/>
          <w:color w:val="000000" w:themeColor="text1"/>
        </w:rPr>
        <w:t xml:space="preserve">7 </w:t>
      </w:r>
      <w:r>
        <w:rPr>
          <w:b/>
          <w:iCs/>
          <w:color w:val="000000" w:themeColor="text1"/>
        </w:rPr>
        <w:br/>
      </w:r>
      <w:r w:rsidRPr="00535E6C" w:rsidR="00B042BE">
        <w:rPr>
          <w:b/>
          <w:iCs/>
          <w:color w:val="000000" w:themeColor="text1"/>
        </w:rPr>
        <w:t>In hoeverre wordt de inzet van reservisten momenteel belemmerd door juridische onduidelijkheid of</w:t>
      </w:r>
      <w:r>
        <w:rPr>
          <w:b/>
          <w:iCs/>
          <w:color w:val="000000" w:themeColor="text1"/>
        </w:rPr>
        <w:t xml:space="preserve"> </w:t>
      </w:r>
      <w:r w:rsidRPr="00535E6C" w:rsidR="00B042BE">
        <w:rPr>
          <w:b/>
          <w:iCs/>
          <w:color w:val="000000" w:themeColor="text1"/>
        </w:rPr>
        <w:t>terughoudendheid van werkgevers?</w:t>
      </w:r>
    </w:p>
    <w:p w:rsidR="00B059F0" w:rsidP="00B042BE" w:rsidRDefault="00B059F0" w14:paraId="4132CBD7" w14:textId="360889C9">
      <w:pPr>
        <w:widowControl w:val="0"/>
        <w:spacing w:after="0" w:line="240" w:lineRule="auto"/>
        <w:rPr>
          <w:b/>
          <w:iCs/>
          <w:color w:val="000000" w:themeColor="text1"/>
        </w:rPr>
      </w:pPr>
    </w:p>
    <w:p w:rsidR="00B059F0" w:rsidP="00B042BE" w:rsidRDefault="00B059F0" w14:paraId="009AABA8" w14:textId="181A68EB">
      <w:pPr>
        <w:widowControl w:val="0"/>
        <w:spacing w:after="0" w:line="240" w:lineRule="auto"/>
        <w:rPr>
          <w:b/>
          <w:iCs/>
          <w:color w:val="000000" w:themeColor="text1"/>
        </w:rPr>
      </w:pPr>
      <w:r>
        <w:rPr>
          <w:b/>
          <w:iCs/>
          <w:color w:val="000000" w:themeColor="text1"/>
        </w:rPr>
        <w:t>Antwoord</w:t>
      </w:r>
    </w:p>
    <w:p w:rsidRPr="007C5CC9" w:rsidR="007C5CC9" w:rsidP="00873ABB" w:rsidRDefault="007C5CC9" w14:paraId="26B16BD6" w14:textId="33E32847">
      <w:pPr>
        <w:widowControl w:val="0"/>
        <w:spacing w:after="0" w:line="240" w:lineRule="auto"/>
        <w:rPr>
          <w:iCs/>
          <w:color w:val="000000" w:themeColor="text1"/>
        </w:rPr>
      </w:pPr>
      <w:r w:rsidRPr="007C5CC9">
        <w:rPr>
          <w:iCs/>
          <w:color w:val="000000" w:themeColor="text1"/>
        </w:rPr>
        <w:t>In de contacten met andere werkgevers</w:t>
      </w:r>
      <w:r w:rsidR="008402BB">
        <w:rPr>
          <w:iCs/>
          <w:color w:val="000000" w:themeColor="text1"/>
        </w:rPr>
        <w:t xml:space="preserve"> bemerkt Defensie </w:t>
      </w:r>
      <w:r w:rsidRPr="007C5CC9">
        <w:rPr>
          <w:iCs/>
          <w:color w:val="000000" w:themeColor="text1"/>
        </w:rPr>
        <w:t xml:space="preserve">over het algemeen nauwelijks terughoudendheid. Het relatienetwerk groeit gestaag. Soms hebben werkgevers inhoudelijke vragen over bijvoorbeeld arbeidsongeschiktheid van reservisten of loondoorbetaling bij ziekte. </w:t>
      </w:r>
      <w:r w:rsidR="002E4365">
        <w:rPr>
          <w:iCs/>
          <w:color w:val="000000" w:themeColor="text1"/>
        </w:rPr>
        <w:t xml:space="preserve">Eenduidige </w:t>
      </w:r>
      <w:r w:rsidRPr="007C5CC9">
        <w:rPr>
          <w:iCs/>
          <w:color w:val="000000" w:themeColor="text1"/>
        </w:rPr>
        <w:t xml:space="preserve"> communicatie </w:t>
      </w:r>
      <w:r w:rsidR="008402BB">
        <w:rPr>
          <w:iCs/>
          <w:color w:val="000000" w:themeColor="text1"/>
        </w:rPr>
        <w:t xml:space="preserve">helpt </w:t>
      </w:r>
      <w:r w:rsidRPr="007C5CC9">
        <w:rPr>
          <w:iCs/>
          <w:color w:val="000000" w:themeColor="text1"/>
        </w:rPr>
        <w:t xml:space="preserve">dan </w:t>
      </w:r>
      <w:r w:rsidR="008402BB">
        <w:rPr>
          <w:iCs/>
          <w:color w:val="000000" w:themeColor="text1"/>
        </w:rPr>
        <w:t>o</w:t>
      </w:r>
      <w:r w:rsidRPr="007C5CC9">
        <w:rPr>
          <w:iCs/>
          <w:color w:val="000000" w:themeColor="text1"/>
        </w:rPr>
        <w:t>m onduidelijkheid weg te nemen</w:t>
      </w:r>
      <w:r w:rsidR="002E4365">
        <w:rPr>
          <w:iCs/>
          <w:color w:val="000000" w:themeColor="text1"/>
        </w:rPr>
        <w:t>.</w:t>
      </w:r>
      <w:r w:rsidRPr="007C5CC9">
        <w:rPr>
          <w:iCs/>
          <w:color w:val="000000" w:themeColor="text1"/>
        </w:rPr>
        <w:t xml:space="preserve"> </w:t>
      </w:r>
      <w:r>
        <w:rPr>
          <w:iCs/>
          <w:color w:val="000000" w:themeColor="text1"/>
        </w:rPr>
        <w:t>Defensie merkt</w:t>
      </w:r>
      <w:r w:rsidRPr="007C5CC9">
        <w:rPr>
          <w:iCs/>
          <w:color w:val="000000" w:themeColor="text1"/>
        </w:rPr>
        <w:t xml:space="preserve"> veel begrip bij partners en bereidheid om bij te dragen aan de groei </w:t>
      </w:r>
      <w:r w:rsidR="002E4365">
        <w:rPr>
          <w:iCs/>
          <w:color w:val="000000" w:themeColor="text1"/>
        </w:rPr>
        <w:t xml:space="preserve">en inzet </w:t>
      </w:r>
      <w:r w:rsidRPr="007C5CC9">
        <w:rPr>
          <w:iCs/>
          <w:color w:val="000000" w:themeColor="text1"/>
        </w:rPr>
        <w:t xml:space="preserve">van het reservistenbestand. </w:t>
      </w:r>
    </w:p>
    <w:p w:rsidRPr="007C5CC9" w:rsidR="007C5CC9" w:rsidP="00873ABB" w:rsidRDefault="007C5CC9" w14:paraId="7F82BED0" w14:textId="65B82E1C">
      <w:pPr>
        <w:widowControl w:val="0"/>
        <w:spacing w:after="0" w:line="240" w:lineRule="auto"/>
        <w:rPr>
          <w:iCs/>
          <w:color w:val="000000" w:themeColor="text1"/>
        </w:rPr>
      </w:pPr>
    </w:p>
    <w:p w:rsidR="004C46A6" w:rsidP="00B11C94" w:rsidRDefault="007C5CC9" w14:paraId="307C0FBC" w14:textId="119D0C1A">
      <w:pPr>
        <w:widowControl w:val="0"/>
        <w:spacing w:after="0" w:line="240" w:lineRule="auto"/>
        <w:rPr>
          <w:b/>
          <w:iCs/>
          <w:color w:val="000000" w:themeColor="text1"/>
        </w:rPr>
      </w:pPr>
      <w:r w:rsidRPr="007C5CC9">
        <w:rPr>
          <w:iCs/>
          <w:color w:val="000000" w:themeColor="text1"/>
        </w:rPr>
        <w:t xml:space="preserve">Onderzoeken laten zien dat </w:t>
      </w:r>
      <w:r w:rsidR="008402BB">
        <w:rPr>
          <w:iCs/>
          <w:color w:val="000000" w:themeColor="text1"/>
        </w:rPr>
        <w:t xml:space="preserve">bij individuele </w:t>
      </w:r>
      <w:r w:rsidRPr="007C5CC9">
        <w:rPr>
          <w:iCs/>
          <w:color w:val="000000" w:themeColor="text1"/>
        </w:rPr>
        <w:t>(aspirant</w:t>
      </w:r>
      <w:r w:rsidR="008402BB">
        <w:rPr>
          <w:iCs/>
          <w:color w:val="000000" w:themeColor="text1"/>
        </w:rPr>
        <w:t>-</w:t>
      </w:r>
      <w:r w:rsidRPr="007C5CC9">
        <w:rPr>
          <w:iCs/>
          <w:color w:val="000000" w:themeColor="text1"/>
        </w:rPr>
        <w:t xml:space="preserve">)reservisten </w:t>
      </w:r>
      <w:r w:rsidR="002E4365">
        <w:rPr>
          <w:iCs/>
          <w:color w:val="000000" w:themeColor="text1"/>
        </w:rPr>
        <w:t xml:space="preserve">juridische </w:t>
      </w:r>
      <w:r w:rsidRPr="007C5CC9">
        <w:rPr>
          <w:iCs/>
          <w:color w:val="000000" w:themeColor="text1"/>
        </w:rPr>
        <w:t xml:space="preserve">onduidelijkheid </w:t>
      </w:r>
      <w:r w:rsidR="008402BB">
        <w:rPr>
          <w:iCs/>
          <w:color w:val="000000" w:themeColor="text1"/>
        </w:rPr>
        <w:t xml:space="preserve">soms </w:t>
      </w:r>
      <w:r w:rsidRPr="007C5CC9">
        <w:rPr>
          <w:iCs/>
          <w:color w:val="000000" w:themeColor="text1"/>
        </w:rPr>
        <w:t>reden is om af te zien van een sollicitatie als reservist of om Defensie voortijdig te verlaten. O</w:t>
      </w:r>
      <w:r w:rsidR="002E4365">
        <w:rPr>
          <w:iCs/>
          <w:color w:val="000000" w:themeColor="text1"/>
        </w:rPr>
        <w:t xml:space="preserve">ok deze inzichten worden meegenomen </w:t>
      </w:r>
      <w:r w:rsidR="003056D4">
        <w:rPr>
          <w:iCs/>
          <w:color w:val="000000" w:themeColor="text1"/>
        </w:rPr>
        <w:t>bij de</w:t>
      </w:r>
      <w:r w:rsidR="002E4365">
        <w:rPr>
          <w:iCs/>
          <w:color w:val="000000" w:themeColor="text1"/>
        </w:rPr>
        <w:t xml:space="preserve"> verbetering van de rechtspositie. </w:t>
      </w:r>
      <w:r w:rsidR="002E4365">
        <w:rPr>
          <w:b/>
          <w:iCs/>
          <w:color w:val="000000" w:themeColor="text1"/>
        </w:rPr>
        <w:br/>
      </w:r>
      <w:r w:rsidR="00535E6C">
        <w:rPr>
          <w:b/>
          <w:iCs/>
          <w:color w:val="000000" w:themeColor="text1"/>
        </w:rPr>
        <w:br/>
        <w:t xml:space="preserve">Vraag </w:t>
      </w:r>
      <w:r w:rsidRPr="00535E6C" w:rsidR="00B042BE">
        <w:rPr>
          <w:b/>
          <w:iCs/>
          <w:color w:val="000000" w:themeColor="text1"/>
        </w:rPr>
        <w:t>8</w:t>
      </w:r>
      <w:r w:rsidR="00535E6C">
        <w:rPr>
          <w:b/>
          <w:iCs/>
          <w:color w:val="000000" w:themeColor="text1"/>
        </w:rPr>
        <w:br/>
      </w:r>
      <w:r w:rsidRPr="00535E6C" w:rsidR="00B042BE">
        <w:rPr>
          <w:b/>
          <w:iCs/>
          <w:color w:val="000000" w:themeColor="text1"/>
        </w:rPr>
        <w:t>Kunt u een overzicht geven van welke wet- en regelgeving volgens u belemmerend kan zijn voor</w:t>
      </w:r>
      <w:r w:rsidR="00535E6C">
        <w:rPr>
          <w:b/>
          <w:iCs/>
          <w:color w:val="000000" w:themeColor="text1"/>
        </w:rPr>
        <w:t xml:space="preserve"> </w:t>
      </w:r>
      <w:r w:rsidRPr="00535E6C" w:rsidR="00B042BE">
        <w:rPr>
          <w:b/>
          <w:iCs/>
          <w:color w:val="000000" w:themeColor="text1"/>
        </w:rPr>
        <w:t>werkgevers om met hun werknemers af te spreken dat zij naast hun werk reservist kunnen worden?</w:t>
      </w:r>
    </w:p>
    <w:p w:rsidR="004C46A6" w:rsidP="00B042BE" w:rsidRDefault="004C46A6" w14:paraId="7FACACA8" w14:textId="77777777">
      <w:pPr>
        <w:widowControl w:val="0"/>
        <w:spacing w:after="0" w:line="240" w:lineRule="auto"/>
        <w:rPr>
          <w:b/>
          <w:iCs/>
          <w:color w:val="000000" w:themeColor="text1"/>
        </w:rPr>
      </w:pPr>
    </w:p>
    <w:p w:rsidR="004C46A6" w:rsidP="00B042BE" w:rsidRDefault="004C46A6" w14:paraId="7726B317" w14:textId="77777777">
      <w:pPr>
        <w:widowControl w:val="0"/>
        <w:spacing w:after="0" w:line="240" w:lineRule="auto"/>
        <w:rPr>
          <w:b/>
          <w:iCs/>
          <w:color w:val="000000" w:themeColor="text1"/>
        </w:rPr>
      </w:pPr>
      <w:r>
        <w:rPr>
          <w:b/>
          <w:iCs/>
          <w:color w:val="000000" w:themeColor="text1"/>
        </w:rPr>
        <w:t>Antwoord</w:t>
      </w:r>
    </w:p>
    <w:p w:rsidR="00E42F3E" w:rsidP="00E42F3E" w:rsidRDefault="00F02A62" w14:paraId="422C4CDB" w14:textId="6D498FAC">
      <w:pPr>
        <w:widowControl w:val="0"/>
        <w:spacing w:after="0" w:line="240" w:lineRule="auto"/>
        <w:rPr>
          <w:iCs/>
          <w:color w:val="000000" w:themeColor="text1"/>
        </w:rPr>
      </w:pPr>
      <w:r w:rsidRPr="00E42F3E">
        <w:rPr>
          <w:iCs/>
          <w:color w:val="000000" w:themeColor="text1"/>
        </w:rPr>
        <w:t xml:space="preserve">Op dit moment </w:t>
      </w:r>
      <w:r w:rsidR="003056D4">
        <w:rPr>
          <w:iCs/>
          <w:color w:val="000000" w:themeColor="text1"/>
        </w:rPr>
        <w:t>breng ik</w:t>
      </w:r>
      <w:r w:rsidRPr="00E42F3E">
        <w:rPr>
          <w:iCs/>
          <w:color w:val="000000" w:themeColor="text1"/>
        </w:rPr>
        <w:t xml:space="preserve"> </w:t>
      </w:r>
      <w:r>
        <w:rPr>
          <w:iCs/>
          <w:color w:val="000000" w:themeColor="text1"/>
        </w:rPr>
        <w:t xml:space="preserve">in samenwerking met </w:t>
      </w:r>
      <w:r w:rsidRPr="00E42F3E">
        <w:rPr>
          <w:iCs/>
          <w:color w:val="000000" w:themeColor="text1"/>
        </w:rPr>
        <w:t>het Ministerie van Sociale Zaken en Werkgelegenheid</w:t>
      </w:r>
      <w:r w:rsidR="00715F3A">
        <w:rPr>
          <w:iCs/>
          <w:color w:val="000000" w:themeColor="text1"/>
        </w:rPr>
        <w:t xml:space="preserve"> </w:t>
      </w:r>
      <w:r w:rsidR="003056D4">
        <w:rPr>
          <w:iCs/>
          <w:color w:val="000000" w:themeColor="text1"/>
        </w:rPr>
        <w:t>in kaart</w:t>
      </w:r>
      <w:r w:rsidRPr="00E42F3E">
        <w:rPr>
          <w:iCs/>
          <w:color w:val="000000" w:themeColor="text1"/>
        </w:rPr>
        <w:t xml:space="preserve"> hoe de verschillende juridische stelsels zich tot elkaar verhouden, met name waar het gaat om de rechten en plichten van de civiele werkgever, de reservist en Defensie</w:t>
      </w:r>
      <w:r>
        <w:rPr>
          <w:iCs/>
          <w:color w:val="000000" w:themeColor="text1"/>
        </w:rPr>
        <w:t>.</w:t>
      </w:r>
      <w:r w:rsidR="00715F3A">
        <w:rPr>
          <w:iCs/>
          <w:color w:val="000000" w:themeColor="text1"/>
        </w:rPr>
        <w:t xml:space="preserve"> </w:t>
      </w:r>
      <w:r w:rsidR="006276CB">
        <w:rPr>
          <w:iCs/>
          <w:color w:val="000000" w:themeColor="text1"/>
        </w:rPr>
        <w:t xml:space="preserve">Welke </w:t>
      </w:r>
      <w:r w:rsidRPr="006276CB" w:rsidR="006276CB">
        <w:rPr>
          <w:iCs/>
          <w:color w:val="000000" w:themeColor="text1"/>
        </w:rPr>
        <w:t xml:space="preserve">wet- en regelgeving belemmerend kan zijn voor werkgevers </w:t>
      </w:r>
      <w:r w:rsidR="006276CB">
        <w:rPr>
          <w:iCs/>
          <w:color w:val="000000" w:themeColor="text1"/>
        </w:rPr>
        <w:t>wordt daarbij meegenomen.</w:t>
      </w:r>
      <w:r w:rsidR="003056D4">
        <w:rPr>
          <w:iCs/>
          <w:color w:val="000000" w:themeColor="text1"/>
        </w:rPr>
        <w:t xml:space="preserve"> Zodra di</w:t>
      </w:r>
      <w:r w:rsidR="00616FAA">
        <w:rPr>
          <w:iCs/>
          <w:color w:val="000000" w:themeColor="text1"/>
        </w:rPr>
        <w:t xml:space="preserve">t compleet is ondersteun ik het Ministerie van Sociale Zaken en Werkgelegenheid met een eventuele wetswijziging richting uw </w:t>
      </w:r>
      <w:r w:rsidR="00C07A9F">
        <w:rPr>
          <w:iCs/>
          <w:color w:val="000000" w:themeColor="text1"/>
        </w:rPr>
        <w:t>K</w:t>
      </w:r>
      <w:r w:rsidR="00616FAA">
        <w:rPr>
          <w:iCs/>
          <w:color w:val="000000" w:themeColor="text1"/>
        </w:rPr>
        <w:t xml:space="preserve">amer. </w:t>
      </w:r>
      <w:r>
        <w:rPr>
          <w:iCs/>
          <w:color w:val="000000" w:themeColor="text1"/>
        </w:rPr>
        <w:t xml:space="preserve">Ook </w:t>
      </w:r>
      <w:r w:rsidR="006276CB">
        <w:rPr>
          <w:iCs/>
          <w:color w:val="000000" w:themeColor="text1"/>
        </w:rPr>
        <w:t xml:space="preserve">wordt onderzoek gedaan naar het eventueel ontbreken van wettelijke voorzieningen. </w:t>
      </w:r>
      <w:r w:rsidRPr="00E42F3E" w:rsidR="00E42F3E">
        <w:rPr>
          <w:iCs/>
          <w:color w:val="000000" w:themeColor="text1"/>
        </w:rPr>
        <w:t>Zo is er momenteel geen wettelijke ontslagbescherming voor reservisten. Daarnaast bestaat er geen afzonderlijk wettelijk recht op een uitkering bij arbeidsongeschiktheid die ontstaat tijdens inzet als reservist. Het ontbreken van dergelijke voorzieningen kan in de praktijk gevolgen hebben voor de wijze waarop risico’s, zoals arbeidsongeschiktheid, worden verdeeld tussen de betrokken partijen.</w:t>
      </w:r>
    </w:p>
    <w:p w:rsidRPr="00E42F3E" w:rsidR="00687D90" w:rsidP="00E42F3E" w:rsidRDefault="00687D90" w14:paraId="200EC309" w14:textId="6FFB8375">
      <w:pPr>
        <w:widowControl w:val="0"/>
        <w:spacing w:after="0" w:line="240" w:lineRule="auto"/>
        <w:rPr>
          <w:iCs/>
          <w:color w:val="000000" w:themeColor="text1"/>
        </w:rPr>
      </w:pPr>
      <w:r>
        <w:rPr>
          <w:iCs/>
          <w:color w:val="000000" w:themeColor="text1"/>
        </w:rPr>
        <w:t>Uw Kamer wordt voor de zomer verder geïnformeerd over de aanpassing van wet- en regelgeving met het oog op de rechtspositie van reservisten, conform toezegging van de minister van Sociale Zaken en Werkgelegenheid.</w:t>
      </w:r>
    </w:p>
    <w:p w:rsidRPr="00E42F3E" w:rsidR="00E42F3E" w:rsidP="00E42F3E" w:rsidRDefault="00E42F3E" w14:paraId="388D3651" w14:textId="77777777">
      <w:pPr>
        <w:widowControl w:val="0"/>
        <w:spacing w:after="0" w:line="240" w:lineRule="auto"/>
        <w:rPr>
          <w:iCs/>
          <w:color w:val="000000" w:themeColor="text1"/>
        </w:rPr>
      </w:pPr>
    </w:p>
    <w:p w:rsidRPr="00535E6C" w:rsidR="00C83610" w:rsidP="00B042BE" w:rsidRDefault="00C83610" w14:paraId="3E9AACA2" w14:textId="77777777">
      <w:pPr>
        <w:widowControl w:val="0"/>
        <w:spacing w:after="0" w:line="240" w:lineRule="auto"/>
        <w:rPr>
          <w:b/>
          <w:iCs/>
          <w:color w:val="000000" w:themeColor="text1"/>
        </w:rPr>
      </w:pPr>
    </w:p>
    <w:p w:rsidR="00B042BE" w:rsidP="00B042BE" w:rsidRDefault="00535E6C" w14:paraId="73E632F3" w14:textId="7C16FD96">
      <w:pPr>
        <w:widowControl w:val="0"/>
        <w:spacing w:after="0" w:line="240" w:lineRule="auto"/>
        <w:rPr>
          <w:b/>
          <w:iCs/>
          <w:color w:val="000000" w:themeColor="text1"/>
        </w:rPr>
      </w:pPr>
      <w:r>
        <w:rPr>
          <w:b/>
          <w:iCs/>
          <w:color w:val="000000" w:themeColor="text1"/>
        </w:rPr>
        <w:t xml:space="preserve">Vraag </w:t>
      </w:r>
      <w:r w:rsidRPr="00535E6C" w:rsidR="00B042BE">
        <w:rPr>
          <w:b/>
          <w:iCs/>
          <w:color w:val="000000" w:themeColor="text1"/>
        </w:rPr>
        <w:t>9</w:t>
      </w:r>
      <w:r>
        <w:rPr>
          <w:b/>
          <w:iCs/>
          <w:color w:val="000000" w:themeColor="text1"/>
        </w:rPr>
        <w:br/>
      </w:r>
      <w:r w:rsidRPr="00535E6C" w:rsidR="00B042BE">
        <w:rPr>
          <w:b/>
          <w:iCs/>
          <w:color w:val="000000" w:themeColor="text1"/>
        </w:rPr>
        <w:t>Kunt u inzichtelijk maken hoe andere NAVO-landen de inzet en bescherming van reservisten juridisch</w:t>
      </w:r>
      <w:r>
        <w:rPr>
          <w:b/>
          <w:iCs/>
          <w:color w:val="000000" w:themeColor="text1"/>
        </w:rPr>
        <w:t xml:space="preserve"> </w:t>
      </w:r>
      <w:r w:rsidRPr="00535E6C" w:rsidR="00B042BE">
        <w:rPr>
          <w:b/>
          <w:iCs/>
          <w:color w:val="000000" w:themeColor="text1"/>
        </w:rPr>
        <w:t>hebben verankerd en wat Nederland daarvan kan leren?</w:t>
      </w:r>
    </w:p>
    <w:p w:rsidR="004C46A6" w:rsidP="00B042BE" w:rsidRDefault="004C46A6" w14:paraId="190B5BAE" w14:textId="6A328C6F">
      <w:pPr>
        <w:widowControl w:val="0"/>
        <w:spacing w:after="0" w:line="240" w:lineRule="auto"/>
        <w:rPr>
          <w:b/>
          <w:iCs/>
          <w:color w:val="000000" w:themeColor="text1"/>
        </w:rPr>
      </w:pPr>
    </w:p>
    <w:p w:rsidR="004C46A6" w:rsidP="00B042BE" w:rsidRDefault="004C46A6" w14:paraId="30427922" w14:textId="26B50732">
      <w:pPr>
        <w:widowControl w:val="0"/>
        <w:spacing w:after="0" w:line="240" w:lineRule="auto"/>
        <w:rPr>
          <w:b/>
          <w:iCs/>
          <w:color w:val="000000" w:themeColor="text1"/>
        </w:rPr>
      </w:pPr>
      <w:r>
        <w:rPr>
          <w:b/>
          <w:iCs/>
          <w:color w:val="000000" w:themeColor="text1"/>
        </w:rPr>
        <w:t>Antwoord</w:t>
      </w:r>
    </w:p>
    <w:p w:rsidRPr="007C5CC9" w:rsidR="00535E6C" w:rsidP="00B042BE" w:rsidRDefault="007C5CC9" w14:paraId="7A79E5AA" w14:textId="54C191A7">
      <w:pPr>
        <w:widowControl w:val="0"/>
        <w:spacing w:after="0" w:line="240" w:lineRule="auto"/>
        <w:rPr>
          <w:iCs/>
          <w:color w:val="000000" w:themeColor="text1"/>
        </w:rPr>
      </w:pPr>
      <w:r w:rsidRPr="007C5CC9">
        <w:rPr>
          <w:iCs/>
          <w:color w:val="000000" w:themeColor="text1"/>
        </w:rPr>
        <w:t xml:space="preserve">De NAVO heeft in oktober vorig jaar beleid voor </w:t>
      </w:r>
      <w:r w:rsidR="009B1D4C">
        <w:rPr>
          <w:iCs/>
          <w:color w:val="000000" w:themeColor="text1"/>
        </w:rPr>
        <w:t>r</w:t>
      </w:r>
      <w:r w:rsidRPr="007C5CC9">
        <w:rPr>
          <w:iCs/>
          <w:color w:val="000000" w:themeColor="text1"/>
        </w:rPr>
        <w:t>eserv</w:t>
      </w:r>
      <w:r w:rsidR="009B1D4C">
        <w:rPr>
          <w:iCs/>
          <w:color w:val="000000" w:themeColor="text1"/>
        </w:rPr>
        <w:t>isten</w:t>
      </w:r>
      <w:r w:rsidRPr="007C5CC9">
        <w:rPr>
          <w:iCs/>
          <w:color w:val="000000" w:themeColor="text1"/>
        </w:rPr>
        <w:t xml:space="preserve"> </w:t>
      </w:r>
      <w:r w:rsidR="002E4365">
        <w:rPr>
          <w:iCs/>
          <w:color w:val="000000" w:themeColor="text1"/>
        </w:rPr>
        <w:t xml:space="preserve">vastgesteld. </w:t>
      </w:r>
      <w:r w:rsidR="00C17CCE">
        <w:rPr>
          <w:iCs/>
          <w:color w:val="000000" w:themeColor="text1"/>
        </w:rPr>
        <w:t>Ook het</w:t>
      </w:r>
      <w:r w:rsidRPr="007C5CC9">
        <w:rPr>
          <w:iCs/>
          <w:color w:val="000000" w:themeColor="text1"/>
        </w:rPr>
        <w:t xml:space="preserve"> NAVO-beleid</w:t>
      </w:r>
      <w:r w:rsidR="00C17CCE">
        <w:rPr>
          <w:iCs/>
          <w:color w:val="000000" w:themeColor="text1"/>
        </w:rPr>
        <w:t xml:space="preserve"> weerspiegelt </w:t>
      </w:r>
      <w:r w:rsidRPr="007C5CC9">
        <w:rPr>
          <w:iCs/>
          <w:color w:val="000000" w:themeColor="text1"/>
        </w:rPr>
        <w:t xml:space="preserve">dat </w:t>
      </w:r>
      <w:r w:rsidR="009B1D4C">
        <w:rPr>
          <w:iCs/>
          <w:color w:val="000000" w:themeColor="text1"/>
        </w:rPr>
        <w:t>r</w:t>
      </w:r>
      <w:r w:rsidRPr="007C5CC9">
        <w:rPr>
          <w:iCs/>
          <w:color w:val="000000" w:themeColor="text1"/>
        </w:rPr>
        <w:t>eserv</w:t>
      </w:r>
      <w:r w:rsidR="009B1D4C">
        <w:rPr>
          <w:iCs/>
          <w:color w:val="000000" w:themeColor="text1"/>
        </w:rPr>
        <w:t>isten</w:t>
      </w:r>
      <w:r w:rsidRPr="007C5CC9">
        <w:rPr>
          <w:iCs/>
          <w:color w:val="000000" w:themeColor="text1"/>
        </w:rPr>
        <w:t xml:space="preserve"> een cruciale rol spelen in </w:t>
      </w:r>
      <w:r w:rsidR="002E4365">
        <w:rPr>
          <w:iCs/>
          <w:color w:val="000000" w:themeColor="text1"/>
        </w:rPr>
        <w:t xml:space="preserve">de groei </w:t>
      </w:r>
      <w:r w:rsidRPr="007C5CC9">
        <w:rPr>
          <w:iCs/>
          <w:color w:val="000000" w:themeColor="text1"/>
        </w:rPr>
        <w:t>van de militaire capaciteit</w:t>
      </w:r>
      <w:r w:rsidR="00C17CCE">
        <w:rPr>
          <w:iCs/>
          <w:color w:val="000000" w:themeColor="text1"/>
        </w:rPr>
        <w:t xml:space="preserve"> en daarnaast ook </w:t>
      </w:r>
      <w:r w:rsidRPr="007C5CC9">
        <w:rPr>
          <w:iCs/>
          <w:color w:val="000000" w:themeColor="text1"/>
        </w:rPr>
        <w:t xml:space="preserve">specialistische (niche) kennis inbrengen. </w:t>
      </w:r>
      <w:r w:rsidR="00C17CCE">
        <w:rPr>
          <w:iCs/>
          <w:color w:val="000000" w:themeColor="text1"/>
        </w:rPr>
        <w:t xml:space="preserve">Ook wordt benadrukt dat </w:t>
      </w:r>
      <w:r w:rsidR="002E4365">
        <w:rPr>
          <w:iCs/>
          <w:color w:val="000000" w:themeColor="text1"/>
        </w:rPr>
        <w:t>reservisten</w:t>
      </w:r>
      <w:r w:rsidRPr="007C5CC9">
        <w:rPr>
          <w:iCs/>
          <w:color w:val="000000" w:themeColor="text1"/>
        </w:rPr>
        <w:t xml:space="preserve"> als geen ander de brug slaan naar de civiele maatschappij en bijdragen aan sociale weerbaarheid. De juridische bescherming van reservisten is </w:t>
      </w:r>
      <w:r w:rsidR="002E4365">
        <w:rPr>
          <w:iCs/>
          <w:color w:val="000000" w:themeColor="text1"/>
        </w:rPr>
        <w:t>bij v</w:t>
      </w:r>
      <w:r w:rsidRPr="007C5CC9">
        <w:rPr>
          <w:iCs/>
          <w:color w:val="000000" w:themeColor="text1"/>
        </w:rPr>
        <w:t xml:space="preserve">rijwel alle NAVO-landen </w:t>
      </w:r>
      <w:r w:rsidR="002E4365">
        <w:rPr>
          <w:iCs/>
          <w:color w:val="000000" w:themeColor="text1"/>
        </w:rPr>
        <w:t xml:space="preserve">een onderwerp </w:t>
      </w:r>
      <w:r w:rsidRPr="007C5CC9">
        <w:rPr>
          <w:iCs/>
          <w:color w:val="000000" w:themeColor="text1"/>
        </w:rPr>
        <w:t xml:space="preserve">in ontwikkeling. </w:t>
      </w:r>
      <w:r w:rsidR="009B1D4C">
        <w:rPr>
          <w:iCs/>
          <w:color w:val="000000" w:themeColor="text1"/>
        </w:rPr>
        <w:t>Binnen</w:t>
      </w:r>
      <w:r w:rsidRPr="007C5CC9">
        <w:rPr>
          <w:iCs/>
          <w:color w:val="000000" w:themeColor="text1"/>
        </w:rPr>
        <w:t xml:space="preserve"> het NA</w:t>
      </w:r>
      <w:r w:rsidR="009B1D4C">
        <w:rPr>
          <w:iCs/>
          <w:color w:val="000000" w:themeColor="text1"/>
        </w:rPr>
        <w:t>V</w:t>
      </w:r>
      <w:r w:rsidRPr="007C5CC9">
        <w:rPr>
          <w:iCs/>
          <w:color w:val="000000" w:themeColor="text1"/>
        </w:rPr>
        <w:t>O</w:t>
      </w:r>
      <w:r w:rsidR="002E4365">
        <w:rPr>
          <w:iCs/>
          <w:color w:val="000000" w:themeColor="text1"/>
        </w:rPr>
        <w:t>-</w:t>
      </w:r>
      <w:r w:rsidRPr="007C5CC9" w:rsidR="009B1D4C">
        <w:rPr>
          <w:iCs/>
          <w:color w:val="000000" w:themeColor="text1"/>
        </w:rPr>
        <w:t>Comité</w:t>
      </w:r>
      <w:r w:rsidRPr="007C5CC9">
        <w:rPr>
          <w:iCs/>
          <w:color w:val="000000" w:themeColor="text1"/>
        </w:rPr>
        <w:t xml:space="preserve"> </w:t>
      </w:r>
      <w:r w:rsidR="009B1D4C">
        <w:rPr>
          <w:iCs/>
          <w:color w:val="000000" w:themeColor="text1"/>
        </w:rPr>
        <w:t>over</w:t>
      </w:r>
      <w:r w:rsidRPr="007C5CC9">
        <w:rPr>
          <w:iCs/>
          <w:color w:val="000000" w:themeColor="text1"/>
        </w:rPr>
        <w:t xml:space="preserve"> </w:t>
      </w:r>
      <w:r w:rsidR="00C17CCE">
        <w:rPr>
          <w:iCs/>
          <w:color w:val="000000" w:themeColor="text1"/>
        </w:rPr>
        <w:t>r</w:t>
      </w:r>
      <w:r w:rsidRPr="007C5CC9">
        <w:rPr>
          <w:iCs/>
          <w:color w:val="000000" w:themeColor="text1"/>
        </w:rPr>
        <w:t>eserv</w:t>
      </w:r>
      <w:r w:rsidR="009B1D4C">
        <w:rPr>
          <w:iCs/>
          <w:color w:val="000000" w:themeColor="text1"/>
        </w:rPr>
        <w:t>isten</w:t>
      </w:r>
      <w:r w:rsidRPr="007C5CC9">
        <w:rPr>
          <w:iCs/>
          <w:color w:val="000000" w:themeColor="text1"/>
        </w:rPr>
        <w:t xml:space="preserve"> worden </w:t>
      </w:r>
      <w:r w:rsidR="009B1D4C">
        <w:rPr>
          <w:iCs/>
          <w:color w:val="000000" w:themeColor="text1"/>
        </w:rPr>
        <w:t>ervaringen</w:t>
      </w:r>
      <w:r w:rsidRPr="007C5CC9">
        <w:rPr>
          <w:iCs/>
          <w:color w:val="000000" w:themeColor="text1"/>
        </w:rPr>
        <w:t xml:space="preserve"> uitgewisseld.</w:t>
      </w:r>
      <w:r w:rsidR="00616FAA">
        <w:rPr>
          <w:iCs/>
          <w:color w:val="000000" w:themeColor="text1"/>
        </w:rPr>
        <w:t xml:space="preserve"> Recent heb ik hierover met de voorzitter van de NATO </w:t>
      </w:r>
      <w:proofErr w:type="spellStart"/>
      <w:r w:rsidR="00616FAA">
        <w:rPr>
          <w:iCs/>
          <w:color w:val="000000" w:themeColor="text1"/>
        </w:rPr>
        <w:t>Committee</w:t>
      </w:r>
      <w:proofErr w:type="spellEnd"/>
      <w:r w:rsidR="00616FAA">
        <w:rPr>
          <w:iCs/>
          <w:color w:val="000000" w:themeColor="text1"/>
        </w:rPr>
        <w:t xml:space="preserve"> on Reserves gesproken en afgestemd.</w:t>
      </w:r>
    </w:p>
    <w:p w:rsidR="00535E6C" w:rsidP="00B042BE" w:rsidRDefault="00535E6C" w14:paraId="2585F1BF" w14:textId="77777777">
      <w:pPr>
        <w:widowControl w:val="0"/>
        <w:spacing w:after="0" w:line="240" w:lineRule="auto"/>
        <w:rPr>
          <w:b/>
          <w:iCs/>
          <w:color w:val="000000" w:themeColor="text1"/>
        </w:rPr>
      </w:pPr>
    </w:p>
    <w:p w:rsidR="00022A24" w:rsidP="00B042BE" w:rsidRDefault="00535E6C" w14:paraId="099C1542" w14:textId="790666D6">
      <w:pPr>
        <w:widowControl w:val="0"/>
        <w:spacing w:after="0" w:line="240" w:lineRule="auto"/>
        <w:rPr>
          <w:b/>
          <w:iCs/>
          <w:color w:val="000000" w:themeColor="text1"/>
        </w:rPr>
      </w:pPr>
      <w:r>
        <w:rPr>
          <w:b/>
          <w:iCs/>
          <w:color w:val="000000" w:themeColor="text1"/>
        </w:rPr>
        <w:t>Vraag 10</w:t>
      </w:r>
      <w:r>
        <w:rPr>
          <w:b/>
          <w:iCs/>
          <w:color w:val="000000" w:themeColor="text1"/>
        </w:rPr>
        <w:br/>
      </w:r>
      <w:r w:rsidRPr="00535E6C" w:rsidR="00B042BE">
        <w:rPr>
          <w:b/>
          <w:iCs/>
          <w:color w:val="000000" w:themeColor="text1"/>
        </w:rPr>
        <w:t>Wat is uw mening met betrekking tot het pleidooi om de rechtspositie van reservisten wettelijk vast te</w:t>
      </w:r>
      <w:r w:rsidR="004C46A6">
        <w:rPr>
          <w:b/>
          <w:iCs/>
          <w:color w:val="000000" w:themeColor="text1"/>
        </w:rPr>
        <w:t xml:space="preserve"> </w:t>
      </w:r>
      <w:r w:rsidRPr="00535E6C" w:rsidR="00B042BE">
        <w:rPr>
          <w:b/>
          <w:iCs/>
          <w:color w:val="000000" w:themeColor="text1"/>
        </w:rPr>
        <w:t>leggen, in plaats van over te laten aan cao-afspraken?</w:t>
      </w:r>
    </w:p>
    <w:p w:rsidR="004C46A6" w:rsidP="00B042BE" w:rsidRDefault="004C46A6" w14:paraId="05A42378" w14:textId="25668FCB">
      <w:pPr>
        <w:widowControl w:val="0"/>
        <w:spacing w:after="0" w:line="240" w:lineRule="auto"/>
        <w:rPr>
          <w:b/>
          <w:iCs/>
          <w:color w:val="000000" w:themeColor="text1"/>
        </w:rPr>
      </w:pPr>
    </w:p>
    <w:p w:rsidR="004C46A6" w:rsidP="00B042BE" w:rsidRDefault="004C46A6" w14:paraId="6AA71DFC" w14:textId="18587195">
      <w:pPr>
        <w:widowControl w:val="0"/>
        <w:spacing w:after="0" w:line="240" w:lineRule="auto"/>
        <w:rPr>
          <w:b/>
          <w:iCs/>
          <w:color w:val="000000" w:themeColor="text1"/>
        </w:rPr>
      </w:pPr>
      <w:r>
        <w:rPr>
          <w:b/>
          <w:iCs/>
          <w:color w:val="000000" w:themeColor="text1"/>
        </w:rPr>
        <w:t>Antwoord</w:t>
      </w:r>
    </w:p>
    <w:p w:rsidRPr="00715F3A" w:rsidR="00BE4642" w:rsidP="00B042BE" w:rsidRDefault="00715F3A" w14:paraId="4DC09D35" w14:textId="0179F394">
      <w:pPr>
        <w:widowControl w:val="0"/>
        <w:spacing w:after="0" w:line="240" w:lineRule="auto"/>
        <w:rPr>
          <w:iCs/>
          <w:color w:val="000000" w:themeColor="text1"/>
        </w:rPr>
      </w:pPr>
      <w:r>
        <w:rPr>
          <w:iCs/>
          <w:color w:val="000000" w:themeColor="text1"/>
        </w:rPr>
        <w:t>Zoal</w:t>
      </w:r>
      <w:r w:rsidR="00616FAA">
        <w:rPr>
          <w:iCs/>
          <w:color w:val="000000" w:themeColor="text1"/>
        </w:rPr>
        <w:t>s hiervoor is toegelicht worden er op dit moment voorbereidingen getroffen om</w:t>
      </w:r>
      <w:r>
        <w:rPr>
          <w:iCs/>
          <w:color w:val="000000" w:themeColor="text1"/>
        </w:rPr>
        <w:t xml:space="preserve"> de rechtspositie van reservisten</w:t>
      </w:r>
      <w:r w:rsidR="00616FAA">
        <w:rPr>
          <w:iCs/>
          <w:color w:val="000000" w:themeColor="text1"/>
        </w:rPr>
        <w:t xml:space="preserve"> te verbeteren</w:t>
      </w:r>
      <w:r>
        <w:rPr>
          <w:iCs/>
          <w:color w:val="000000" w:themeColor="text1"/>
        </w:rPr>
        <w:t xml:space="preserve">. </w:t>
      </w:r>
      <w:r w:rsidR="00AA0C7A">
        <w:rPr>
          <w:iCs/>
          <w:color w:val="000000" w:themeColor="text1"/>
        </w:rPr>
        <w:t>U</w:t>
      </w:r>
      <w:r>
        <w:rPr>
          <w:iCs/>
          <w:color w:val="000000" w:themeColor="text1"/>
        </w:rPr>
        <w:t>w Kamer</w:t>
      </w:r>
      <w:r w:rsidR="00AA0C7A">
        <w:rPr>
          <w:iCs/>
          <w:color w:val="000000" w:themeColor="text1"/>
        </w:rPr>
        <w:t xml:space="preserve"> wordt</w:t>
      </w:r>
      <w:r>
        <w:rPr>
          <w:iCs/>
          <w:color w:val="000000" w:themeColor="text1"/>
        </w:rPr>
        <w:t xml:space="preserve"> daarover in de eerste helft van dit jaar nader </w:t>
      </w:r>
      <w:r w:rsidR="00AA0C7A">
        <w:rPr>
          <w:iCs/>
          <w:color w:val="000000" w:themeColor="text1"/>
        </w:rPr>
        <w:t>geïnformeerd</w:t>
      </w:r>
      <w:r>
        <w:rPr>
          <w:iCs/>
          <w:color w:val="000000" w:themeColor="text1"/>
        </w:rPr>
        <w:t xml:space="preserve"> zoals toegezegd t</w:t>
      </w:r>
      <w:r w:rsidRPr="00715F3A">
        <w:rPr>
          <w:iCs/>
          <w:color w:val="000000" w:themeColor="text1"/>
        </w:rPr>
        <w:t xml:space="preserve">ijdens het Commissiedebat Arbeidsmarktbeleid en </w:t>
      </w:r>
      <w:r w:rsidRPr="00715F3A">
        <w:rPr>
          <w:iCs/>
          <w:color w:val="000000" w:themeColor="text1"/>
        </w:rPr>
        <w:lastRenderedPageBreak/>
        <w:t>Arbeidsmarktdiscriminatie van 24 september 2025 en bij brief van 17 december 2025</w:t>
      </w:r>
      <w:r w:rsidRPr="00715F3A">
        <w:rPr>
          <w:iCs/>
          <w:color w:val="000000" w:themeColor="text1"/>
          <w:vertAlign w:val="superscript"/>
        </w:rPr>
        <w:footnoteReference w:id="2"/>
      </w:r>
      <w:r>
        <w:rPr>
          <w:iCs/>
          <w:color w:val="000000" w:themeColor="text1"/>
        </w:rPr>
        <w:t xml:space="preserve">. Daarbij zal </w:t>
      </w:r>
      <w:r w:rsidR="00AA0C7A">
        <w:rPr>
          <w:iCs/>
          <w:color w:val="000000" w:themeColor="text1"/>
        </w:rPr>
        <w:t xml:space="preserve">de minister van Sociale Zaken en Werkgelegenheid </w:t>
      </w:r>
      <w:r>
        <w:rPr>
          <w:iCs/>
          <w:color w:val="000000" w:themeColor="text1"/>
        </w:rPr>
        <w:t xml:space="preserve">ingaan op de vraag </w:t>
      </w:r>
      <w:r w:rsidR="00AA0C7A">
        <w:rPr>
          <w:iCs/>
          <w:color w:val="000000" w:themeColor="text1"/>
        </w:rPr>
        <w:t xml:space="preserve">of </w:t>
      </w:r>
      <w:r w:rsidRPr="00715F3A">
        <w:rPr>
          <w:iCs/>
          <w:color w:val="000000" w:themeColor="text1"/>
        </w:rPr>
        <w:t xml:space="preserve">de rechtspositie van reservisten </w:t>
      </w:r>
      <w:r>
        <w:rPr>
          <w:iCs/>
          <w:color w:val="000000" w:themeColor="text1"/>
        </w:rPr>
        <w:t xml:space="preserve">verduidelijking dan wel versterking behoeft door middel van nieuwe wettelijke regels. </w:t>
      </w:r>
      <w:r w:rsidR="007C5CC9">
        <w:rPr>
          <w:iCs/>
          <w:color w:val="000000" w:themeColor="text1"/>
        </w:rPr>
        <w:t xml:space="preserve">Dat neemt niet </w:t>
      </w:r>
      <w:r w:rsidRPr="007C5CC9" w:rsidR="007C5CC9">
        <w:rPr>
          <w:iCs/>
          <w:color w:val="000000" w:themeColor="text1"/>
        </w:rPr>
        <w:t xml:space="preserve">weg dat </w:t>
      </w:r>
      <w:r w:rsidRPr="003C7FDD" w:rsidR="007C5CC9">
        <w:rPr>
          <w:iCs/>
          <w:color w:val="000000" w:themeColor="text1"/>
        </w:rPr>
        <w:t>werkgevers- en werknemersverenigingen</w:t>
      </w:r>
      <w:r w:rsidRPr="007C5CC9" w:rsidR="007C5CC9">
        <w:rPr>
          <w:iCs/>
          <w:color w:val="000000" w:themeColor="text1"/>
        </w:rPr>
        <w:t xml:space="preserve"> vrij zijn bovenwettelijke afspraken in </w:t>
      </w:r>
      <w:r w:rsidR="00C17CCE">
        <w:rPr>
          <w:iCs/>
          <w:color w:val="000000" w:themeColor="text1"/>
        </w:rPr>
        <w:t xml:space="preserve">een </w:t>
      </w:r>
      <w:r w:rsidRPr="007C5CC9" w:rsidR="007C5CC9">
        <w:rPr>
          <w:iCs/>
          <w:color w:val="000000" w:themeColor="text1"/>
        </w:rPr>
        <w:t xml:space="preserve">CAO </w:t>
      </w:r>
      <w:r w:rsidRPr="003C7FDD" w:rsidR="007C5CC9">
        <w:rPr>
          <w:iCs/>
          <w:color w:val="000000" w:themeColor="text1"/>
        </w:rPr>
        <w:t>op te nemen</w:t>
      </w:r>
      <w:r w:rsidR="009B1D4C">
        <w:rPr>
          <w:iCs/>
          <w:color w:val="000000" w:themeColor="text1"/>
        </w:rPr>
        <w:t xml:space="preserve">. </w:t>
      </w:r>
    </w:p>
    <w:p w:rsidR="00DC45D4" w:rsidP="00B042BE" w:rsidRDefault="00DC45D4" w14:paraId="04B0483A" w14:textId="26572CF7">
      <w:pPr>
        <w:widowControl w:val="0"/>
        <w:spacing w:after="0" w:line="240" w:lineRule="auto"/>
        <w:rPr>
          <w:iCs/>
          <w:color w:val="000000" w:themeColor="text1"/>
        </w:rPr>
      </w:pPr>
    </w:p>
    <w:p w:rsidRPr="004C46A6" w:rsidR="00C30FDB" w:rsidRDefault="00C30FDB" w14:paraId="06804048" w14:textId="77777777">
      <w:pPr>
        <w:widowControl w:val="0"/>
        <w:spacing w:after="0" w:line="240" w:lineRule="auto"/>
        <w:rPr>
          <w:iCs/>
          <w:color w:val="000000" w:themeColor="text1"/>
        </w:rPr>
      </w:pPr>
    </w:p>
    <w:sectPr w:rsidRPr="004C46A6" w:rsidR="00C30FDB" w:rsidSect="00B32365">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17B67C" w16cid:durableId="269C26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EFC66" w14:textId="77777777" w:rsidR="00BB1461" w:rsidRDefault="00BB1461" w:rsidP="001E0A0C">
      <w:r>
        <w:separator/>
      </w:r>
    </w:p>
  </w:endnote>
  <w:endnote w:type="continuationSeparator" w:id="0">
    <w:p w14:paraId="4A1DBE7B" w14:textId="77777777" w:rsidR="00BB1461" w:rsidRDefault="00BB1461" w:rsidP="001E0A0C">
      <w:r>
        <w:continuationSeparator/>
      </w:r>
    </w:p>
  </w:endnote>
  <w:endnote w:type="continuationNotice" w:id="1">
    <w:p w14:paraId="0341372F" w14:textId="77777777" w:rsidR="00BB1461" w:rsidRDefault="00BB1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erif Condensed">
    <w:panose1 w:val="02060606050605020204"/>
    <w:charset w:val="00"/>
    <w:family w:val="roman"/>
    <w:pitch w:val="variable"/>
    <w:sig w:usb0="E50006FF" w:usb1="5200F9FB" w:usb2="0A04002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DejaVu Sans">
    <w:altName w:val="Times New Roman"/>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1B4F2" w14:textId="77777777" w:rsidR="003056D4" w:rsidRDefault="003056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8D4CE" w14:textId="77777777" w:rsidR="003056D4" w:rsidRDefault="003056D4"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056D4" w14:paraId="68B1D985" w14:textId="77777777">
                            <w:trPr>
                              <w:trHeight w:val="1274"/>
                            </w:trPr>
                            <w:tc>
                              <w:tcPr>
                                <w:tcW w:w="1968" w:type="dxa"/>
                                <w:tcMar>
                                  <w:left w:w="0" w:type="dxa"/>
                                  <w:right w:w="0" w:type="dxa"/>
                                </w:tcMar>
                                <w:vAlign w:val="bottom"/>
                              </w:tcPr>
                              <w:p w14:paraId="7C023691" w14:textId="77777777" w:rsidR="003056D4" w:rsidRDefault="003056D4">
                                <w:pPr>
                                  <w:pStyle w:val="Rubricering-Huisstijl"/>
                                </w:pPr>
                              </w:p>
                              <w:p w14:paraId="7BF45D72" w14:textId="77777777" w:rsidR="003056D4" w:rsidRDefault="003056D4">
                                <w:pPr>
                                  <w:pStyle w:val="Rubricering-Huisstijl"/>
                                </w:pPr>
                              </w:p>
                            </w:tc>
                          </w:tr>
                        </w:tbl>
                        <w:p w14:paraId="09F2ADF1" w14:textId="77777777" w:rsidR="003056D4" w:rsidRDefault="003056D4">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056D4" w14:paraId="68B1D985" w14:textId="77777777">
                      <w:trPr>
                        <w:trHeight w:val="1274"/>
                      </w:trPr>
                      <w:tc>
                        <w:tcPr>
                          <w:tcW w:w="1968" w:type="dxa"/>
                          <w:tcMar>
                            <w:left w:w="0" w:type="dxa"/>
                            <w:right w:w="0" w:type="dxa"/>
                          </w:tcMar>
                          <w:vAlign w:val="bottom"/>
                        </w:tcPr>
                        <w:p w14:paraId="7C023691" w14:textId="77777777" w:rsidR="003056D4" w:rsidRDefault="003056D4">
                          <w:pPr>
                            <w:pStyle w:val="Rubricering-Huisstijl"/>
                          </w:pPr>
                        </w:p>
                        <w:p w14:paraId="7BF45D72" w14:textId="77777777" w:rsidR="003056D4" w:rsidRDefault="003056D4">
                          <w:pPr>
                            <w:pStyle w:val="Rubricering-Huisstijl"/>
                          </w:pPr>
                        </w:p>
                      </w:tc>
                    </w:tr>
                  </w:tbl>
                  <w:p w14:paraId="09F2ADF1" w14:textId="77777777" w:rsidR="003056D4" w:rsidRDefault="003056D4">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B4196" w14:textId="77777777" w:rsidR="003056D4" w:rsidRDefault="003056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7EF88" w14:textId="77777777" w:rsidR="00BB1461" w:rsidRDefault="00BB1461" w:rsidP="001E0A0C">
      <w:r>
        <w:separator/>
      </w:r>
    </w:p>
  </w:footnote>
  <w:footnote w:type="continuationSeparator" w:id="0">
    <w:p w14:paraId="4C1EE772" w14:textId="77777777" w:rsidR="00BB1461" w:rsidRDefault="00BB1461" w:rsidP="001E0A0C">
      <w:r>
        <w:continuationSeparator/>
      </w:r>
    </w:p>
  </w:footnote>
  <w:footnote w:type="continuationNotice" w:id="1">
    <w:p w14:paraId="57359F24" w14:textId="77777777" w:rsidR="00BB1461" w:rsidRDefault="00BB1461">
      <w:pPr>
        <w:spacing w:after="0" w:line="240" w:lineRule="auto"/>
      </w:pPr>
    </w:p>
  </w:footnote>
  <w:footnote w:id="2">
    <w:p w14:paraId="1DB36D13" w14:textId="77777777" w:rsidR="003056D4" w:rsidRDefault="003056D4" w:rsidP="00715F3A">
      <w:pPr>
        <w:pStyle w:val="Voetnoottekst"/>
      </w:pPr>
      <w:r>
        <w:rPr>
          <w:rStyle w:val="Voetnootmarkering"/>
        </w:rPr>
        <w:footnoteRef/>
      </w:r>
      <w:r>
        <w:t xml:space="preserve"> </w:t>
      </w:r>
      <w:r>
        <w:rPr>
          <w:i/>
          <w:color w:val="000000" w:themeColor="text1"/>
        </w:rPr>
        <w:t>Kamerstukken II</w:t>
      </w:r>
      <w:r>
        <w:rPr>
          <w:iCs/>
          <w:color w:val="000000" w:themeColor="text1"/>
        </w:rPr>
        <w:t xml:space="preserve"> 2025/26, 29 544, nr. 1303, blz. 38, en </w:t>
      </w:r>
      <w:r>
        <w:rPr>
          <w:i/>
          <w:color w:val="000000" w:themeColor="text1"/>
        </w:rPr>
        <w:t>Kamerstukken II</w:t>
      </w:r>
      <w:r>
        <w:rPr>
          <w:iCs/>
          <w:color w:val="000000" w:themeColor="text1"/>
        </w:rPr>
        <w:t xml:space="preserve"> 2025/26, 33 763, nr. 174, blz. 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24D9D" w14:textId="77777777" w:rsidR="003056D4" w:rsidRDefault="003056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F029C" w14:textId="77777777" w:rsidR="003056D4" w:rsidRDefault="003056D4"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A0E2C26" w14:textId="2BDB1680" w:rsidR="003056D4" w:rsidRDefault="003056D4">
                          <w:pPr>
                            <w:pStyle w:val="Paginanummer-Huisstijl"/>
                          </w:pPr>
                          <w:r>
                            <w:t xml:space="preserve">Pagina </w:t>
                          </w:r>
                          <w:r>
                            <w:fldChar w:fldCharType="begin"/>
                          </w:r>
                          <w:r>
                            <w:instrText xml:space="preserve"> PAGE    \* MERGEFORMAT </w:instrText>
                          </w:r>
                          <w:r>
                            <w:fldChar w:fldCharType="separate"/>
                          </w:r>
                          <w:r w:rsidR="00654937">
                            <w:rPr>
                              <w:noProof/>
                            </w:rPr>
                            <w:t>4</w:t>
                          </w:r>
                          <w:r>
                            <w:fldChar w:fldCharType="end"/>
                          </w:r>
                          <w:r>
                            <w:t xml:space="preserve"> van </w:t>
                          </w:r>
                          <w:fldSimple w:instr=" SECTIONPAGES  \* Arabic  \* MERGEFORMAT ">
                            <w:r w:rsidR="00654937">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A0E2C26" w14:textId="2BDB1680" w:rsidR="003056D4" w:rsidRDefault="003056D4">
                    <w:pPr>
                      <w:pStyle w:val="Paginanummer-Huisstijl"/>
                    </w:pPr>
                    <w:r>
                      <w:t xml:space="preserve">Pagina </w:t>
                    </w:r>
                    <w:r>
                      <w:fldChar w:fldCharType="begin"/>
                    </w:r>
                    <w:r>
                      <w:instrText xml:space="preserve"> PAGE    \* MERGEFORMAT </w:instrText>
                    </w:r>
                    <w:r>
                      <w:fldChar w:fldCharType="separate"/>
                    </w:r>
                    <w:r w:rsidR="00654937">
                      <w:rPr>
                        <w:noProof/>
                      </w:rPr>
                      <w:t>4</w:t>
                    </w:r>
                    <w:r>
                      <w:fldChar w:fldCharType="end"/>
                    </w:r>
                    <w:r>
                      <w:t xml:space="preserve"> van </w:t>
                    </w:r>
                    <w:fldSimple w:instr=" SECTIONPAGES  \* Arabic  \* MERGEFORMAT ">
                      <w:r w:rsidR="00654937">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20CA" w14:textId="6B4DFA27" w:rsidR="003056D4" w:rsidRDefault="003056D4" w:rsidP="48D9ECD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78F37173">
      <w:rPr>
        <w:noProof/>
      </w:rPr>
      <w:fldChar w:fldCharType="begin"/>
    </w:r>
    <w:r w:rsidRPr="78F37173">
      <w:rPr>
        <w:noProof/>
      </w:rPr>
      <w:instrText xml:space="preserve"> PAGE    \* MERGEFORMAT </w:instrText>
    </w:r>
    <w:r w:rsidRPr="78F37173">
      <w:rPr>
        <w:noProof/>
      </w:rPr>
      <w:fldChar w:fldCharType="separate"/>
    </w:r>
    <w:r w:rsidR="00654937">
      <w:rPr>
        <w:noProof/>
      </w:rPr>
      <w:t>1</w:t>
    </w:r>
    <w:r w:rsidRPr="78F37173">
      <w:rPr>
        <w:noProof/>
      </w:rPr>
      <w:fldChar w:fldCharType="end"/>
    </w:r>
    <w:r>
      <w:t xml:space="preserve"> van </w:t>
    </w:r>
    <w:r w:rsidRPr="78F37173">
      <w:rPr>
        <w:noProof/>
      </w:rPr>
      <w:fldChar w:fldCharType="begin"/>
    </w:r>
    <w:r w:rsidRPr="78F37173">
      <w:rPr>
        <w:noProof/>
      </w:rPr>
      <w:instrText xml:space="preserve"> NUMPAGES  \* Arabic  \* MERGEFORMAT </w:instrText>
    </w:r>
    <w:r w:rsidRPr="78F37173">
      <w:rPr>
        <w:noProof/>
      </w:rPr>
      <w:fldChar w:fldCharType="separate"/>
    </w:r>
    <w:r w:rsidR="00654937">
      <w:rPr>
        <w:noProof/>
      </w:rPr>
      <w:t>4</w:t>
    </w:r>
    <w:r w:rsidRPr="78F37173">
      <w:rPr>
        <w:noProof/>
      </w:rPr>
      <w:fldChar w:fldCharType="end"/>
    </w:r>
  </w:p>
  <w:p w14:paraId="5D6FBACD" w14:textId="77777777" w:rsidR="003056D4" w:rsidRDefault="003056D4" w:rsidP="001E0A0C">
    <w:pPr>
      <w:pStyle w:val="Koptekst"/>
      <w:spacing w:after="0" w:line="240" w:lineRule="auto"/>
    </w:pPr>
  </w:p>
  <w:p w14:paraId="225E2703" w14:textId="77777777" w:rsidR="003056D4" w:rsidRDefault="003056D4" w:rsidP="001E0A0C">
    <w:pPr>
      <w:pStyle w:val="Koptekst"/>
      <w:spacing w:after="0" w:line="240" w:lineRule="auto"/>
    </w:pPr>
  </w:p>
  <w:p w14:paraId="110B5E15" w14:textId="77777777" w:rsidR="003056D4" w:rsidRDefault="003056D4" w:rsidP="001E0A0C">
    <w:pPr>
      <w:pStyle w:val="Koptekst"/>
      <w:spacing w:after="0" w:line="240" w:lineRule="auto"/>
    </w:pPr>
  </w:p>
  <w:p w14:paraId="7C2503BF" w14:textId="77777777" w:rsidR="003056D4" w:rsidRDefault="003056D4" w:rsidP="001E0A0C">
    <w:pPr>
      <w:pStyle w:val="Koptekst"/>
      <w:spacing w:after="0" w:line="240" w:lineRule="auto"/>
    </w:pPr>
  </w:p>
  <w:p w14:paraId="330DB877" w14:textId="77777777" w:rsidR="003056D4" w:rsidRDefault="003056D4" w:rsidP="001E0A0C">
    <w:pPr>
      <w:pStyle w:val="Koptekst"/>
      <w:spacing w:after="0" w:line="240" w:lineRule="auto"/>
    </w:pPr>
  </w:p>
  <w:p w14:paraId="306A6D4C" w14:textId="77777777" w:rsidR="003056D4" w:rsidRDefault="003056D4" w:rsidP="001E0A0C">
    <w:pPr>
      <w:pStyle w:val="Koptekst"/>
      <w:spacing w:after="0" w:line="240" w:lineRule="auto"/>
    </w:pPr>
  </w:p>
  <w:p w14:paraId="7DEFBBB2" w14:textId="77777777" w:rsidR="003056D4" w:rsidRDefault="003056D4" w:rsidP="001E0A0C">
    <w:pPr>
      <w:pStyle w:val="Koptekst"/>
      <w:spacing w:after="0" w:line="240" w:lineRule="auto"/>
    </w:pPr>
  </w:p>
  <w:p w14:paraId="7100999E" w14:textId="77777777" w:rsidR="003056D4" w:rsidRDefault="003056D4" w:rsidP="001E0A0C">
    <w:pPr>
      <w:pStyle w:val="Koptekst"/>
      <w:spacing w:after="0" w:line="240" w:lineRule="auto"/>
    </w:pPr>
  </w:p>
  <w:p w14:paraId="3F122946" w14:textId="77777777" w:rsidR="003056D4" w:rsidRDefault="003056D4" w:rsidP="001E0A0C">
    <w:pPr>
      <w:pStyle w:val="Koptekst"/>
      <w:spacing w:after="0" w:line="240" w:lineRule="auto"/>
    </w:pPr>
  </w:p>
  <w:p w14:paraId="36C64B68" w14:textId="77777777" w:rsidR="003056D4" w:rsidRDefault="003056D4" w:rsidP="001E0A0C">
    <w:pPr>
      <w:pStyle w:val="Koptekst"/>
      <w:spacing w:after="0" w:line="240" w:lineRule="auto"/>
    </w:pPr>
  </w:p>
  <w:p w14:paraId="70479A9D" w14:textId="77777777" w:rsidR="003056D4" w:rsidRDefault="003056D4" w:rsidP="001E0A0C">
    <w:pPr>
      <w:pStyle w:val="Koptekst"/>
      <w:spacing w:after="0" w:line="240" w:lineRule="auto"/>
    </w:pPr>
  </w:p>
  <w:p w14:paraId="06035DF8" w14:textId="77777777" w:rsidR="003056D4" w:rsidRDefault="003056D4"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056D4" w14:paraId="754E93C5" w14:textId="77777777">
                            <w:trPr>
                              <w:trHeight w:hRule="exact" w:val="1049"/>
                            </w:trPr>
                            <w:tc>
                              <w:tcPr>
                                <w:tcW w:w="1983" w:type="dxa"/>
                                <w:tcMar>
                                  <w:left w:w="0" w:type="dxa"/>
                                  <w:right w:w="0" w:type="dxa"/>
                                </w:tcMar>
                                <w:vAlign w:val="bottom"/>
                              </w:tcPr>
                              <w:p w14:paraId="3201A1E0" w14:textId="77777777" w:rsidR="003056D4" w:rsidRDefault="003056D4">
                                <w:pPr>
                                  <w:pStyle w:val="Rubricering-Huisstijl"/>
                                </w:pPr>
                              </w:p>
                              <w:p w14:paraId="03ABEA77" w14:textId="77777777" w:rsidR="003056D4" w:rsidRDefault="003056D4">
                                <w:pPr>
                                  <w:pStyle w:val="Rubricering-Huisstijl"/>
                                </w:pPr>
                              </w:p>
                            </w:tc>
                          </w:tr>
                        </w:tbl>
                        <w:p w14:paraId="6287E3C7" w14:textId="77777777" w:rsidR="003056D4" w:rsidRDefault="003056D4"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056D4" w14:paraId="754E93C5" w14:textId="77777777">
                      <w:trPr>
                        <w:trHeight w:hRule="exact" w:val="1049"/>
                      </w:trPr>
                      <w:tc>
                        <w:tcPr>
                          <w:tcW w:w="1983" w:type="dxa"/>
                          <w:tcMar>
                            <w:left w:w="0" w:type="dxa"/>
                            <w:right w:w="0" w:type="dxa"/>
                          </w:tcMar>
                          <w:vAlign w:val="bottom"/>
                        </w:tcPr>
                        <w:p w14:paraId="3201A1E0" w14:textId="77777777" w:rsidR="003056D4" w:rsidRDefault="003056D4">
                          <w:pPr>
                            <w:pStyle w:val="Rubricering-Huisstijl"/>
                          </w:pPr>
                        </w:p>
                        <w:p w14:paraId="03ABEA77" w14:textId="77777777" w:rsidR="003056D4" w:rsidRDefault="003056D4">
                          <w:pPr>
                            <w:pStyle w:val="Rubricering-Huisstijl"/>
                          </w:pPr>
                        </w:p>
                      </w:tc>
                    </w:tr>
                  </w:tbl>
                  <w:p w14:paraId="6287E3C7" w14:textId="77777777" w:rsidR="003056D4" w:rsidRDefault="003056D4"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056D4" w14:paraId="70AA4DFA" w14:textId="77777777">
                            <w:trPr>
                              <w:trHeight w:val="1274"/>
                            </w:trPr>
                            <w:tc>
                              <w:tcPr>
                                <w:tcW w:w="1968" w:type="dxa"/>
                                <w:tcMar>
                                  <w:left w:w="0" w:type="dxa"/>
                                  <w:right w:w="0" w:type="dxa"/>
                                </w:tcMar>
                                <w:vAlign w:val="bottom"/>
                              </w:tcPr>
                              <w:p w14:paraId="38AE9502" w14:textId="77777777" w:rsidR="003056D4" w:rsidRDefault="003056D4">
                                <w:pPr>
                                  <w:pStyle w:val="Rubricering-Huisstijl"/>
                                </w:pPr>
                              </w:p>
                              <w:p w14:paraId="1C973A75" w14:textId="77777777" w:rsidR="003056D4" w:rsidRDefault="003056D4">
                                <w:pPr>
                                  <w:pStyle w:val="Rubricering-Huisstijl"/>
                                </w:pPr>
                              </w:p>
                            </w:tc>
                          </w:tr>
                        </w:tbl>
                        <w:p w14:paraId="507E67DB" w14:textId="77777777" w:rsidR="003056D4" w:rsidRDefault="003056D4"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056D4" w14:paraId="70AA4DFA" w14:textId="77777777">
                      <w:trPr>
                        <w:trHeight w:val="1274"/>
                      </w:trPr>
                      <w:tc>
                        <w:tcPr>
                          <w:tcW w:w="1968" w:type="dxa"/>
                          <w:tcMar>
                            <w:left w:w="0" w:type="dxa"/>
                            <w:right w:w="0" w:type="dxa"/>
                          </w:tcMar>
                          <w:vAlign w:val="bottom"/>
                        </w:tcPr>
                        <w:p w14:paraId="38AE9502" w14:textId="77777777" w:rsidR="003056D4" w:rsidRDefault="003056D4">
                          <w:pPr>
                            <w:pStyle w:val="Rubricering-Huisstijl"/>
                          </w:pPr>
                        </w:p>
                        <w:p w14:paraId="1C973A75" w14:textId="77777777" w:rsidR="003056D4" w:rsidRDefault="003056D4">
                          <w:pPr>
                            <w:pStyle w:val="Rubricering-Huisstijl"/>
                          </w:pPr>
                        </w:p>
                      </w:tc>
                    </w:tr>
                  </w:tbl>
                  <w:p w14:paraId="507E67DB" w14:textId="77777777" w:rsidR="003056D4" w:rsidRDefault="003056D4"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734"/>
        </w:tabs>
        <w:ind w:left="-734"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0FC662C6"/>
    <w:multiLevelType w:val="hybridMultilevel"/>
    <w:tmpl w:val="8766FDF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612FBB"/>
    <w:multiLevelType w:val="hybridMultilevel"/>
    <w:tmpl w:val="91BA1AC8"/>
    <w:lvl w:ilvl="0" w:tplc="E88AA6D0">
      <w:start w:val="1"/>
      <w:numFmt w:val="decimal"/>
      <w:lvlText w:val="%1."/>
      <w:lvlJc w:val="left"/>
      <w:pPr>
        <w:ind w:left="1295" w:hanging="201"/>
      </w:pPr>
      <w:rPr>
        <w:rFonts w:ascii="DejaVu Serif Condensed" w:eastAsia="DejaVu Serif Condensed" w:hAnsi="DejaVu Serif Condensed" w:cs="DejaVu Serif Condensed" w:hint="default"/>
        <w:b w:val="0"/>
        <w:bCs w:val="0"/>
        <w:i w:val="0"/>
        <w:iCs w:val="0"/>
        <w:spacing w:val="0"/>
        <w:w w:val="100"/>
        <w:sz w:val="18"/>
        <w:szCs w:val="18"/>
        <w:lang w:val="nl-NL" w:eastAsia="en-US" w:bidi="ar-SA"/>
      </w:rPr>
    </w:lvl>
    <w:lvl w:ilvl="1" w:tplc="F580C964">
      <w:numFmt w:val="bullet"/>
      <w:lvlText w:val="•"/>
      <w:lvlJc w:val="left"/>
      <w:pPr>
        <w:ind w:left="2204" w:hanging="201"/>
      </w:pPr>
      <w:rPr>
        <w:rFonts w:hint="default"/>
        <w:lang w:val="nl-NL" w:eastAsia="en-US" w:bidi="ar-SA"/>
      </w:rPr>
    </w:lvl>
    <w:lvl w:ilvl="2" w:tplc="B986D9D0">
      <w:numFmt w:val="bullet"/>
      <w:lvlText w:val="•"/>
      <w:lvlJc w:val="left"/>
      <w:pPr>
        <w:ind w:left="3109" w:hanging="201"/>
      </w:pPr>
      <w:rPr>
        <w:rFonts w:hint="default"/>
        <w:lang w:val="nl-NL" w:eastAsia="en-US" w:bidi="ar-SA"/>
      </w:rPr>
    </w:lvl>
    <w:lvl w:ilvl="3" w:tplc="C1C8AAC0">
      <w:numFmt w:val="bullet"/>
      <w:lvlText w:val="•"/>
      <w:lvlJc w:val="left"/>
      <w:pPr>
        <w:ind w:left="4013" w:hanging="201"/>
      </w:pPr>
      <w:rPr>
        <w:rFonts w:hint="default"/>
        <w:lang w:val="nl-NL" w:eastAsia="en-US" w:bidi="ar-SA"/>
      </w:rPr>
    </w:lvl>
    <w:lvl w:ilvl="4" w:tplc="0504BE14">
      <w:numFmt w:val="bullet"/>
      <w:lvlText w:val="•"/>
      <w:lvlJc w:val="left"/>
      <w:pPr>
        <w:ind w:left="4918" w:hanging="201"/>
      </w:pPr>
      <w:rPr>
        <w:rFonts w:hint="default"/>
        <w:lang w:val="nl-NL" w:eastAsia="en-US" w:bidi="ar-SA"/>
      </w:rPr>
    </w:lvl>
    <w:lvl w:ilvl="5" w:tplc="99E6B1E4">
      <w:numFmt w:val="bullet"/>
      <w:lvlText w:val="•"/>
      <w:lvlJc w:val="left"/>
      <w:pPr>
        <w:ind w:left="5822" w:hanging="201"/>
      </w:pPr>
      <w:rPr>
        <w:rFonts w:hint="default"/>
        <w:lang w:val="nl-NL" w:eastAsia="en-US" w:bidi="ar-SA"/>
      </w:rPr>
    </w:lvl>
    <w:lvl w:ilvl="6" w:tplc="E9ECA588">
      <w:numFmt w:val="bullet"/>
      <w:lvlText w:val="•"/>
      <w:lvlJc w:val="left"/>
      <w:pPr>
        <w:ind w:left="6727" w:hanging="201"/>
      </w:pPr>
      <w:rPr>
        <w:rFonts w:hint="default"/>
        <w:lang w:val="nl-NL" w:eastAsia="en-US" w:bidi="ar-SA"/>
      </w:rPr>
    </w:lvl>
    <w:lvl w:ilvl="7" w:tplc="E85EF8AC">
      <w:numFmt w:val="bullet"/>
      <w:lvlText w:val="•"/>
      <w:lvlJc w:val="left"/>
      <w:pPr>
        <w:ind w:left="7631" w:hanging="201"/>
      </w:pPr>
      <w:rPr>
        <w:rFonts w:hint="default"/>
        <w:lang w:val="nl-NL" w:eastAsia="en-US" w:bidi="ar-SA"/>
      </w:rPr>
    </w:lvl>
    <w:lvl w:ilvl="8" w:tplc="A5AA1650">
      <w:numFmt w:val="bullet"/>
      <w:lvlText w:val="•"/>
      <w:lvlJc w:val="left"/>
      <w:pPr>
        <w:ind w:left="8536" w:hanging="201"/>
      </w:pPr>
      <w:rPr>
        <w:rFonts w:hint="default"/>
        <w:lang w:val="nl-NL" w:eastAsia="en-US" w:bidi="ar-SA"/>
      </w:rPr>
    </w:lvl>
  </w:abstractNum>
  <w:abstractNum w:abstractNumId="8"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9"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2C5F0555"/>
    <w:multiLevelType w:val="hybridMultilevel"/>
    <w:tmpl w:val="80B8ADE2"/>
    <w:lvl w:ilvl="0" w:tplc="20BC3A56">
      <w:start w:val="1"/>
      <w:numFmt w:val="decimal"/>
      <w:lvlText w:val="%1."/>
      <w:lvlJc w:val="left"/>
      <w:pPr>
        <w:ind w:left="360" w:hanging="360"/>
      </w:pPr>
      <w:rPr>
        <w:rFonts w:ascii="DejaVu Serif Condensed" w:hAnsi="DejaVu Serif Condensed"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3CF2C51"/>
    <w:multiLevelType w:val="multilevel"/>
    <w:tmpl w:val="80B8ADE2"/>
    <w:lvl w:ilvl="0">
      <w:start w:val="1"/>
      <w:numFmt w:val="decimal"/>
      <w:lvlText w:val="%1."/>
      <w:lvlJc w:val="left"/>
      <w:pPr>
        <w:ind w:left="720" w:hanging="360"/>
      </w:pPr>
      <w:rPr>
        <w:rFonts w:ascii="DejaVu Serif Condensed" w:hAnsi="DejaVu Serif Condense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2A26077"/>
    <w:multiLevelType w:val="hybridMultilevel"/>
    <w:tmpl w:val="927E8534"/>
    <w:lvl w:ilvl="0" w:tplc="4A8A190E">
      <w:numFmt w:val="bullet"/>
      <w:lvlText w:val="-"/>
      <w:lvlJc w:val="left"/>
      <w:pPr>
        <w:ind w:left="720" w:hanging="360"/>
      </w:pPr>
      <w:rPr>
        <w:rFonts w:ascii="Times New Roman" w:eastAsia="Calibri" w:hAnsi="Times New Roman" w:cs="Times New Roman" w:hint="default"/>
        <w:sz w:val="24"/>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F67509"/>
    <w:multiLevelType w:val="hybridMultilevel"/>
    <w:tmpl w:val="4826650E"/>
    <w:lvl w:ilvl="0" w:tplc="6A70AECA">
      <w:start w:val="1"/>
      <w:numFmt w:val="decimal"/>
      <w:lvlText w:val="[%1]"/>
      <w:lvlJc w:val="left"/>
      <w:pPr>
        <w:ind w:left="958" w:hanging="281"/>
      </w:pPr>
      <w:rPr>
        <w:rFonts w:ascii="DejaVu Serif Condensed" w:eastAsia="DejaVu Serif Condensed" w:hAnsi="DejaVu Serif Condensed" w:cs="DejaVu Serif Condensed" w:hint="default"/>
        <w:b w:val="0"/>
        <w:bCs w:val="0"/>
        <w:i w:val="0"/>
        <w:iCs w:val="0"/>
        <w:spacing w:val="-1"/>
        <w:w w:val="100"/>
        <w:sz w:val="18"/>
        <w:szCs w:val="18"/>
        <w:lang w:val="nl-NL" w:eastAsia="en-US" w:bidi="ar-SA"/>
      </w:rPr>
    </w:lvl>
    <w:lvl w:ilvl="1" w:tplc="31587272">
      <w:numFmt w:val="bullet"/>
      <w:lvlText w:val="•"/>
      <w:lvlJc w:val="left"/>
      <w:pPr>
        <w:ind w:left="1898" w:hanging="281"/>
      </w:pPr>
      <w:rPr>
        <w:rFonts w:hint="default"/>
        <w:lang w:val="nl-NL" w:eastAsia="en-US" w:bidi="ar-SA"/>
      </w:rPr>
    </w:lvl>
    <w:lvl w:ilvl="2" w:tplc="FC4ED20C">
      <w:numFmt w:val="bullet"/>
      <w:lvlText w:val="•"/>
      <w:lvlJc w:val="left"/>
      <w:pPr>
        <w:ind w:left="2837" w:hanging="281"/>
      </w:pPr>
      <w:rPr>
        <w:rFonts w:hint="default"/>
        <w:lang w:val="nl-NL" w:eastAsia="en-US" w:bidi="ar-SA"/>
      </w:rPr>
    </w:lvl>
    <w:lvl w:ilvl="3" w:tplc="B386903A">
      <w:numFmt w:val="bullet"/>
      <w:lvlText w:val="•"/>
      <w:lvlJc w:val="left"/>
      <w:pPr>
        <w:ind w:left="3775" w:hanging="281"/>
      </w:pPr>
      <w:rPr>
        <w:rFonts w:hint="default"/>
        <w:lang w:val="nl-NL" w:eastAsia="en-US" w:bidi="ar-SA"/>
      </w:rPr>
    </w:lvl>
    <w:lvl w:ilvl="4" w:tplc="6756D2E0">
      <w:numFmt w:val="bullet"/>
      <w:lvlText w:val="•"/>
      <w:lvlJc w:val="left"/>
      <w:pPr>
        <w:ind w:left="4714" w:hanging="281"/>
      </w:pPr>
      <w:rPr>
        <w:rFonts w:hint="default"/>
        <w:lang w:val="nl-NL" w:eastAsia="en-US" w:bidi="ar-SA"/>
      </w:rPr>
    </w:lvl>
    <w:lvl w:ilvl="5" w:tplc="8B12CB2E">
      <w:numFmt w:val="bullet"/>
      <w:lvlText w:val="•"/>
      <w:lvlJc w:val="left"/>
      <w:pPr>
        <w:ind w:left="5652" w:hanging="281"/>
      </w:pPr>
      <w:rPr>
        <w:rFonts w:hint="default"/>
        <w:lang w:val="nl-NL" w:eastAsia="en-US" w:bidi="ar-SA"/>
      </w:rPr>
    </w:lvl>
    <w:lvl w:ilvl="6" w:tplc="385EC71C">
      <w:numFmt w:val="bullet"/>
      <w:lvlText w:val="•"/>
      <w:lvlJc w:val="left"/>
      <w:pPr>
        <w:ind w:left="6591" w:hanging="281"/>
      </w:pPr>
      <w:rPr>
        <w:rFonts w:hint="default"/>
        <w:lang w:val="nl-NL" w:eastAsia="en-US" w:bidi="ar-SA"/>
      </w:rPr>
    </w:lvl>
    <w:lvl w:ilvl="7" w:tplc="0838CA3C">
      <w:numFmt w:val="bullet"/>
      <w:lvlText w:val="•"/>
      <w:lvlJc w:val="left"/>
      <w:pPr>
        <w:ind w:left="7529" w:hanging="281"/>
      </w:pPr>
      <w:rPr>
        <w:rFonts w:hint="default"/>
        <w:lang w:val="nl-NL" w:eastAsia="en-US" w:bidi="ar-SA"/>
      </w:rPr>
    </w:lvl>
    <w:lvl w:ilvl="8" w:tplc="E2AC6A30">
      <w:numFmt w:val="bullet"/>
      <w:lvlText w:val="•"/>
      <w:lvlJc w:val="left"/>
      <w:pPr>
        <w:ind w:left="8468" w:hanging="281"/>
      </w:pPr>
      <w:rPr>
        <w:rFonts w:hint="default"/>
        <w:lang w:val="nl-NL" w:eastAsia="en-US" w:bidi="ar-SA"/>
      </w:rPr>
    </w:lvl>
  </w:abstractNum>
  <w:abstractNum w:abstractNumId="21"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0E14154"/>
    <w:multiLevelType w:val="hybridMultilevel"/>
    <w:tmpl w:val="055AC3BE"/>
    <w:lvl w:ilvl="0" w:tplc="0413000F">
      <w:start w:val="1"/>
      <w:numFmt w:val="decimal"/>
      <w:lvlText w:val="%1."/>
      <w:lvlJc w:val="left"/>
      <w:pPr>
        <w:ind w:left="1814" w:hanging="360"/>
      </w:pPr>
    </w:lvl>
    <w:lvl w:ilvl="1" w:tplc="04130019" w:tentative="1">
      <w:start w:val="1"/>
      <w:numFmt w:val="lowerLetter"/>
      <w:lvlText w:val="%2."/>
      <w:lvlJc w:val="left"/>
      <w:pPr>
        <w:ind w:left="2534" w:hanging="360"/>
      </w:pPr>
    </w:lvl>
    <w:lvl w:ilvl="2" w:tplc="0413001B" w:tentative="1">
      <w:start w:val="1"/>
      <w:numFmt w:val="lowerRoman"/>
      <w:lvlText w:val="%3."/>
      <w:lvlJc w:val="right"/>
      <w:pPr>
        <w:ind w:left="3254" w:hanging="180"/>
      </w:pPr>
    </w:lvl>
    <w:lvl w:ilvl="3" w:tplc="0413000F" w:tentative="1">
      <w:start w:val="1"/>
      <w:numFmt w:val="decimal"/>
      <w:lvlText w:val="%4."/>
      <w:lvlJc w:val="left"/>
      <w:pPr>
        <w:ind w:left="3974" w:hanging="360"/>
      </w:pPr>
    </w:lvl>
    <w:lvl w:ilvl="4" w:tplc="04130019" w:tentative="1">
      <w:start w:val="1"/>
      <w:numFmt w:val="lowerLetter"/>
      <w:lvlText w:val="%5."/>
      <w:lvlJc w:val="left"/>
      <w:pPr>
        <w:ind w:left="4694" w:hanging="360"/>
      </w:pPr>
    </w:lvl>
    <w:lvl w:ilvl="5" w:tplc="0413001B" w:tentative="1">
      <w:start w:val="1"/>
      <w:numFmt w:val="lowerRoman"/>
      <w:lvlText w:val="%6."/>
      <w:lvlJc w:val="right"/>
      <w:pPr>
        <w:ind w:left="5414" w:hanging="180"/>
      </w:pPr>
    </w:lvl>
    <w:lvl w:ilvl="6" w:tplc="0413000F" w:tentative="1">
      <w:start w:val="1"/>
      <w:numFmt w:val="decimal"/>
      <w:lvlText w:val="%7."/>
      <w:lvlJc w:val="left"/>
      <w:pPr>
        <w:ind w:left="6134" w:hanging="360"/>
      </w:pPr>
    </w:lvl>
    <w:lvl w:ilvl="7" w:tplc="04130019" w:tentative="1">
      <w:start w:val="1"/>
      <w:numFmt w:val="lowerLetter"/>
      <w:lvlText w:val="%8."/>
      <w:lvlJc w:val="left"/>
      <w:pPr>
        <w:ind w:left="6854" w:hanging="360"/>
      </w:pPr>
    </w:lvl>
    <w:lvl w:ilvl="8" w:tplc="0413001B" w:tentative="1">
      <w:start w:val="1"/>
      <w:numFmt w:val="lowerRoman"/>
      <w:lvlText w:val="%9."/>
      <w:lvlJc w:val="right"/>
      <w:pPr>
        <w:ind w:left="7574" w:hanging="180"/>
      </w:pPr>
    </w:lvl>
  </w:abstractNum>
  <w:abstractNum w:abstractNumId="23"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1"/>
  </w:num>
  <w:num w:numId="4">
    <w:abstractNumId w:val="4"/>
  </w:num>
  <w:num w:numId="5">
    <w:abstractNumId w:val="2"/>
  </w:num>
  <w:num w:numId="6">
    <w:abstractNumId w:val="0"/>
  </w:num>
  <w:num w:numId="7">
    <w:abstractNumId w:val="23"/>
  </w:num>
  <w:num w:numId="8">
    <w:abstractNumId w:val="9"/>
  </w:num>
  <w:num w:numId="9">
    <w:abstractNumId w:val="19"/>
  </w:num>
  <w:num w:numId="10">
    <w:abstractNumId w:val="15"/>
  </w:num>
  <w:num w:numId="11">
    <w:abstractNumId w:val="1"/>
  </w:num>
  <w:num w:numId="12">
    <w:abstractNumId w:val="18"/>
  </w:num>
  <w:num w:numId="13">
    <w:abstractNumId w:val="6"/>
  </w:num>
  <w:num w:numId="14">
    <w:abstractNumId w:val="24"/>
  </w:num>
  <w:num w:numId="15">
    <w:abstractNumId w:val="21"/>
  </w:num>
  <w:num w:numId="16">
    <w:abstractNumId w:val="10"/>
  </w:num>
  <w:num w:numId="17">
    <w:abstractNumId w:val="14"/>
  </w:num>
  <w:num w:numId="18">
    <w:abstractNumId w:val="17"/>
  </w:num>
  <w:num w:numId="19">
    <w:abstractNumId w:val="3"/>
  </w:num>
  <w:num w:numId="20">
    <w:abstractNumId w:val="16"/>
  </w:num>
  <w:num w:numId="21">
    <w:abstractNumId w:val="20"/>
  </w:num>
  <w:num w:numId="22">
    <w:abstractNumId w:val="7"/>
  </w:num>
  <w:num w:numId="23">
    <w:abstractNumId w:val="22"/>
  </w:num>
  <w:num w:numId="24">
    <w:abstractNumId w:val="12"/>
  </w:num>
  <w:num w:numId="2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7B"/>
    <w:rsid w:val="0000462D"/>
    <w:rsid w:val="000046C8"/>
    <w:rsid w:val="00006948"/>
    <w:rsid w:val="00007ABC"/>
    <w:rsid w:val="000102B2"/>
    <w:rsid w:val="00010F80"/>
    <w:rsid w:val="00016F78"/>
    <w:rsid w:val="00022890"/>
    <w:rsid w:val="00022A24"/>
    <w:rsid w:val="00024DFB"/>
    <w:rsid w:val="00031C57"/>
    <w:rsid w:val="000439EC"/>
    <w:rsid w:val="00047677"/>
    <w:rsid w:val="000503BE"/>
    <w:rsid w:val="000537BF"/>
    <w:rsid w:val="00057DFD"/>
    <w:rsid w:val="000605A5"/>
    <w:rsid w:val="0006795E"/>
    <w:rsid w:val="000705C1"/>
    <w:rsid w:val="00070F18"/>
    <w:rsid w:val="000718DF"/>
    <w:rsid w:val="0007238F"/>
    <w:rsid w:val="00073ACC"/>
    <w:rsid w:val="00076014"/>
    <w:rsid w:val="000813F9"/>
    <w:rsid w:val="000839B6"/>
    <w:rsid w:val="00084332"/>
    <w:rsid w:val="00086A9F"/>
    <w:rsid w:val="00090FCA"/>
    <w:rsid w:val="00096025"/>
    <w:rsid w:val="000A397C"/>
    <w:rsid w:val="000A4999"/>
    <w:rsid w:val="000A568C"/>
    <w:rsid w:val="000B2E9B"/>
    <w:rsid w:val="000C30FA"/>
    <w:rsid w:val="000C5B9A"/>
    <w:rsid w:val="000D04B7"/>
    <w:rsid w:val="000D0975"/>
    <w:rsid w:val="000D0E1D"/>
    <w:rsid w:val="000D19DB"/>
    <w:rsid w:val="000E00ED"/>
    <w:rsid w:val="000E0AE6"/>
    <w:rsid w:val="000E25B3"/>
    <w:rsid w:val="000E269D"/>
    <w:rsid w:val="000E336C"/>
    <w:rsid w:val="000F25C0"/>
    <w:rsid w:val="000F4AD1"/>
    <w:rsid w:val="00101606"/>
    <w:rsid w:val="00106A5B"/>
    <w:rsid w:val="00106FF4"/>
    <w:rsid w:val="00111585"/>
    <w:rsid w:val="00113A09"/>
    <w:rsid w:val="00114173"/>
    <w:rsid w:val="00114979"/>
    <w:rsid w:val="00116DEF"/>
    <w:rsid w:val="001222FA"/>
    <w:rsid w:val="0012473F"/>
    <w:rsid w:val="001261CA"/>
    <w:rsid w:val="00126A63"/>
    <w:rsid w:val="00127E69"/>
    <w:rsid w:val="00135C69"/>
    <w:rsid w:val="00137CD9"/>
    <w:rsid w:val="00145577"/>
    <w:rsid w:val="00146A97"/>
    <w:rsid w:val="00147198"/>
    <w:rsid w:val="00150590"/>
    <w:rsid w:val="0015319A"/>
    <w:rsid w:val="00157037"/>
    <w:rsid w:val="00165934"/>
    <w:rsid w:val="00170146"/>
    <w:rsid w:val="00171920"/>
    <w:rsid w:val="00173BA8"/>
    <w:rsid w:val="00174362"/>
    <w:rsid w:val="00176C7D"/>
    <w:rsid w:val="00181D6D"/>
    <w:rsid w:val="00184726"/>
    <w:rsid w:val="001863E9"/>
    <w:rsid w:val="00187052"/>
    <w:rsid w:val="001874DF"/>
    <w:rsid w:val="00191FB8"/>
    <w:rsid w:val="00195F2D"/>
    <w:rsid w:val="0019642A"/>
    <w:rsid w:val="00197AA3"/>
    <w:rsid w:val="001A38C2"/>
    <w:rsid w:val="001A4B9E"/>
    <w:rsid w:val="001A5484"/>
    <w:rsid w:val="001A748C"/>
    <w:rsid w:val="001A7E9D"/>
    <w:rsid w:val="001B1B69"/>
    <w:rsid w:val="001B1B99"/>
    <w:rsid w:val="001B1F9B"/>
    <w:rsid w:val="001B3349"/>
    <w:rsid w:val="001C42AA"/>
    <w:rsid w:val="001C44AE"/>
    <w:rsid w:val="001C512E"/>
    <w:rsid w:val="001C7F87"/>
    <w:rsid w:val="001D20F6"/>
    <w:rsid w:val="001D2826"/>
    <w:rsid w:val="001D34D1"/>
    <w:rsid w:val="001D35F1"/>
    <w:rsid w:val="001E0A0C"/>
    <w:rsid w:val="001E2263"/>
    <w:rsid w:val="001E23C4"/>
    <w:rsid w:val="001E2FE5"/>
    <w:rsid w:val="001E30CB"/>
    <w:rsid w:val="001E45EE"/>
    <w:rsid w:val="001F2B92"/>
    <w:rsid w:val="001F4ADE"/>
    <w:rsid w:val="001F5313"/>
    <w:rsid w:val="00202827"/>
    <w:rsid w:val="0020367F"/>
    <w:rsid w:val="00210349"/>
    <w:rsid w:val="00212398"/>
    <w:rsid w:val="00214642"/>
    <w:rsid w:val="002161F3"/>
    <w:rsid w:val="002238A6"/>
    <w:rsid w:val="00225AFA"/>
    <w:rsid w:val="00225B65"/>
    <w:rsid w:val="002324B1"/>
    <w:rsid w:val="002341CC"/>
    <w:rsid w:val="00234A25"/>
    <w:rsid w:val="00234F08"/>
    <w:rsid w:val="00240F23"/>
    <w:rsid w:val="00241EB6"/>
    <w:rsid w:val="0024266E"/>
    <w:rsid w:val="00247B94"/>
    <w:rsid w:val="00255208"/>
    <w:rsid w:val="002635AF"/>
    <w:rsid w:val="00263E57"/>
    <w:rsid w:val="0026438B"/>
    <w:rsid w:val="00264709"/>
    <w:rsid w:val="00264D9C"/>
    <w:rsid w:val="00264F8A"/>
    <w:rsid w:val="00265D42"/>
    <w:rsid w:val="00273ACE"/>
    <w:rsid w:val="002745FE"/>
    <w:rsid w:val="002750C3"/>
    <w:rsid w:val="00283B56"/>
    <w:rsid w:val="00291F1F"/>
    <w:rsid w:val="002970D1"/>
    <w:rsid w:val="002A176B"/>
    <w:rsid w:val="002A4257"/>
    <w:rsid w:val="002A5A89"/>
    <w:rsid w:val="002B168D"/>
    <w:rsid w:val="002B2BE9"/>
    <w:rsid w:val="002B2BF4"/>
    <w:rsid w:val="002B3A64"/>
    <w:rsid w:val="002B48F6"/>
    <w:rsid w:val="002B725D"/>
    <w:rsid w:val="002C06C7"/>
    <w:rsid w:val="002C1FD5"/>
    <w:rsid w:val="002D1898"/>
    <w:rsid w:val="002D2B80"/>
    <w:rsid w:val="002D2E33"/>
    <w:rsid w:val="002E2649"/>
    <w:rsid w:val="002E37E8"/>
    <w:rsid w:val="002E4365"/>
    <w:rsid w:val="002F076A"/>
    <w:rsid w:val="002F31D9"/>
    <w:rsid w:val="002F3579"/>
    <w:rsid w:val="002F562F"/>
    <w:rsid w:val="00304E2E"/>
    <w:rsid w:val="003056D4"/>
    <w:rsid w:val="00313D0F"/>
    <w:rsid w:val="00315294"/>
    <w:rsid w:val="0031619B"/>
    <w:rsid w:val="00316E6F"/>
    <w:rsid w:val="003177F0"/>
    <w:rsid w:val="00321978"/>
    <w:rsid w:val="003224B7"/>
    <w:rsid w:val="00323646"/>
    <w:rsid w:val="003258E4"/>
    <w:rsid w:val="0033238C"/>
    <w:rsid w:val="00333210"/>
    <w:rsid w:val="003433DF"/>
    <w:rsid w:val="00343458"/>
    <w:rsid w:val="00345EDF"/>
    <w:rsid w:val="003503F2"/>
    <w:rsid w:val="00362F0B"/>
    <w:rsid w:val="003656F5"/>
    <w:rsid w:val="00365D7C"/>
    <w:rsid w:val="00366055"/>
    <w:rsid w:val="00372F73"/>
    <w:rsid w:val="00373456"/>
    <w:rsid w:val="00373928"/>
    <w:rsid w:val="003743BE"/>
    <w:rsid w:val="00375465"/>
    <w:rsid w:val="00385E03"/>
    <w:rsid w:val="00390F68"/>
    <w:rsid w:val="003918AF"/>
    <w:rsid w:val="0039676C"/>
    <w:rsid w:val="003A5399"/>
    <w:rsid w:val="003B2245"/>
    <w:rsid w:val="003C3279"/>
    <w:rsid w:val="003C4AA2"/>
    <w:rsid w:val="003C6930"/>
    <w:rsid w:val="003C7FDD"/>
    <w:rsid w:val="003D2CD6"/>
    <w:rsid w:val="003D6BE4"/>
    <w:rsid w:val="003D7FAA"/>
    <w:rsid w:val="003E2999"/>
    <w:rsid w:val="003E6AAC"/>
    <w:rsid w:val="003E7968"/>
    <w:rsid w:val="003F1A73"/>
    <w:rsid w:val="003F1B09"/>
    <w:rsid w:val="003F2336"/>
    <w:rsid w:val="003F46A3"/>
    <w:rsid w:val="003F4F11"/>
    <w:rsid w:val="003F4F40"/>
    <w:rsid w:val="003F72C3"/>
    <w:rsid w:val="003F7896"/>
    <w:rsid w:val="0040242F"/>
    <w:rsid w:val="00404F51"/>
    <w:rsid w:val="0040612F"/>
    <w:rsid w:val="00406538"/>
    <w:rsid w:val="00421420"/>
    <w:rsid w:val="00421CB2"/>
    <w:rsid w:val="00421D95"/>
    <w:rsid w:val="00422D4F"/>
    <w:rsid w:val="00423DED"/>
    <w:rsid w:val="0042405C"/>
    <w:rsid w:val="0042438A"/>
    <w:rsid w:val="00424B09"/>
    <w:rsid w:val="00424CCD"/>
    <w:rsid w:val="004265E3"/>
    <w:rsid w:val="00426B7F"/>
    <w:rsid w:val="00427658"/>
    <w:rsid w:val="00427F37"/>
    <w:rsid w:val="004325FA"/>
    <w:rsid w:val="004338B8"/>
    <w:rsid w:val="00433C5C"/>
    <w:rsid w:val="0043508E"/>
    <w:rsid w:val="004354AE"/>
    <w:rsid w:val="004356BE"/>
    <w:rsid w:val="004409F2"/>
    <w:rsid w:val="0044385C"/>
    <w:rsid w:val="00445FF4"/>
    <w:rsid w:val="004472CC"/>
    <w:rsid w:val="00447563"/>
    <w:rsid w:val="00447E41"/>
    <w:rsid w:val="00456E7B"/>
    <w:rsid w:val="00457BBC"/>
    <w:rsid w:val="00460D4E"/>
    <w:rsid w:val="00465D4B"/>
    <w:rsid w:val="00466084"/>
    <w:rsid w:val="004826D0"/>
    <w:rsid w:val="00486B98"/>
    <w:rsid w:val="004942D2"/>
    <w:rsid w:val="00494310"/>
    <w:rsid w:val="00494E98"/>
    <w:rsid w:val="0049628C"/>
    <w:rsid w:val="00496943"/>
    <w:rsid w:val="004A5494"/>
    <w:rsid w:val="004B0E47"/>
    <w:rsid w:val="004B4C8F"/>
    <w:rsid w:val="004C06E9"/>
    <w:rsid w:val="004C46A6"/>
    <w:rsid w:val="004D0F8C"/>
    <w:rsid w:val="004D5253"/>
    <w:rsid w:val="004E1AE0"/>
    <w:rsid w:val="004E2B06"/>
    <w:rsid w:val="0050069B"/>
    <w:rsid w:val="005036AD"/>
    <w:rsid w:val="0050690D"/>
    <w:rsid w:val="005120BD"/>
    <w:rsid w:val="005145BC"/>
    <w:rsid w:val="00516471"/>
    <w:rsid w:val="00522BF3"/>
    <w:rsid w:val="00523349"/>
    <w:rsid w:val="00524853"/>
    <w:rsid w:val="0052640B"/>
    <w:rsid w:val="00527484"/>
    <w:rsid w:val="00531757"/>
    <w:rsid w:val="005344CB"/>
    <w:rsid w:val="005348AC"/>
    <w:rsid w:val="00534BC3"/>
    <w:rsid w:val="00534DF8"/>
    <w:rsid w:val="00535318"/>
    <w:rsid w:val="00535E6C"/>
    <w:rsid w:val="005368CB"/>
    <w:rsid w:val="00537955"/>
    <w:rsid w:val="005441FA"/>
    <w:rsid w:val="00544505"/>
    <w:rsid w:val="00554568"/>
    <w:rsid w:val="00563569"/>
    <w:rsid w:val="00566704"/>
    <w:rsid w:val="005723A1"/>
    <w:rsid w:val="00577E62"/>
    <w:rsid w:val="00587114"/>
    <w:rsid w:val="00592480"/>
    <w:rsid w:val="00595791"/>
    <w:rsid w:val="00596A52"/>
    <w:rsid w:val="005A2A6C"/>
    <w:rsid w:val="005A50BA"/>
    <w:rsid w:val="005A616A"/>
    <w:rsid w:val="005A6280"/>
    <w:rsid w:val="005C4B86"/>
    <w:rsid w:val="005D1E20"/>
    <w:rsid w:val="005D2792"/>
    <w:rsid w:val="005D2AE9"/>
    <w:rsid w:val="005D33EB"/>
    <w:rsid w:val="005D3EAE"/>
    <w:rsid w:val="005D5F99"/>
    <w:rsid w:val="005D7E41"/>
    <w:rsid w:val="005E51A9"/>
    <w:rsid w:val="005E645A"/>
    <w:rsid w:val="005E7487"/>
    <w:rsid w:val="005F0E06"/>
    <w:rsid w:val="005F5BE2"/>
    <w:rsid w:val="005F7896"/>
    <w:rsid w:val="005F7E5A"/>
    <w:rsid w:val="005F7F46"/>
    <w:rsid w:val="006003A0"/>
    <w:rsid w:val="006018F4"/>
    <w:rsid w:val="0060422E"/>
    <w:rsid w:val="00606ABE"/>
    <w:rsid w:val="00616FAA"/>
    <w:rsid w:val="006241DB"/>
    <w:rsid w:val="006257EB"/>
    <w:rsid w:val="006263C9"/>
    <w:rsid w:val="00626C7B"/>
    <w:rsid w:val="00626F8C"/>
    <w:rsid w:val="00627680"/>
    <w:rsid w:val="006276CB"/>
    <w:rsid w:val="006441DF"/>
    <w:rsid w:val="00645B46"/>
    <w:rsid w:val="00646C84"/>
    <w:rsid w:val="006472AE"/>
    <w:rsid w:val="0065060E"/>
    <w:rsid w:val="00652223"/>
    <w:rsid w:val="00654937"/>
    <w:rsid w:val="00655408"/>
    <w:rsid w:val="00656716"/>
    <w:rsid w:val="00657C3D"/>
    <w:rsid w:val="006662F2"/>
    <w:rsid w:val="006673E2"/>
    <w:rsid w:val="006718CA"/>
    <w:rsid w:val="00675E64"/>
    <w:rsid w:val="00687D90"/>
    <w:rsid w:val="006A0A8C"/>
    <w:rsid w:val="006A0D68"/>
    <w:rsid w:val="006A22E1"/>
    <w:rsid w:val="006A4872"/>
    <w:rsid w:val="006B0A36"/>
    <w:rsid w:val="006B275D"/>
    <w:rsid w:val="006B28C2"/>
    <w:rsid w:val="006B2A52"/>
    <w:rsid w:val="006B3FF4"/>
    <w:rsid w:val="006B51CD"/>
    <w:rsid w:val="006C0DC3"/>
    <w:rsid w:val="006D0865"/>
    <w:rsid w:val="006D373D"/>
    <w:rsid w:val="006D4DE7"/>
    <w:rsid w:val="006D616D"/>
    <w:rsid w:val="006D6B61"/>
    <w:rsid w:val="006D7BFB"/>
    <w:rsid w:val="006E0F84"/>
    <w:rsid w:val="006E300C"/>
    <w:rsid w:val="006E4A6E"/>
    <w:rsid w:val="007008BD"/>
    <w:rsid w:val="00701FEB"/>
    <w:rsid w:val="0070547E"/>
    <w:rsid w:val="0071041F"/>
    <w:rsid w:val="007109BA"/>
    <w:rsid w:val="0071103C"/>
    <w:rsid w:val="007114B8"/>
    <w:rsid w:val="00711D43"/>
    <w:rsid w:val="00713169"/>
    <w:rsid w:val="00715023"/>
    <w:rsid w:val="00715619"/>
    <w:rsid w:val="00715F3A"/>
    <w:rsid w:val="0072417E"/>
    <w:rsid w:val="00730E6A"/>
    <w:rsid w:val="00731B89"/>
    <w:rsid w:val="0073447E"/>
    <w:rsid w:val="00734A3D"/>
    <w:rsid w:val="00737E44"/>
    <w:rsid w:val="00743FC8"/>
    <w:rsid w:val="00747697"/>
    <w:rsid w:val="00747945"/>
    <w:rsid w:val="00752B0F"/>
    <w:rsid w:val="007549D9"/>
    <w:rsid w:val="00756B79"/>
    <w:rsid w:val="00765C53"/>
    <w:rsid w:val="0076608A"/>
    <w:rsid w:val="00767792"/>
    <w:rsid w:val="007729A4"/>
    <w:rsid w:val="00773662"/>
    <w:rsid w:val="00777E5C"/>
    <w:rsid w:val="007831EA"/>
    <w:rsid w:val="0078412F"/>
    <w:rsid w:val="007907B9"/>
    <w:rsid w:val="00791C0F"/>
    <w:rsid w:val="0079631A"/>
    <w:rsid w:val="007A2822"/>
    <w:rsid w:val="007A3460"/>
    <w:rsid w:val="007B0B76"/>
    <w:rsid w:val="007B20E9"/>
    <w:rsid w:val="007B3488"/>
    <w:rsid w:val="007B39A5"/>
    <w:rsid w:val="007B4D24"/>
    <w:rsid w:val="007C1CAE"/>
    <w:rsid w:val="007C5CC9"/>
    <w:rsid w:val="007C6A73"/>
    <w:rsid w:val="007D5D69"/>
    <w:rsid w:val="007D6203"/>
    <w:rsid w:val="007D75C6"/>
    <w:rsid w:val="007E0986"/>
    <w:rsid w:val="007E7E70"/>
    <w:rsid w:val="007F49AD"/>
    <w:rsid w:val="007F49C4"/>
    <w:rsid w:val="007F4A29"/>
    <w:rsid w:val="007F4D24"/>
    <w:rsid w:val="007F5AF6"/>
    <w:rsid w:val="00801481"/>
    <w:rsid w:val="008027BB"/>
    <w:rsid w:val="00803B7B"/>
    <w:rsid w:val="00804927"/>
    <w:rsid w:val="0081161F"/>
    <w:rsid w:val="008137D7"/>
    <w:rsid w:val="00813F1D"/>
    <w:rsid w:val="00815D72"/>
    <w:rsid w:val="0082551A"/>
    <w:rsid w:val="008259D3"/>
    <w:rsid w:val="00831548"/>
    <w:rsid w:val="00831781"/>
    <w:rsid w:val="00834709"/>
    <w:rsid w:val="00834E04"/>
    <w:rsid w:val="00837C7F"/>
    <w:rsid w:val="008402BB"/>
    <w:rsid w:val="008405BF"/>
    <w:rsid w:val="00842DA8"/>
    <w:rsid w:val="00851CEE"/>
    <w:rsid w:val="00860138"/>
    <w:rsid w:val="008610B7"/>
    <w:rsid w:val="00861220"/>
    <w:rsid w:val="00862143"/>
    <w:rsid w:val="008623B7"/>
    <w:rsid w:val="00863A2F"/>
    <w:rsid w:val="00863C72"/>
    <w:rsid w:val="008648D3"/>
    <w:rsid w:val="008655E7"/>
    <w:rsid w:val="008703A8"/>
    <w:rsid w:val="00873ABB"/>
    <w:rsid w:val="00874163"/>
    <w:rsid w:val="0087488E"/>
    <w:rsid w:val="0087500A"/>
    <w:rsid w:val="00881E10"/>
    <w:rsid w:val="00884FAA"/>
    <w:rsid w:val="00885B51"/>
    <w:rsid w:val="0088611F"/>
    <w:rsid w:val="00886CF8"/>
    <w:rsid w:val="00887812"/>
    <w:rsid w:val="00894290"/>
    <w:rsid w:val="008967D1"/>
    <w:rsid w:val="008A13D8"/>
    <w:rsid w:val="008A5130"/>
    <w:rsid w:val="008A7014"/>
    <w:rsid w:val="008A7B86"/>
    <w:rsid w:val="008B3E81"/>
    <w:rsid w:val="008C035E"/>
    <w:rsid w:val="008C08AB"/>
    <w:rsid w:val="008C1103"/>
    <w:rsid w:val="008C29FA"/>
    <w:rsid w:val="008C2A38"/>
    <w:rsid w:val="008C2AC2"/>
    <w:rsid w:val="008C45F2"/>
    <w:rsid w:val="008C54CE"/>
    <w:rsid w:val="008D0DB9"/>
    <w:rsid w:val="008D2C06"/>
    <w:rsid w:val="008D681B"/>
    <w:rsid w:val="008D7185"/>
    <w:rsid w:val="008E1769"/>
    <w:rsid w:val="008E2670"/>
    <w:rsid w:val="008E2944"/>
    <w:rsid w:val="008E5E73"/>
    <w:rsid w:val="008F1831"/>
    <w:rsid w:val="008F5563"/>
    <w:rsid w:val="00900EAB"/>
    <w:rsid w:val="00906017"/>
    <w:rsid w:val="00910062"/>
    <w:rsid w:val="00912F02"/>
    <w:rsid w:val="009135AD"/>
    <w:rsid w:val="00915D36"/>
    <w:rsid w:val="00917282"/>
    <w:rsid w:val="0092103B"/>
    <w:rsid w:val="0092106C"/>
    <w:rsid w:val="009253D9"/>
    <w:rsid w:val="00927751"/>
    <w:rsid w:val="0093242C"/>
    <w:rsid w:val="0093331D"/>
    <w:rsid w:val="009337CE"/>
    <w:rsid w:val="00942303"/>
    <w:rsid w:val="00952E94"/>
    <w:rsid w:val="0095392A"/>
    <w:rsid w:val="00960F23"/>
    <w:rsid w:val="00964168"/>
    <w:rsid w:val="00965521"/>
    <w:rsid w:val="00971A71"/>
    <w:rsid w:val="00981162"/>
    <w:rsid w:val="0098313C"/>
    <w:rsid w:val="00985586"/>
    <w:rsid w:val="00985D70"/>
    <w:rsid w:val="00987CB2"/>
    <w:rsid w:val="0099070B"/>
    <w:rsid w:val="009911E4"/>
    <w:rsid w:val="009911EA"/>
    <w:rsid w:val="00992473"/>
    <w:rsid w:val="00992639"/>
    <w:rsid w:val="00992706"/>
    <w:rsid w:val="00993499"/>
    <w:rsid w:val="00995772"/>
    <w:rsid w:val="0099617A"/>
    <w:rsid w:val="00997E7B"/>
    <w:rsid w:val="009A0B66"/>
    <w:rsid w:val="009A0D08"/>
    <w:rsid w:val="009A3EFD"/>
    <w:rsid w:val="009A47E0"/>
    <w:rsid w:val="009B0006"/>
    <w:rsid w:val="009B1D4C"/>
    <w:rsid w:val="009B2E39"/>
    <w:rsid w:val="009B50C3"/>
    <w:rsid w:val="009B7F85"/>
    <w:rsid w:val="009C0682"/>
    <w:rsid w:val="009C2489"/>
    <w:rsid w:val="009C283A"/>
    <w:rsid w:val="009C5173"/>
    <w:rsid w:val="009D4D9A"/>
    <w:rsid w:val="009E06CC"/>
    <w:rsid w:val="009E42B1"/>
    <w:rsid w:val="009E5F7D"/>
    <w:rsid w:val="009E635C"/>
    <w:rsid w:val="009F01F6"/>
    <w:rsid w:val="009F0324"/>
    <w:rsid w:val="009F3528"/>
    <w:rsid w:val="009F741F"/>
    <w:rsid w:val="00A01699"/>
    <w:rsid w:val="00A02741"/>
    <w:rsid w:val="00A06746"/>
    <w:rsid w:val="00A10BB7"/>
    <w:rsid w:val="00A17844"/>
    <w:rsid w:val="00A17A2B"/>
    <w:rsid w:val="00A17A3C"/>
    <w:rsid w:val="00A17EA0"/>
    <w:rsid w:val="00A20678"/>
    <w:rsid w:val="00A212C8"/>
    <w:rsid w:val="00A25A2B"/>
    <w:rsid w:val="00A42B10"/>
    <w:rsid w:val="00A42F02"/>
    <w:rsid w:val="00A4515C"/>
    <w:rsid w:val="00A473A2"/>
    <w:rsid w:val="00A47DC5"/>
    <w:rsid w:val="00A51568"/>
    <w:rsid w:val="00A54BF5"/>
    <w:rsid w:val="00A54C57"/>
    <w:rsid w:val="00A54E69"/>
    <w:rsid w:val="00A62689"/>
    <w:rsid w:val="00A70CA4"/>
    <w:rsid w:val="00A73535"/>
    <w:rsid w:val="00A73564"/>
    <w:rsid w:val="00A74EB5"/>
    <w:rsid w:val="00A7652A"/>
    <w:rsid w:val="00A81222"/>
    <w:rsid w:val="00A85074"/>
    <w:rsid w:val="00A93006"/>
    <w:rsid w:val="00A940A5"/>
    <w:rsid w:val="00A9489F"/>
    <w:rsid w:val="00A9514E"/>
    <w:rsid w:val="00AA0B6D"/>
    <w:rsid w:val="00AA0C7A"/>
    <w:rsid w:val="00AA3E84"/>
    <w:rsid w:val="00AA5907"/>
    <w:rsid w:val="00AA62CF"/>
    <w:rsid w:val="00AA66BA"/>
    <w:rsid w:val="00AB2152"/>
    <w:rsid w:val="00AB2DA4"/>
    <w:rsid w:val="00AB3FA9"/>
    <w:rsid w:val="00AB5F67"/>
    <w:rsid w:val="00AB7285"/>
    <w:rsid w:val="00AB7964"/>
    <w:rsid w:val="00AC0357"/>
    <w:rsid w:val="00AC0AD7"/>
    <w:rsid w:val="00AC36B5"/>
    <w:rsid w:val="00AC4367"/>
    <w:rsid w:val="00AC6230"/>
    <w:rsid w:val="00AC67B6"/>
    <w:rsid w:val="00AC7B88"/>
    <w:rsid w:val="00AD1A19"/>
    <w:rsid w:val="00AD4968"/>
    <w:rsid w:val="00AD59C4"/>
    <w:rsid w:val="00AD621D"/>
    <w:rsid w:val="00AE0C75"/>
    <w:rsid w:val="00AE4C45"/>
    <w:rsid w:val="00AE4F70"/>
    <w:rsid w:val="00AE5BFC"/>
    <w:rsid w:val="00AF295F"/>
    <w:rsid w:val="00AF4E29"/>
    <w:rsid w:val="00AF4F0E"/>
    <w:rsid w:val="00AF6BD2"/>
    <w:rsid w:val="00AF7B85"/>
    <w:rsid w:val="00B01A59"/>
    <w:rsid w:val="00B042BE"/>
    <w:rsid w:val="00B04930"/>
    <w:rsid w:val="00B059F0"/>
    <w:rsid w:val="00B07E05"/>
    <w:rsid w:val="00B07EF5"/>
    <w:rsid w:val="00B11C94"/>
    <w:rsid w:val="00B1421F"/>
    <w:rsid w:val="00B142BB"/>
    <w:rsid w:val="00B201DD"/>
    <w:rsid w:val="00B317D6"/>
    <w:rsid w:val="00B32365"/>
    <w:rsid w:val="00B45EF4"/>
    <w:rsid w:val="00B46487"/>
    <w:rsid w:val="00B47722"/>
    <w:rsid w:val="00B61DDC"/>
    <w:rsid w:val="00B61F48"/>
    <w:rsid w:val="00B62283"/>
    <w:rsid w:val="00B62C1F"/>
    <w:rsid w:val="00B63020"/>
    <w:rsid w:val="00B63CB6"/>
    <w:rsid w:val="00B64122"/>
    <w:rsid w:val="00B669CF"/>
    <w:rsid w:val="00B821DA"/>
    <w:rsid w:val="00B83FF1"/>
    <w:rsid w:val="00B846D5"/>
    <w:rsid w:val="00B85E84"/>
    <w:rsid w:val="00B91A7C"/>
    <w:rsid w:val="00B934C7"/>
    <w:rsid w:val="00BA4448"/>
    <w:rsid w:val="00BA46CF"/>
    <w:rsid w:val="00BA6A9B"/>
    <w:rsid w:val="00BA7689"/>
    <w:rsid w:val="00BB097D"/>
    <w:rsid w:val="00BB0FCC"/>
    <w:rsid w:val="00BB1461"/>
    <w:rsid w:val="00BB1BDB"/>
    <w:rsid w:val="00BB27BB"/>
    <w:rsid w:val="00BB3FC4"/>
    <w:rsid w:val="00BB66C0"/>
    <w:rsid w:val="00BB69DA"/>
    <w:rsid w:val="00BC1A6B"/>
    <w:rsid w:val="00BC3C8D"/>
    <w:rsid w:val="00BD639F"/>
    <w:rsid w:val="00BD6ED6"/>
    <w:rsid w:val="00BE1E55"/>
    <w:rsid w:val="00BE2D79"/>
    <w:rsid w:val="00BE4642"/>
    <w:rsid w:val="00BE672D"/>
    <w:rsid w:val="00BE708A"/>
    <w:rsid w:val="00BF05BB"/>
    <w:rsid w:val="00BF0A0A"/>
    <w:rsid w:val="00BF0B4E"/>
    <w:rsid w:val="00BF2927"/>
    <w:rsid w:val="00C05768"/>
    <w:rsid w:val="00C07A9F"/>
    <w:rsid w:val="00C137D9"/>
    <w:rsid w:val="00C168C0"/>
    <w:rsid w:val="00C17CCE"/>
    <w:rsid w:val="00C211E0"/>
    <w:rsid w:val="00C23CC7"/>
    <w:rsid w:val="00C278F1"/>
    <w:rsid w:val="00C30FDB"/>
    <w:rsid w:val="00C3566E"/>
    <w:rsid w:val="00C3606D"/>
    <w:rsid w:val="00C370CC"/>
    <w:rsid w:val="00C42927"/>
    <w:rsid w:val="00C45C39"/>
    <w:rsid w:val="00C45F17"/>
    <w:rsid w:val="00C46894"/>
    <w:rsid w:val="00C46A23"/>
    <w:rsid w:val="00C47CF0"/>
    <w:rsid w:val="00C52339"/>
    <w:rsid w:val="00C539C2"/>
    <w:rsid w:val="00C54BDF"/>
    <w:rsid w:val="00C55577"/>
    <w:rsid w:val="00C55B33"/>
    <w:rsid w:val="00C6661F"/>
    <w:rsid w:val="00C70906"/>
    <w:rsid w:val="00C711ED"/>
    <w:rsid w:val="00C728C0"/>
    <w:rsid w:val="00C73DBF"/>
    <w:rsid w:val="00C74D50"/>
    <w:rsid w:val="00C75459"/>
    <w:rsid w:val="00C76386"/>
    <w:rsid w:val="00C820CB"/>
    <w:rsid w:val="00C83610"/>
    <w:rsid w:val="00C87479"/>
    <w:rsid w:val="00C91713"/>
    <w:rsid w:val="00C92F77"/>
    <w:rsid w:val="00C93038"/>
    <w:rsid w:val="00C94C17"/>
    <w:rsid w:val="00C95FA5"/>
    <w:rsid w:val="00CA5A98"/>
    <w:rsid w:val="00CB6630"/>
    <w:rsid w:val="00CB6F5F"/>
    <w:rsid w:val="00CB7EF3"/>
    <w:rsid w:val="00CC3437"/>
    <w:rsid w:val="00CC6BF3"/>
    <w:rsid w:val="00CC7734"/>
    <w:rsid w:val="00CD5FC5"/>
    <w:rsid w:val="00CD6C56"/>
    <w:rsid w:val="00CE3FB6"/>
    <w:rsid w:val="00CE53A0"/>
    <w:rsid w:val="00CE75FA"/>
    <w:rsid w:val="00CE7CA8"/>
    <w:rsid w:val="00CF3370"/>
    <w:rsid w:val="00CF7539"/>
    <w:rsid w:val="00D013D1"/>
    <w:rsid w:val="00D0258C"/>
    <w:rsid w:val="00D04424"/>
    <w:rsid w:val="00D05C33"/>
    <w:rsid w:val="00D1163F"/>
    <w:rsid w:val="00D13397"/>
    <w:rsid w:val="00D15DD6"/>
    <w:rsid w:val="00D20A76"/>
    <w:rsid w:val="00D21110"/>
    <w:rsid w:val="00D21AAA"/>
    <w:rsid w:val="00D24F30"/>
    <w:rsid w:val="00D31399"/>
    <w:rsid w:val="00D32089"/>
    <w:rsid w:val="00D33128"/>
    <w:rsid w:val="00D36E0B"/>
    <w:rsid w:val="00D42684"/>
    <w:rsid w:val="00D42E0D"/>
    <w:rsid w:val="00D43433"/>
    <w:rsid w:val="00D44BD8"/>
    <w:rsid w:val="00D514DD"/>
    <w:rsid w:val="00D52EEE"/>
    <w:rsid w:val="00D57F3E"/>
    <w:rsid w:val="00D6655B"/>
    <w:rsid w:val="00D719E2"/>
    <w:rsid w:val="00D75FE2"/>
    <w:rsid w:val="00D7795A"/>
    <w:rsid w:val="00D77A6C"/>
    <w:rsid w:val="00D8409E"/>
    <w:rsid w:val="00D84838"/>
    <w:rsid w:val="00D86FCD"/>
    <w:rsid w:val="00D87901"/>
    <w:rsid w:val="00D904C9"/>
    <w:rsid w:val="00D90839"/>
    <w:rsid w:val="00D927FE"/>
    <w:rsid w:val="00D943DE"/>
    <w:rsid w:val="00D953EF"/>
    <w:rsid w:val="00D9635F"/>
    <w:rsid w:val="00DA47C4"/>
    <w:rsid w:val="00DA6352"/>
    <w:rsid w:val="00DA72E4"/>
    <w:rsid w:val="00DB5AD2"/>
    <w:rsid w:val="00DC2AB1"/>
    <w:rsid w:val="00DC45D4"/>
    <w:rsid w:val="00DD0296"/>
    <w:rsid w:val="00DD5688"/>
    <w:rsid w:val="00DE0D2F"/>
    <w:rsid w:val="00DE16ED"/>
    <w:rsid w:val="00DE57C8"/>
    <w:rsid w:val="00DE5F38"/>
    <w:rsid w:val="00DE72E0"/>
    <w:rsid w:val="00DF09E3"/>
    <w:rsid w:val="00DF21FA"/>
    <w:rsid w:val="00DF75EA"/>
    <w:rsid w:val="00DF7C21"/>
    <w:rsid w:val="00E23DB5"/>
    <w:rsid w:val="00E24E54"/>
    <w:rsid w:val="00E26883"/>
    <w:rsid w:val="00E26D15"/>
    <w:rsid w:val="00E278BE"/>
    <w:rsid w:val="00E31D1B"/>
    <w:rsid w:val="00E3304B"/>
    <w:rsid w:val="00E36D52"/>
    <w:rsid w:val="00E41E85"/>
    <w:rsid w:val="00E42927"/>
    <w:rsid w:val="00E42F3E"/>
    <w:rsid w:val="00E43E3E"/>
    <w:rsid w:val="00E5734B"/>
    <w:rsid w:val="00E57D29"/>
    <w:rsid w:val="00E61E40"/>
    <w:rsid w:val="00E62B19"/>
    <w:rsid w:val="00E642EB"/>
    <w:rsid w:val="00E654B6"/>
    <w:rsid w:val="00E654EE"/>
    <w:rsid w:val="00E65915"/>
    <w:rsid w:val="00E66A44"/>
    <w:rsid w:val="00E66D5B"/>
    <w:rsid w:val="00E72065"/>
    <w:rsid w:val="00E746DC"/>
    <w:rsid w:val="00E759DA"/>
    <w:rsid w:val="00E75FD6"/>
    <w:rsid w:val="00E771D0"/>
    <w:rsid w:val="00E819A3"/>
    <w:rsid w:val="00E8200A"/>
    <w:rsid w:val="00E82E52"/>
    <w:rsid w:val="00E84CC9"/>
    <w:rsid w:val="00E8594B"/>
    <w:rsid w:val="00E93FF5"/>
    <w:rsid w:val="00EA195C"/>
    <w:rsid w:val="00EA63DF"/>
    <w:rsid w:val="00EA778C"/>
    <w:rsid w:val="00EB2E29"/>
    <w:rsid w:val="00EB386D"/>
    <w:rsid w:val="00EB4744"/>
    <w:rsid w:val="00EB60AE"/>
    <w:rsid w:val="00EB6B99"/>
    <w:rsid w:val="00EB6CBE"/>
    <w:rsid w:val="00EC07C2"/>
    <w:rsid w:val="00ED3BF3"/>
    <w:rsid w:val="00ED3EAC"/>
    <w:rsid w:val="00ED78AA"/>
    <w:rsid w:val="00EE2708"/>
    <w:rsid w:val="00EE2969"/>
    <w:rsid w:val="00EE629D"/>
    <w:rsid w:val="00EE7661"/>
    <w:rsid w:val="00EF529C"/>
    <w:rsid w:val="00EF5BF2"/>
    <w:rsid w:val="00EF6C06"/>
    <w:rsid w:val="00EF6FBA"/>
    <w:rsid w:val="00F023CF"/>
    <w:rsid w:val="00F02A62"/>
    <w:rsid w:val="00F06BE6"/>
    <w:rsid w:val="00F10910"/>
    <w:rsid w:val="00F14EE4"/>
    <w:rsid w:val="00F20260"/>
    <w:rsid w:val="00F21FC0"/>
    <w:rsid w:val="00F22CD1"/>
    <w:rsid w:val="00F242D1"/>
    <w:rsid w:val="00F248D4"/>
    <w:rsid w:val="00F31C66"/>
    <w:rsid w:val="00F3235A"/>
    <w:rsid w:val="00F352AF"/>
    <w:rsid w:val="00F37E19"/>
    <w:rsid w:val="00F52291"/>
    <w:rsid w:val="00F525EE"/>
    <w:rsid w:val="00F56C1D"/>
    <w:rsid w:val="00F579EA"/>
    <w:rsid w:val="00F6079D"/>
    <w:rsid w:val="00F62306"/>
    <w:rsid w:val="00F62F5B"/>
    <w:rsid w:val="00F6764A"/>
    <w:rsid w:val="00F718E9"/>
    <w:rsid w:val="00F74569"/>
    <w:rsid w:val="00F80EEB"/>
    <w:rsid w:val="00F901FE"/>
    <w:rsid w:val="00F90CC2"/>
    <w:rsid w:val="00F953E9"/>
    <w:rsid w:val="00FA08E4"/>
    <w:rsid w:val="00FA0B2F"/>
    <w:rsid w:val="00FA574C"/>
    <w:rsid w:val="00FA6679"/>
    <w:rsid w:val="00FA7018"/>
    <w:rsid w:val="00FA7A67"/>
    <w:rsid w:val="00FB1934"/>
    <w:rsid w:val="00FB59DD"/>
    <w:rsid w:val="00FC288B"/>
    <w:rsid w:val="00FC5E2F"/>
    <w:rsid w:val="00FC7CC2"/>
    <w:rsid w:val="00FD1263"/>
    <w:rsid w:val="00FD12F2"/>
    <w:rsid w:val="00FD3A00"/>
    <w:rsid w:val="00FD580F"/>
    <w:rsid w:val="00FD724C"/>
    <w:rsid w:val="00FD781C"/>
    <w:rsid w:val="00FE1070"/>
    <w:rsid w:val="00FE1870"/>
    <w:rsid w:val="00FE2D8F"/>
    <w:rsid w:val="00FE5B57"/>
    <w:rsid w:val="00FE7338"/>
    <w:rsid w:val="00FE76A7"/>
    <w:rsid w:val="00FF2D0D"/>
    <w:rsid w:val="2A82C7C0"/>
    <w:rsid w:val="3703F0C6"/>
    <w:rsid w:val="48D9ECD3"/>
    <w:rsid w:val="501985DF"/>
    <w:rsid w:val="513062AB"/>
    <w:rsid w:val="562C04D9"/>
    <w:rsid w:val="62DB3399"/>
    <w:rsid w:val="78F37173"/>
    <w:rsid w:val="79C93CF1"/>
    <w:rsid w:val="7A5A490D"/>
    <w:rsid w:val="7A701619"/>
    <w:rsid w:val="7D43F40B"/>
  </w:rsids>
  <m:mathPr>
    <m:mathFont m:val="Cambria Math"/>
    <m:brkBin m:val="before"/>
    <m:brkBinSub m:val="--"/>
    <m:smallFrac/>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2"/>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3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1"/>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6B275D"/>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6B275D"/>
    <w:rPr>
      <w:rFonts w:ascii="Verdana" w:hAnsi="Verdana" w:cs="Mangal"/>
      <w:sz w:val="20"/>
      <w:szCs w:val="18"/>
    </w:rPr>
  </w:style>
  <w:style w:type="character" w:styleId="Voetnootmarkering">
    <w:name w:val="footnote reference"/>
    <w:basedOn w:val="Standaardalinea-lettertype"/>
    <w:uiPriority w:val="99"/>
    <w:semiHidden/>
    <w:unhideWhenUsed/>
    <w:rsid w:val="006B275D"/>
    <w:rPr>
      <w:vertAlign w:val="superscript"/>
    </w:rPr>
  </w:style>
  <w:style w:type="paragraph" w:styleId="Revisie">
    <w:name w:val="Revision"/>
    <w:hidden/>
    <w:uiPriority w:val="99"/>
    <w:semiHidden/>
    <w:rsid w:val="008C54CE"/>
    <w:pPr>
      <w:widowControl/>
      <w:suppressAutoHyphens w:val="0"/>
      <w:autoSpaceDN/>
      <w:textAlignment w:val="auto"/>
    </w:pPr>
    <w:rPr>
      <w:rFonts w:ascii="Verdana" w:hAnsi="Verdana" w:cs="Mangal"/>
      <w:sz w:val="18"/>
      <w:szCs w:val="16"/>
    </w:rPr>
  </w:style>
  <w:style w:type="character" w:styleId="Verwijzingopmerking">
    <w:name w:val="annotation reference"/>
    <w:basedOn w:val="Standaardalinea-lettertype"/>
    <w:uiPriority w:val="99"/>
    <w:semiHidden/>
    <w:unhideWhenUsed/>
    <w:rsid w:val="00466084"/>
    <w:rPr>
      <w:sz w:val="16"/>
      <w:szCs w:val="16"/>
    </w:rPr>
  </w:style>
  <w:style w:type="paragraph" w:styleId="Tekstopmerking">
    <w:name w:val="annotation text"/>
    <w:basedOn w:val="Standaard"/>
    <w:link w:val="TekstopmerkingChar"/>
    <w:uiPriority w:val="99"/>
    <w:unhideWhenUsed/>
    <w:rsid w:val="00466084"/>
    <w:pPr>
      <w:spacing w:line="240" w:lineRule="auto"/>
    </w:pPr>
    <w:rPr>
      <w:rFonts w:cs="Mangal"/>
      <w:sz w:val="20"/>
    </w:rPr>
  </w:style>
  <w:style w:type="character" w:customStyle="1" w:styleId="TekstopmerkingChar">
    <w:name w:val="Tekst opmerking Char"/>
    <w:basedOn w:val="Standaardalinea-lettertype"/>
    <w:link w:val="Tekstopmerking"/>
    <w:uiPriority w:val="99"/>
    <w:rsid w:val="0046608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137D9"/>
    <w:rPr>
      <w:b/>
      <w:bCs/>
    </w:rPr>
  </w:style>
  <w:style w:type="character" w:customStyle="1" w:styleId="OnderwerpvanopmerkingChar">
    <w:name w:val="Onderwerp van opmerking Char"/>
    <w:basedOn w:val="TekstopmerkingChar"/>
    <w:link w:val="Onderwerpvanopmerking"/>
    <w:uiPriority w:val="99"/>
    <w:semiHidden/>
    <w:rsid w:val="00C137D9"/>
    <w:rPr>
      <w:rFonts w:ascii="Verdana" w:hAnsi="Verdana" w:cs="Mangal"/>
      <w:b/>
      <w:bCs/>
      <w:sz w:val="20"/>
      <w:szCs w:val="18"/>
    </w:rPr>
  </w:style>
  <w:style w:type="paragraph" w:styleId="Plattetekst">
    <w:name w:val="Body Text"/>
    <w:basedOn w:val="Standaard"/>
    <w:link w:val="PlattetekstChar"/>
    <w:uiPriority w:val="1"/>
    <w:qFormat/>
    <w:rsid w:val="00022A24"/>
    <w:pPr>
      <w:widowControl w:val="0"/>
      <w:suppressAutoHyphens w:val="0"/>
      <w:autoSpaceDE w:val="0"/>
      <w:spacing w:after="0" w:line="240" w:lineRule="auto"/>
      <w:textAlignment w:val="auto"/>
    </w:pPr>
    <w:rPr>
      <w:rFonts w:ascii="DejaVu Serif Condensed" w:eastAsia="DejaVu Serif Condensed" w:hAnsi="DejaVu Serif Condensed" w:cs="DejaVu Serif Condensed"/>
      <w:kern w:val="0"/>
      <w:lang w:eastAsia="en-US" w:bidi="ar-SA"/>
    </w:rPr>
  </w:style>
  <w:style w:type="character" w:customStyle="1" w:styleId="PlattetekstChar">
    <w:name w:val="Platte tekst Char"/>
    <w:basedOn w:val="Standaardalinea-lettertype"/>
    <w:link w:val="Plattetekst"/>
    <w:uiPriority w:val="1"/>
    <w:rsid w:val="00022A24"/>
    <w:rPr>
      <w:rFonts w:ascii="DejaVu Serif Condensed" w:eastAsia="DejaVu Serif Condensed" w:hAnsi="DejaVu Serif Condensed" w:cs="DejaVu Serif Condensed"/>
      <w:kern w:val="0"/>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4076">
      <w:bodyDiv w:val="1"/>
      <w:marLeft w:val="0"/>
      <w:marRight w:val="0"/>
      <w:marTop w:val="0"/>
      <w:marBottom w:val="0"/>
      <w:divBdr>
        <w:top w:val="none" w:sz="0" w:space="0" w:color="auto"/>
        <w:left w:val="none" w:sz="0" w:space="0" w:color="auto"/>
        <w:bottom w:val="none" w:sz="0" w:space="0" w:color="auto"/>
        <w:right w:val="none" w:sz="0" w:space="0" w:color="auto"/>
      </w:divBdr>
    </w:div>
    <w:div w:id="13382410">
      <w:bodyDiv w:val="1"/>
      <w:marLeft w:val="0"/>
      <w:marRight w:val="0"/>
      <w:marTop w:val="0"/>
      <w:marBottom w:val="0"/>
      <w:divBdr>
        <w:top w:val="none" w:sz="0" w:space="0" w:color="auto"/>
        <w:left w:val="none" w:sz="0" w:space="0" w:color="auto"/>
        <w:bottom w:val="none" w:sz="0" w:space="0" w:color="auto"/>
        <w:right w:val="none" w:sz="0" w:space="0" w:color="auto"/>
      </w:divBdr>
    </w:div>
    <w:div w:id="13729780">
      <w:bodyDiv w:val="1"/>
      <w:marLeft w:val="0"/>
      <w:marRight w:val="0"/>
      <w:marTop w:val="0"/>
      <w:marBottom w:val="0"/>
      <w:divBdr>
        <w:top w:val="none" w:sz="0" w:space="0" w:color="auto"/>
        <w:left w:val="none" w:sz="0" w:space="0" w:color="auto"/>
        <w:bottom w:val="none" w:sz="0" w:space="0" w:color="auto"/>
        <w:right w:val="none" w:sz="0" w:space="0" w:color="auto"/>
      </w:divBdr>
    </w:div>
    <w:div w:id="87822158">
      <w:bodyDiv w:val="1"/>
      <w:marLeft w:val="0"/>
      <w:marRight w:val="0"/>
      <w:marTop w:val="0"/>
      <w:marBottom w:val="0"/>
      <w:divBdr>
        <w:top w:val="none" w:sz="0" w:space="0" w:color="auto"/>
        <w:left w:val="none" w:sz="0" w:space="0" w:color="auto"/>
        <w:bottom w:val="none" w:sz="0" w:space="0" w:color="auto"/>
        <w:right w:val="none" w:sz="0" w:space="0" w:color="auto"/>
      </w:divBdr>
    </w:div>
    <w:div w:id="126432714">
      <w:bodyDiv w:val="1"/>
      <w:marLeft w:val="0"/>
      <w:marRight w:val="0"/>
      <w:marTop w:val="0"/>
      <w:marBottom w:val="0"/>
      <w:divBdr>
        <w:top w:val="none" w:sz="0" w:space="0" w:color="auto"/>
        <w:left w:val="none" w:sz="0" w:space="0" w:color="auto"/>
        <w:bottom w:val="none" w:sz="0" w:space="0" w:color="auto"/>
        <w:right w:val="none" w:sz="0" w:space="0" w:color="auto"/>
      </w:divBdr>
    </w:div>
    <w:div w:id="133259546">
      <w:bodyDiv w:val="1"/>
      <w:marLeft w:val="0"/>
      <w:marRight w:val="0"/>
      <w:marTop w:val="0"/>
      <w:marBottom w:val="0"/>
      <w:divBdr>
        <w:top w:val="none" w:sz="0" w:space="0" w:color="auto"/>
        <w:left w:val="none" w:sz="0" w:space="0" w:color="auto"/>
        <w:bottom w:val="none" w:sz="0" w:space="0" w:color="auto"/>
        <w:right w:val="none" w:sz="0" w:space="0" w:color="auto"/>
      </w:divBdr>
    </w:div>
    <w:div w:id="187988456">
      <w:bodyDiv w:val="1"/>
      <w:marLeft w:val="0"/>
      <w:marRight w:val="0"/>
      <w:marTop w:val="0"/>
      <w:marBottom w:val="0"/>
      <w:divBdr>
        <w:top w:val="none" w:sz="0" w:space="0" w:color="auto"/>
        <w:left w:val="none" w:sz="0" w:space="0" w:color="auto"/>
        <w:bottom w:val="none" w:sz="0" w:space="0" w:color="auto"/>
        <w:right w:val="none" w:sz="0" w:space="0" w:color="auto"/>
      </w:divBdr>
    </w:div>
    <w:div w:id="213464736">
      <w:bodyDiv w:val="1"/>
      <w:marLeft w:val="0"/>
      <w:marRight w:val="0"/>
      <w:marTop w:val="0"/>
      <w:marBottom w:val="0"/>
      <w:divBdr>
        <w:top w:val="none" w:sz="0" w:space="0" w:color="auto"/>
        <w:left w:val="none" w:sz="0" w:space="0" w:color="auto"/>
        <w:bottom w:val="none" w:sz="0" w:space="0" w:color="auto"/>
        <w:right w:val="none" w:sz="0" w:space="0" w:color="auto"/>
      </w:divBdr>
    </w:div>
    <w:div w:id="267275535">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91247908">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90080036">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40170962">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20457186">
      <w:bodyDiv w:val="1"/>
      <w:marLeft w:val="0"/>
      <w:marRight w:val="0"/>
      <w:marTop w:val="0"/>
      <w:marBottom w:val="0"/>
      <w:divBdr>
        <w:top w:val="none" w:sz="0" w:space="0" w:color="auto"/>
        <w:left w:val="none" w:sz="0" w:space="0" w:color="auto"/>
        <w:bottom w:val="none" w:sz="0" w:space="0" w:color="auto"/>
        <w:right w:val="none" w:sz="0" w:space="0" w:color="auto"/>
      </w:divBdr>
    </w:div>
    <w:div w:id="711198037">
      <w:bodyDiv w:val="1"/>
      <w:marLeft w:val="0"/>
      <w:marRight w:val="0"/>
      <w:marTop w:val="0"/>
      <w:marBottom w:val="0"/>
      <w:divBdr>
        <w:top w:val="none" w:sz="0" w:space="0" w:color="auto"/>
        <w:left w:val="none" w:sz="0" w:space="0" w:color="auto"/>
        <w:bottom w:val="none" w:sz="0" w:space="0" w:color="auto"/>
        <w:right w:val="none" w:sz="0" w:space="0" w:color="auto"/>
      </w:divBdr>
    </w:div>
    <w:div w:id="765536557">
      <w:bodyDiv w:val="1"/>
      <w:marLeft w:val="0"/>
      <w:marRight w:val="0"/>
      <w:marTop w:val="0"/>
      <w:marBottom w:val="0"/>
      <w:divBdr>
        <w:top w:val="none" w:sz="0" w:space="0" w:color="auto"/>
        <w:left w:val="none" w:sz="0" w:space="0" w:color="auto"/>
        <w:bottom w:val="none" w:sz="0" w:space="0" w:color="auto"/>
        <w:right w:val="none" w:sz="0" w:space="0" w:color="auto"/>
      </w:divBdr>
    </w:div>
    <w:div w:id="788624172">
      <w:bodyDiv w:val="1"/>
      <w:marLeft w:val="0"/>
      <w:marRight w:val="0"/>
      <w:marTop w:val="0"/>
      <w:marBottom w:val="0"/>
      <w:divBdr>
        <w:top w:val="none" w:sz="0" w:space="0" w:color="auto"/>
        <w:left w:val="none" w:sz="0" w:space="0" w:color="auto"/>
        <w:bottom w:val="none" w:sz="0" w:space="0" w:color="auto"/>
        <w:right w:val="none" w:sz="0" w:space="0" w:color="auto"/>
      </w:divBdr>
    </w:div>
    <w:div w:id="800926873">
      <w:bodyDiv w:val="1"/>
      <w:marLeft w:val="0"/>
      <w:marRight w:val="0"/>
      <w:marTop w:val="0"/>
      <w:marBottom w:val="0"/>
      <w:divBdr>
        <w:top w:val="none" w:sz="0" w:space="0" w:color="auto"/>
        <w:left w:val="none" w:sz="0" w:space="0" w:color="auto"/>
        <w:bottom w:val="none" w:sz="0" w:space="0" w:color="auto"/>
        <w:right w:val="none" w:sz="0" w:space="0" w:color="auto"/>
      </w:divBdr>
    </w:div>
    <w:div w:id="903685599">
      <w:bodyDiv w:val="1"/>
      <w:marLeft w:val="0"/>
      <w:marRight w:val="0"/>
      <w:marTop w:val="0"/>
      <w:marBottom w:val="0"/>
      <w:divBdr>
        <w:top w:val="none" w:sz="0" w:space="0" w:color="auto"/>
        <w:left w:val="none" w:sz="0" w:space="0" w:color="auto"/>
        <w:bottom w:val="none" w:sz="0" w:space="0" w:color="auto"/>
        <w:right w:val="none" w:sz="0" w:space="0" w:color="auto"/>
      </w:divBdr>
    </w:div>
    <w:div w:id="1213418379">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24896398">
      <w:bodyDiv w:val="1"/>
      <w:marLeft w:val="0"/>
      <w:marRight w:val="0"/>
      <w:marTop w:val="0"/>
      <w:marBottom w:val="0"/>
      <w:divBdr>
        <w:top w:val="none" w:sz="0" w:space="0" w:color="auto"/>
        <w:left w:val="none" w:sz="0" w:space="0" w:color="auto"/>
        <w:bottom w:val="none" w:sz="0" w:space="0" w:color="auto"/>
        <w:right w:val="none" w:sz="0" w:space="0" w:color="auto"/>
      </w:divBdr>
    </w:div>
    <w:div w:id="1347364733">
      <w:bodyDiv w:val="1"/>
      <w:marLeft w:val="0"/>
      <w:marRight w:val="0"/>
      <w:marTop w:val="0"/>
      <w:marBottom w:val="0"/>
      <w:divBdr>
        <w:top w:val="none" w:sz="0" w:space="0" w:color="auto"/>
        <w:left w:val="none" w:sz="0" w:space="0" w:color="auto"/>
        <w:bottom w:val="none" w:sz="0" w:space="0" w:color="auto"/>
        <w:right w:val="none" w:sz="0" w:space="0" w:color="auto"/>
      </w:divBdr>
    </w:div>
    <w:div w:id="1371610028">
      <w:bodyDiv w:val="1"/>
      <w:marLeft w:val="0"/>
      <w:marRight w:val="0"/>
      <w:marTop w:val="0"/>
      <w:marBottom w:val="0"/>
      <w:divBdr>
        <w:top w:val="none" w:sz="0" w:space="0" w:color="auto"/>
        <w:left w:val="none" w:sz="0" w:space="0" w:color="auto"/>
        <w:bottom w:val="none" w:sz="0" w:space="0" w:color="auto"/>
        <w:right w:val="none" w:sz="0" w:space="0" w:color="auto"/>
      </w:divBdr>
    </w:div>
    <w:div w:id="1501966688">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00991606">
      <w:bodyDiv w:val="1"/>
      <w:marLeft w:val="0"/>
      <w:marRight w:val="0"/>
      <w:marTop w:val="0"/>
      <w:marBottom w:val="0"/>
      <w:divBdr>
        <w:top w:val="none" w:sz="0" w:space="0" w:color="auto"/>
        <w:left w:val="none" w:sz="0" w:space="0" w:color="auto"/>
        <w:bottom w:val="none" w:sz="0" w:space="0" w:color="auto"/>
        <w:right w:val="none" w:sz="0" w:space="0" w:color="auto"/>
      </w:divBdr>
    </w:div>
    <w:div w:id="1607883208">
      <w:bodyDiv w:val="1"/>
      <w:marLeft w:val="0"/>
      <w:marRight w:val="0"/>
      <w:marTop w:val="0"/>
      <w:marBottom w:val="0"/>
      <w:divBdr>
        <w:top w:val="none" w:sz="0" w:space="0" w:color="auto"/>
        <w:left w:val="none" w:sz="0" w:space="0" w:color="auto"/>
        <w:bottom w:val="none" w:sz="0" w:space="0" w:color="auto"/>
        <w:right w:val="none" w:sz="0" w:space="0" w:color="auto"/>
      </w:divBdr>
    </w:div>
    <w:div w:id="1669215330">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43397294">
      <w:bodyDiv w:val="1"/>
      <w:marLeft w:val="0"/>
      <w:marRight w:val="0"/>
      <w:marTop w:val="0"/>
      <w:marBottom w:val="0"/>
      <w:divBdr>
        <w:top w:val="none" w:sz="0" w:space="0" w:color="auto"/>
        <w:left w:val="none" w:sz="0" w:space="0" w:color="auto"/>
        <w:bottom w:val="none" w:sz="0" w:space="0" w:color="auto"/>
        <w:right w:val="none" w:sz="0" w:space="0" w:color="auto"/>
      </w:divBdr>
    </w:div>
    <w:div w:id="1847360241">
      <w:bodyDiv w:val="1"/>
      <w:marLeft w:val="0"/>
      <w:marRight w:val="0"/>
      <w:marTop w:val="0"/>
      <w:marBottom w:val="0"/>
      <w:divBdr>
        <w:top w:val="none" w:sz="0" w:space="0" w:color="auto"/>
        <w:left w:val="none" w:sz="0" w:space="0" w:color="auto"/>
        <w:bottom w:val="none" w:sz="0" w:space="0" w:color="auto"/>
        <w:right w:val="none" w:sz="0" w:space="0" w:color="auto"/>
      </w:divBdr>
    </w:div>
    <w:div w:id="1919751686">
      <w:bodyDiv w:val="1"/>
      <w:marLeft w:val="0"/>
      <w:marRight w:val="0"/>
      <w:marTop w:val="0"/>
      <w:marBottom w:val="0"/>
      <w:divBdr>
        <w:top w:val="none" w:sz="0" w:space="0" w:color="auto"/>
        <w:left w:val="none" w:sz="0" w:space="0" w:color="auto"/>
        <w:bottom w:val="none" w:sz="0" w:space="0" w:color="auto"/>
        <w:right w:val="none" w:sz="0" w:space="0" w:color="auto"/>
      </w:divBdr>
    </w:div>
    <w:div w:id="1999649784">
      <w:bodyDiv w:val="1"/>
      <w:marLeft w:val="0"/>
      <w:marRight w:val="0"/>
      <w:marTop w:val="0"/>
      <w:marBottom w:val="0"/>
      <w:divBdr>
        <w:top w:val="none" w:sz="0" w:space="0" w:color="auto"/>
        <w:left w:val="none" w:sz="0" w:space="0" w:color="auto"/>
        <w:bottom w:val="none" w:sz="0" w:space="0" w:color="auto"/>
        <w:right w:val="none" w:sz="0" w:space="0" w:color="auto"/>
      </w:divBdr>
    </w:div>
    <w:div w:id="2048988835">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F56974E09D4BB1878CB3A4D93FA8BD"/>
        <w:category>
          <w:name w:val="General"/>
          <w:gallery w:val="placeholder"/>
        </w:category>
        <w:types>
          <w:type w:val="bbPlcHdr"/>
        </w:types>
        <w:behaviors>
          <w:behavior w:val="content"/>
        </w:behaviors>
        <w:guid w:val="{63DF0E45-2748-4484-96FC-B0A648D72930}"/>
      </w:docPartPr>
      <w:docPartBody>
        <w:p w:rsidR="00447260" w:rsidRDefault="00447260">
          <w:pPr>
            <w:pStyle w:val="6CF56974E09D4BB1878CB3A4D93FA8BD"/>
          </w:pPr>
          <w:r w:rsidRPr="0059366F">
            <w:rPr>
              <w:rStyle w:val="Tekstvantijdelijkeaanduiding"/>
            </w:rPr>
            <w:t>Klik of tik om een datum in te voeren.</w:t>
          </w:r>
        </w:p>
      </w:docPartBody>
    </w:docPart>
    <w:docPart>
      <w:docPartPr>
        <w:name w:val="8F8B90E163A441AFB77D2CC8CCFCF647"/>
        <w:category>
          <w:name w:val="General"/>
          <w:gallery w:val="placeholder"/>
        </w:category>
        <w:types>
          <w:type w:val="bbPlcHdr"/>
        </w:types>
        <w:behaviors>
          <w:behavior w:val="content"/>
        </w:behaviors>
        <w:guid w:val="{A19AD4FA-9DB0-4669-920D-753F68901027}"/>
      </w:docPartPr>
      <w:docPartBody>
        <w:p w:rsidR="00447260" w:rsidRDefault="00447260">
          <w:pPr>
            <w:pStyle w:val="8F8B90E163A441AFB77D2CC8CCFCF647"/>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erif Condensed">
    <w:panose1 w:val="02060606050605020204"/>
    <w:charset w:val="00"/>
    <w:family w:val="roman"/>
    <w:pitch w:val="variable"/>
    <w:sig w:usb0="E50006FF" w:usb1="5200F9FB" w:usb2="0A04002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DejaVu Sans">
    <w:altName w:val="Times New Roman"/>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260"/>
    <w:rsid w:val="0004084D"/>
    <w:rsid w:val="000E336C"/>
    <w:rsid w:val="00110219"/>
    <w:rsid w:val="00115EA1"/>
    <w:rsid w:val="001473D9"/>
    <w:rsid w:val="00150590"/>
    <w:rsid w:val="001D3669"/>
    <w:rsid w:val="002D4EBD"/>
    <w:rsid w:val="003736A3"/>
    <w:rsid w:val="003F1B09"/>
    <w:rsid w:val="00431147"/>
    <w:rsid w:val="00447260"/>
    <w:rsid w:val="004762D8"/>
    <w:rsid w:val="004E3713"/>
    <w:rsid w:val="004F0568"/>
    <w:rsid w:val="00524809"/>
    <w:rsid w:val="0055306B"/>
    <w:rsid w:val="005B66E2"/>
    <w:rsid w:val="005E0107"/>
    <w:rsid w:val="00603BB5"/>
    <w:rsid w:val="006263C9"/>
    <w:rsid w:val="006A0006"/>
    <w:rsid w:val="00702534"/>
    <w:rsid w:val="00707D8E"/>
    <w:rsid w:val="00730929"/>
    <w:rsid w:val="00730E6A"/>
    <w:rsid w:val="007C1CAE"/>
    <w:rsid w:val="007C5383"/>
    <w:rsid w:val="007E46C1"/>
    <w:rsid w:val="008504B9"/>
    <w:rsid w:val="008A3EC4"/>
    <w:rsid w:val="008C3BC7"/>
    <w:rsid w:val="0095392A"/>
    <w:rsid w:val="00987CB2"/>
    <w:rsid w:val="009B1428"/>
    <w:rsid w:val="009C4FAD"/>
    <w:rsid w:val="00A461B6"/>
    <w:rsid w:val="00A62728"/>
    <w:rsid w:val="00AD6747"/>
    <w:rsid w:val="00AE2853"/>
    <w:rsid w:val="00B479F6"/>
    <w:rsid w:val="00B70503"/>
    <w:rsid w:val="00BB0640"/>
    <w:rsid w:val="00CF2BCF"/>
    <w:rsid w:val="00D31399"/>
    <w:rsid w:val="00D942A6"/>
    <w:rsid w:val="00E753C3"/>
    <w:rsid w:val="00EE1CFA"/>
    <w:rsid w:val="00EE322A"/>
    <w:rsid w:val="00F20260"/>
    <w:rsid w:val="00F74900"/>
    <w:rsid w:val="00F83DB7"/>
    <w:rsid w:val="00FF0A0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6CF56974E09D4BB1878CB3A4D93FA8BD">
    <w:name w:val="6CF56974E09D4BB1878CB3A4D93FA8BD"/>
  </w:style>
  <w:style w:type="paragraph" w:customStyle="1" w:styleId="8F8B90E163A441AFB77D2CC8CCFCF647">
    <w:name w:val="8F8B90E163A441AFB77D2CC8CCFCF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1134</ap:Words>
  <ap:Characters>6241</ap:Characters>
  <ap:DocSecurity>0</ap:DocSecurity>
  <ap:Lines>52</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2026-02-12T12:36:00.0000000Z</dcterms:created>
  <dcterms:modified xsi:type="dcterms:W3CDTF">2026-02-13T14:34:00.0000000Z</dcterms:modified>
  <dc:description>------------------------</dc:description>
  <version/>
  <category/>
</coreProperties>
</file>