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B071E" w:rsidTr="00D9561B" w14:paraId="2DDECC7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BD1988" w:rsidRDefault="00481308" w14:paraId="59F6113C" w14:textId="77777777">
            <w:pPr>
              <w:spacing w:line="276" w:lineRule="auto"/>
            </w:pPr>
            <w:r>
              <w:t>De v</w:t>
            </w:r>
            <w:r w:rsidR="008E3932">
              <w:t>oorzitter van de Tweede Kamer der Staten-Generaal</w:t>
            </w:r>
          </w:p>
          <w:p w:rsidR="00374412" w:rsidP="00BD1988" w:rsidRDefault="00481308" w14:paraId="500018CA" w14:textId="77777777">
            <w:pPr>
              <w:spacing w:line="276" w:lineRule="auto"/>
            </w:pPr>
            <w:r>
              <w:t>Postbus 20018</w:t>
            </w:r>
          </w:p>
          <w:p w:rsidR="008E3932" w:rsidP="00BD1988" w:rsidRDefault="00481308" w14:paraId="2EC3F019" w14:textId="77777777">
            <w:pPr>
              <w:spacing w:line="276" w:lineRule="auto"/>
            </w:pPr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B071E" w:rsidTr="00FF66F9" w14:paraId="0E0641BE" w14:textId="77777777">
        <w:trPr>
          <w:trHeight w:val="289" w:hRule="exact"/>
        </w:trPr>
        <w:tc>
          <w:tcPr>
            <w:tcW w:w="929" w:type="dxa"/>
          </w:tcPr>
          <w:p w:rsidRPr="00434042" w:rsidR="0005404B" w:rsidP="00BD1988" w:rsidRDefault="00481308" w14:paraId="5755F154" w14:textId="777777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BD1988" w:rsidRDefault="00CC3E1A" w14:paraId="1717FB09" w14:textId="451CA4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 februari 2026</w:t>
            </w:r>
          </w:p>
        </w:tc>
      </w:tr>
      <w:tr w:rsidR="008B071E" w:rsidTr="00FF66F9" w14:paraId="353FAE8E" w14:textId="77777777">
        <w:trPr>
          <w:trHeight w:val="368"/>
        </w:trPr>
        <w:tc>
          <w:tcPr>
            <w:tcW w:w="929" w:type="dxa"/>
          </w:tcPr>
          <w:p w:rsidR="0005404B" w:rsidP="00BD1988" w:rsidRDefault="00481308" w14:paraId="2114D5B7" w14:textId="777777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BD1988" w:rsidRDefault="00481308" w14:paraId="37579018" w14:textId="18D98DC8">
            <w:pPr>
              <w:spacing w:line="276" w:lineRule="auto"/>
              <w:rPr>
                <w:lang w:eastAsia="en-US"/>
              </w:rPr>
            </w:pPr>
            <w:r w:rsidRPr="00481308">
              <w:rPr>
                <w:lang w:eastAsia="en-US"/>
              </w:rPr>
              <w:t xml:space="preserve">Reactie op schriftelijk overleg </w:t>
            </w:r>
            <w:r>
              <w:rPr>
                <w:lang w:eastAsia="en-US"/>
              </w:rPr>
              <w:t xml:space="preserve">inzake de voorhang AMvB vernieuwde kerndoelen Nederlands en rekenen en wiskunde </w:t>
            </w:r>
          </w:p>
        </w:tc>
      </w:tr>
    </w:tbl>
    <w:p w:rsidR="008B071E" w:rsidP="00BD1988" w:rsidRDefault="001C2C36" w14:paraId="67183C26" w14:textId="77777777">
      <w:pPr>
        <w:spacing w:line="276" w:lineRule="auto"/>
      </w:pPr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B85ADF" w:rsidR="008B071E" w:rsidTr="00A421A1" w14:paraId="5BC51D9E" w14:textId="77777777">
        <w:tc>
          <w:tcPr>
            <w:tcW w:w="2160" w:type="dxa"/>
          </w:tcPr>
          <w:p w:rsidRPr="00BD1988" w:rsidR="006205C0" w:rsidP="00BD1988" w:rsidRDefault="00710B19" w14:paraId="27C87159" w14:textId="17791367">
            <w:pPr>
              <w:pStyle w:val="Colofonkop"/>
              <w:framePr w:hSpace="0" w:wrap="auto" w:hAnchor="text" w:vAnchor="margin" w:xAlign="left" w:yAlign="inline"/>
              <w:spacing w:line="276" w:lineRule="auto"/>
            </w:pPr>
            <w:r w:rsidRPr="00BD1988">
              <w:t>Wetgeving en Juridische Zaken</w:t>
            </w:r>
          </w:p>
          <w:p w:rsidRPr="00BD1988" w:rsidR="006205C0" w:rsidP="00BD1988" w:rsidRDefault="00481308" w14:paraId="4FB11A41" w14:textId="77777777">
            <w:pPr>
              <w:pStyle w:val="Huisstijl-Gegeven"/>
              <w:spacing w:after="0" w:line="276" w:lineRule="auto"/>
            </w:pPr>
            <w:r w:rsidRPr="00BD1988">
              <w:t xml:space="preserve">Rijnstraat 50 </w:t>
            </w:r>
          </w:p>
          <w:p w:rsidRPr="00BD1988" w:rsidR="004425A7" w:rsidP="00BD1988" w:rsidRDefault="00481308" w14:paraId="58490EEC" w14:textId="77777777">
            <w:pPr>
              <w:pStyle w:val="Huisstijl-Gegeven"/>
              <w:spacing w:after="0" w:line="276" w:lineRule="auto"/>
              <w:rPr>
                <w:lang w:val="de-DE"/>
              </w:rPr>
            </w:pPr>
            <w:r w:rsidRPr="00BD1988">
              <w:rPr>
                <w:lang w:val="de-DE"/>
              </w:rPr>
              <w:t>Den Haag</w:t>
            </w:r>
          </w:p>
          <w:p w:rsidRPr="00BD1988" w:rsidR="004425A7" w:rsidP="00BD1988" w:rsidRDefault="00481308" w14:paraId="05CE4F60" w14:textId="77777777">
            <w:pPr>
              <w:pStyle w:val="Huisstijl-Gegeven"/>
              <w:spacing w:after="0" w:line="276" w:lineRule="auto"/>
              <w:rPr>
                <w:lang w:val="de-DE"/>
              </w:rPr>
            </w:pPr>
            <w:r w:rsidRPr="00BD1988">
              <w:rPr>
                <w:lang w:val="de-DE"/>
              </w:rPr>
              <w:t>Postbus 16375</w:t>
            </w:r>
          </w:p>
          <w:p w:rsidRPr="00BD1988" w:rsidR="004425A7" w:rsidP="00BD1988" w:rsidRDefault="00481308" w14:paraId="56C7CEF8" w14:textId="77777777">
            <w:pPr>
              <w:pStyle w:val="Huisstijl-Gegeven"/>
              <w:spacing w:after="0" w:line="276" w:lineRule="auto"/>
              <w:rPr>
                <w:lang w:val="de-DE"/>
              </w:rPr>
            </w:pPr>
            <w:r w:rsidRPr="00BD1988">
              <w:rPr>
                <w:lang w:val="de-DE"/>
              </w:rPr>
              <w:t>2500 BJ Den Haag</w:t>
            </w:r>
          </w:p>
          <w:p w:rsidRPr="00BD1988" w:rsidR="004425A7" w:rsidP="00BD1988" w:rsidRDefault="00481308" w14:paraId="4A5BE9AB" w14:textId="77777777">
            <w:pPr>
              <w:pStyle w:val="Huisstijl-Gegeven"/>
              <w:spacing w:after="90" w:line="276" w:lineRule="auto"/>
              <w:rPr>
                <w:lang w:val="de-DE"/>
              </w:rPr>
            </w:pPr>
            <w:r w:rsidRPr="00BD1988">
              <w:rPr>
                <w:lang w:val="de-DE"/>
              </w:rPr>
              <w:t>www.rijksoverheid.nl</w:t>
            </w:r>
          </w:p>
          <w:p w:rsidRPr="00BD1988" w:rsidR="006205C0" w:rsidP="00BD1988" w:rsidRDefault="00481308" w14:paraId="43201C56" w14:textId="77777777">
            <w:pPr>
              <w:spacing w:line="276" w:lineRule="auto"/>
              <w:rPr>
                <w:b/>
                <w:sz w:val="13"/>
                <w:szCs w:val="13"/>
              </w:rPr>
            </w:pPr>
            <w:r w:rsidRPr="00BD1988">
              <w:rPr>
                <w:b/>
                <w:sz w:val="13"/>
                <w:szCs w:val="13"/>
              </w:rPr>
              <w:t>Contactpersoon</w:t>
            </w:r>
          </w:p>
          <w:p w:rsidRPr="00B85ADF" w:rsidR="006205C0" w:rsidP="00BD1988" w:rsidRDefault="006205C0" w14:paraId="57510F4F" w14:textId="6C45D0BA">
            <w:pPr>
              <w:spacing w:line="276" w:lineRule="auto"/>
              <w:contextualSpacing/>
              <w:rPr>
                <w:sz w:val="13"/>
                <w:szCs w:val="13"/>
                <w:lang w:val="en-US"/>
              </w:rPr>
            </w:pPr>
          </w:p>
        </w:tc>
      </w:tr>
      <w:tr w:rsidRPr="00B85ADF" w:rsidR="008B071E" w:rsidTr="00A421A1" w14:paraId="1D15A8DE" w14:textId="77777777">
        <w:trPr>
          <w:trHeight w:val="200" w:hRule="exact"/>
        </w:trPr>
        <w:tc>
          <w:tcPr>
            <w:tcW w:w="2160" w:type="dxa"/>
          </w:tcPr>
          <w:p w:rsidRPr="00B85ADF" w:rsidR="006205C0" w:rsidP="00BD1988" w:rsidRDefault="006205C0" w14:paraId="340E2106" w14:textId="77777777">
            <w:pPr>
              <w:spacing w:after="90" w:line="276" w:lineRule="auto"/>
              <w:rPr>
                <w:sz w:val="13"/>
                <w:szCs w:val="13"/>
                <w:lang w:val="en-US"/>
              </w:rPr>
            </w:pPr>
          </w:p>
        </w:tc>
      </w:tr>
      <w:tr w:rsidR="008B071E" w:rsidTr="00A421A1" w14:paraId="73348E27" w14:textId="77777777">
        <w:trPr>
          <w:trHeight w:val="450"/>
        </w:trPr>
        <w:tc>
          <w:tcPr>
            <w:tcW w:w="2160" w:type="dxa"/>
          </w:tcPr>
          <w:p w:rsidRPr="00BD1988" w:rsidR="00F51A76" w:rsidP="00BD1988" w:rsidRDefault="00481308" w14:paraId="62FBFD46" w14:textId="77777777">
            <w:pPr>
              <w:spacing w:line="276" w:lineRule="auto"/>
              <w:rPr>
                <w:b/>
                <w:sz w:val="13"/>
                <w:szCs w:val="13"/>
              </w:rPr>
            </w:pPr>
            <w:r w:rsidRPr="00BD1988">
              <w:rPr>
                <w:b/>
                <w:sz w:val="13"/>
                <w:szCs w:val="13"/>
              </w:rPr>
              <w:t>Onze referentie</w:t>
            </w:r>
          </w:p>
          <w:p w:rsidRPr="00BD1988" w:rsidR="006205C0" w:rsidP="00BD1988" w:rsidRDefault="004F54AD" w14:paraId="78306235" w14:textId="3AE7810F">
            <w:pPr>
              <w:spacing w:line="276" w:lineRule="auto"/>
              <w:rPr>
                <w:sz w:val="13"/>
                <w:szCs w:val="13"/>
              </w:rPr>
            </w:pPr>
            <w:r w:rsidRPr="004F54AD">
              <w:rPr>
                <w:sz w:val="13"/>
                <w:szCs w:val="13"/>
              </w:rPr>
              <w:t>62141669</w:t>
            </w:r>
          </w:p>
        </w:tc>
      </w:tr>
      <w:tr w:rsidR="008B071E" w:rsidTr="00A421A1" w14:paraId="759AEDF1" w14:textId="77777777">
        <w:trPr>
          <w:trHeight w:val="136"/>
        </w:trPr>
        <w:tc>
          <w:tcPr>
            <w:tcW w:w="2160" w:type="dxa"/>
          </w:tcPr>
          <w:p w:rsidRPr="00BD1988" w:rsidR="006205C0" w:rsidP="00BD1988" w:rsidRDefault="00481308" w14:paraId="423E5498" w14:textId="77777777">
            <w:pPr>
              <w:tabs>
                <w:tab w:val="left" w:pos="1890"/>
              </w:tabs>
              <w:spacing w:line="276" w:lineRule="auto"/>
              <w:rPr>
                <w:b/>
                <w:sz w:val="13"/>
                <w:szCs w:val="13"/>
              </w:rPr>
            </w:pPr>
            <w:r w:rsidRPr="00BD1988">
              <w:rPr>
                <w:b/>
                <w:sz w:val="13"/>
                <w:szCs w:val="13"/>
              </w:rPr>
              <w:t>Uw brief</w:t>
            </w:r>
          </w:p>
          <w:p w:rsidRPr="00BD1988" w:rsidR="00E91674" w:rsidP="00BD1988" w:rsidRDefault="00481308" w14:paraId="6C4030BF" w14:textId="77777777">
            <w:pPr>
              <w:tabs>
                <w:tab w:val="left" w:pos="1890"/>
              </w:tabs>
              <w:spacing w:after="92" w:line="276" w:lineRule="auto"/>
              <w:rPr>
                <w:sz w:val="13"/>
                <w:szCs w:val="13"/>
              </w:rPr>
            </w:pPr>
            <w:r w:rsidRPr="00BD1988">
              <w:rPr>
                <w:sz w:val="13"/>
                <w:szCs w:val="13"/>
              </w:rPr>
              <w:t>29 januari 2026</w:t>
            </w:r>
          </w:p>
        </w:tc>
      </w:tr>
      <w:tr w:rsidR="008B071E" w:rsidTr="00A421A1" w14:paraId="478E8A29" w14:textId="77777777">
        <w:trPr>
          <w:trHeight w:val="227"/>
        </w:trPr>
        <w:tc>
          <w:tcPr>
            <w:tcW w:w="2160" w:type="dxa"/>
          </w:tcPr>
          <w:p w:rsidRPr="00BD1988" w:rsidR="006205C0" w:rsidP="00BD1988" w:rsidRDefault="00481308" w14:paraId="53A73FBE" w14:textId="77777777">
            <w:pPr>
              <w:spacing w:line="276" w:lineRule="auto"/>
              <w:rPr>
                <w:b/>
                <w:sz w:val="13"/>
                <w:szCs w:val="13"/>
              </w:rPr>
            </w:pPr>
            <w:r w:rsidRPr="00BD1988">
              <w:rPr>
                <w:b/>
                <w:sz w:val="13"/>
                <w:szCs w:val="13"/>
              </w:rPr>
              <w:t>Uw referentie</w:t>
            </w:r>
          </w:p>
          <w:p w:rsidRPr="00BD1988" w:rsidR="006205C0" w:rsidP="00BD1988" w:rsidRDefault="00481308" w14:paraId="52454C57" w14:textId="2DDF2615">
            <w:pPr>
              <w:spacing w:after="90" w:line="276" w:lineRule="auto"/>
              <w:rPr>
                <w:sz w:val="13"/>
              </w:rPr>
            </w:pPr>
            <w:r w:rsidRPr="00BD1988">
              <w:rPr>
                <w:sz w:val="13"/>
              </w:rPr>
              <w:t>2026</w:t>
            </w:r>
            <w:r w:rsidR="00CC3E1A">
              <w:rPr>
                <w:sz w:val="13"/>
              </w:rPr>
              <w:t>D04150</w:t>
            </w:r>
          </w:p>
        </w:tc>
      </w:tr>
    </w:tbl>
    <w:p w:rsidR="00215356" w:rsidP="00BD1988" w:rsidRDefault="00215356" w14:paraId="42571798" w14:textId="77777777">
      <w:pPr>
        <w:spacing w:line="276" w:lineRule="auto"/>
      </w:pPr>
    </w:p>
    <w:p w:rsidR="006205C0" w:rsidP="00BD1988" w:rsidRDefault="006205C0" w14:paraId="2230EDC0" w14:textId="77777777">
      <w:pPr>
        <w:spacing w:line="276" w:lineRule="auto"/>
      </w:pPr>
    </w:p>
    <w:p w:rsidR="00910A65" w:rsidP="00BD1988" w:rsidRDefault="00405133" w14:paraId="4A1D95D2" w14:textId="7788FDFD">
      <w:pPr>
        <w:spacing w:line="276" w:lineRule="auto"/>
      </w:pPr>
      <w:r>
        <w:t xml:space="preserve">Hierbij stuur </w:t>
      </w:r>
      <w:r w:rsidR="00D45993">
        <w:t>ik u</w:t>
      </w:r>
      <w:r w:rsidR="00C82662">
        <w:t xml:space="preserve"> </w:t>
      </w:r>
      <w:r w:rsidRPr="002A5D12" w:rsidR="00481308">
        <w:t>d</w:t>
      </w:r>
      <w:r w:rsidRPr="002A5D12" w:rsidR="00935893">
        <w:t>e</w:t>
      </w:r>
      <w:r w:rsidRPr="002A5D12" w:rsidR="00481308">
        <w:t xml:space="preserve"> antwoorden op de</w:t>
      </w:r>
      <w:r w:rsidRPr="002A5D12" w:rsidR="00935893">
        <w:t xml:space="preserve"> vragen</w:t>
      </w:r>
      <w:r w:rsidR="00481308">
        <w:t xml:space="preserve"> van de </w:t>
      </w:r>
      <w:r w:rsidR="00C92412">
        <w:t xml:space="preserve">vaste </w:t>
      </w:r>
      <w:r w:rsidR="00481308">
        <w:t>commissie</w:t>
      </w:r>
      <w:r w:rsidR="00C92412">
        <w:t xml:space="preserve"> voor Onderwijs, Cultuur en Wetenschap</w:t>
      </w:r>
      <w:r w:rsidR="00B36EBB">
        <w:t xml:space="preserve"> </w:t>
      </w:r>
      <w:r w:rsidR="00481308">
        <w:t>over mijn brief van 14 januari 2026</w:t>
      </w:r>
      <w:r w:rsidR="001F3F74">
        <w:t xml:space="preserve"> inzake</w:t>
      </w:r>
      <w:r w:rsidR="005768E4">
        <w:t xml:space="preserve"> </w:t>
      </w:r>
      <w:r w:rsidR="00481308">
        <w:t>de voorhang</w:t>
      </w:r>
      <w:r w:rsidR="00C92412">
        <w:t xml:space="preserve"> van het ontwerpbesluit</w:t>
      </w:r>
      <w:r w:rsidR="00481308">
        <w:t xml:space="preserve"> vernieuwde kerndoelen Nederlands en rekenen en wiskunde (Kamerstuk 31332, nr. 110)</w:t>
      </w:r>
      <w:r w:rsidR="004A1BB7">
        <w:t>.</w:t>
      </w:r>
    </w:p>
    <w:p w:rsidR="00481308" w:rsidP="00BD1988" w:rsidRDefault="00481308" w14:paraId="0A317B2B" w14:textId="77777777">
      <w:pPr>
        <w:spacing w:line="276" w:lineRule="auto"/>
      </w:pPr>
    </w:p>
    <w:p w:rsidR="00930C09" w:rsidP="00BD1988" w:rsidRDefault="00930C09" w14:paraId="6C098688" w14:textId="77777777">
      <w:pPr>
        <w:spacing w:line="276" w:lineRule="auto"/>
      </w:pPr>
    </w:p>
    <w:p w:rsidR="005768E4" w:rsidP="00BD1988" w:rsidRDefault="00481308" w14:paraId="447B092A" w14:textId="4E55AC2A">
      <w:pPr>
        <w:spacing w:line="276" w:lineRule="auto"/>
      </w:pPr>
      <w:r>
        <w:t xml:space="preserve">De </w:t>
      </w:r>
      <w:r w:rsidR="004F54AD">
        <w:t>s</w:t>
      </w:r>
      <w:r>
        <w:t xml:space="preserve">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BD1988" w:rsidRDefault="00745AE0" w14:paraId="3F1B708B" w14:textId="77777777">
      <w:pPr>
        <w:spacing w:line="276" w:lineRule="auto"/>
      </w:pPr>
    </w:p>
    <w:p w:rsidR="00745AE0" w:rsidP="00BD1988" w:rsidRDefault="00745AE0" w14:paraId="1AB947A2" w14:textId="77777777">
      <w:pPr>
        <w:spacing w:line="276" w:lineRule="auto"/>
      </w:pPr>
    </w:p>
    <w:p w:rsidR="00745AE0" w:rsidP="00BD1988" w:rsidRDefault="00745AE0" w14:paraId="50FDE219" w14:textId="77777777">
      <w:pPr>
        <w:spacing w:line="276" w:lineRule="auto"/>
      </w:pPr>
    </w:p>
    <w:p w:rsidR="00745AE0" w:rsidP="00BD1988" w:rsidRDefault="00745AE0" w14:paraId="36D7C787" w14:textId="77777777">
      <w:pPr>
        <w:spacing w:line="276" w:lineRule="auto"/>
      </w:pPr>
    </w:p>
    <w:p w:rsidR="00745AE0" w:rsidP="00BD1988" w:rsidRDefault="00745AE0" w14:paraId="0F0E55D8" w14:textId="77777777">
      <w:pPr>
        <w:spacing w:line="276" w:lineRule="auto"/>
      </w:pPr>
    </w:p>
    <w:p w:rsidR="00E93891" w:rsidP="00BD1988" w:rsidRDefault="00E93891" w14:paraId="3400041B" w14:textId="77777777">
      <w:pPr>
        <w:spacing w:line="276" w:lineRule="auto"/>
      </w:pPr>
    </w:p>
    <w:p w:rsidR="004F54AD" w:rsidP="00BD1988" w:rsidRDefault="004F54AD" w14:paraId="1CBA49C1" w14:textId="77777777">
      <w:pPr>
        <w:spacing w:line="276" w:lineRule="auto"/>
      </w:pPr>
    </w:p>
    <w:p w:rsidR="004F54AD" w:rsidP="00BD1988" w:rsidRDefault="004F54AD" w14:paraId="408634F2" w14:textId="77777777">
      <w:pPr>
        <w:spacing w:line="276" w:lineRule="auto"/>
      </w:pPr>
    </w:p>
    <w:p w:rsidR="00697943" w:rsidP="00BD1988" w:rsidRDefault="00481308" w14:paraId="7FAA41F7" w14:textId="03B48CB2">
      <w:pPr>
        <w:spacing w:line="276" w:lineRule="auto"/>
      </w:pPr>
      <w:r w:rsidRPr="00480E05">
        <w:t>Koen Becking</w:t>
      </w:r>
    </w:p>
    <w:p w:rsidR="00481308" w:rsidP="00BD1988" w:rsidRDefault="00481308" w14:paraId="03F582D0" w14:textId="77777777">
      <w:pPr>
        <w:spacing w:line="276" w:lineRule="auto"/>
      </w:pPr>
    </w:p>
    <w:p w:rsidRPr="00481308" w:rsidR="00184B30" w:rsidP="00BD1988" w:rsidRDefault="00184B30" w14:paraId="2A3C4467" w14:textId="77777777">
      <w:pPr>
        <w:spacing w:line="276" w:lineRule="auto"/>
        <w:rPr>
          <w:szCs w:val="18"/>
        </w:rPr>
      </w:pPr>
    </w:p>
    <w:sectPr w:rsidRPr="00481308" w:rsidR="00184B30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8B0B" w14:textId="77777777" w:rsidR="00DC691C" w:rsidRDefault="00481308">
      <w:r>
        <w:separator/>
      </w:r>
    </w:p>
    <w:p w14:paraId="2814F89E" w14:textId="77777777" w:rsidR="00DC691C" w:rsidRDefault="00DC691C"/>
  </w:endnote>
  <w:endnote w:type="continuationSeparator" w:id="0">
    <w:p w14:paraId="5D4A4BF9" w14:textId="77777777" w:rsidR="00DC691C" w:rsidRDefault="00481308">
      <w:r>
        <w:continuationSeparator/>
      </w:r>
    </w:p>
    <w:p w14:paraId="065164F4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FMGN L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A33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B071E" w14:paraId="2128A9BE" w14:textId="77777777" w:rsidTr="004C7E1D">
      <w:trPr>
        <w:trHeight w:hRule="exact" w:val="357"/>
      </w:trPr>
      <w:tc>
        <w:tcPr>
          <w:tcW w:w="7603" w:type="dxa"/>
        </w:tcPr>
        <w:p w14:paraId="78B25E3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6DD50B8A" w14:textId="0E3FCFA7" w:rsidR="002F71BB" w:rsidRPr="004C7E1D" w:rsidRDefault="0048130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85ADF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0049433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B071E" w14:paraId="286782E3" w14:textId="77777777" w:rsidTr="004C7E1D">
      <w:trPr>
        <w:trHeight w:hRule="exact" w:val="357"/>
      </w:trPr>
      <w:tc>
        <w:tcPr>
          <w:tcW w:w="7709" w:type="dxa"/>
        </w:tcPr>
        <w:p w14:paraId="3F8FAFA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06528FE9" w14:textId="0A04E37F" w:rsidR="00D17084" w:rsidRPr="004C7E1D" w:rsidRDefault="0048130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C3E1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614FC82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2764" w14:textId="77777777" w:rsidR="00DC691C" w:rsidRDefault="00481308">
      <w:r>
        <w:separator/>
      </w:r>
    </w:p>
    <w:p w14:paraId="3706D423" w14:textId="77777777" w:rsidR="00DC691C" w:rsidRDefault="00DC691C"/>
  </w:footnote>
  <w:footnote w:type="continuationSeparator" w:id="0">
    <w:p w14:paraId="08F79E5A" w14:textId="77777777" w:rsidR="00DC691C" w:rsidRDefault="00481308">
      <w:r>
        <w:continuationSeparator/>
      </w:r>
    </w:p>
    <w:p w14:paraId="1E828F94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B071E" w14:paraId="64D4618D" w14:textId="77777777" w:rsidTr="006D2D53">
      <w:trPr>
        <w:trHeight w:hRule="exact" w:val="400"/>
      </w:trPr>
      <w:tc>
        <w:tcPr>
          <w:tcW w:w="7518" w:type="dxa"/>
        </w:tcPr>
        <w:p w14:paraId="793AEE49" w14:textId="77777777" w:rsidR="00527BD4" w:rsidRPr="00275984" w:rsidRDefault="00527BD4" w:rsidP="00BF4427">
          <w:pPr>
            <w:pStyle w:val="Huisstijl-Rubricering"/>
          </w:pPr>
        </w:p>
      </w:tc>
    </w:tr>
  </w:tbl>
  <w:p w14:paraId="42AF41F4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B071E" w14:paraId="0E09FB02" w14:textId="77777777" w:rsidTr="003B528D">
      <w:tc>
        <w:tcPr>
          <w:tcW w:w="2160" w:type="dxa"/>
        </w:tcPr>
        <w:p w14:paraId="5881FE6A" w14:textId="77777777" w:rsidR="002F71BB" w:rsidRPr="000407BB" w:rsidRDefault="0048130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8B071E" w14:paraId="05DE9079" w14:textId="77777777" w:rsidTr="002F71BB">
      <w:trPr>
        <w:trHeight w:val="259"/>
      </w:trPr>
      <w:tc>
        <w:tcPr>
          <w:tcW w:w="2160" w:type="dxa"/>
        </w:tcPr>
        <w:p w14:paraId="2FEF2EAE" w14:textId="77777777" w:rsidR="00E35CF4" w:rsidRPr="005D283A" w:rsidRDefault="00481308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62004243</w:t>
          </w:r>
        </w:p>
      </w:tc>
    </w:tr>
  </w:tbl>
  <w:p w14:paraId="46591B7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B071E" w14:paraId="3FD21123" w14:textId="77777777" w:rsidTr="001377D4">
      <w:trPr>
        <w:trHeight w:val="2636"/>
      </w:trPr>
      <w:tc>
        <w:tcPr>
          <w:tcW w:w="737" w:type="dxa"/>
        </w:tcPr>
        <w:p w14:paraId="793D2E6F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3B2B5A66" w14:textId="77777777" w:rsidR="00704845" w:rsidRDefault="0048130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84569E5" wp14:editId="19FC6A7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37E17C" w14:textId="77777777" w:rsidR="00483ECA" w:rsidRDefault="00483ECA" w:rsidP="00D037A9"/>
      </w:tc>
    </w:tr>
  </w:tbl>
  <w:p w14:paraId="78E8434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B071E" w:rsidRPr="00451FA6" w14:paraId="7E3E96A5" w14:textId="77777777" w:rsidTr="0008539E">
      <w:trPr>
        <w:trHeight w:hRule="exact" w:val="572"/>
      </w:trPr>
      <w:tc>
        <w:tcPr>
          <w:tcW w:w="7520" w:type="dxa"/>
        </w:tcPr>
        <w:p w14:paraId="016AEE24" w14:textId="77777777" w:rsidR="00527BD4" w:rsidRPr="002A5D12" w:rsidRDefault="00481308" w:rsidP="00210BA3">
          <w:pPr>
            <w:pStyle w:val="Huisstijl-Adres"/>
            <w:spacing w:after="0"/>
            <w:rPr>
              <w:lang w:val="de-DE"/>
            </w:rPr>
          </w:pPr>
          <w:r w:rsidRPr="002A5D12">
            <w:rPr>
              <w:lang w:val="de-DE"/>
            </w:rPr>
            <w:t xml:space="preserve">&gt;Retouradres Postbus 16375 2500 BJ Den Haag </w:t>
          </w:r>
        </w:p>
      </w:tc>
    </w:tr>
    <w:tr w:rsidR="008B071E" w:rsidRPr="00451FA6" w14:paraId="4BD80819" w14:textId="77777777" w:rsidTr="00E776C6">
      <w:trPr>
        <w:cantSplit/>
        <w:trHeight w:hRule="exact" w:val="238"/>
      </w:trPr>
      <w:tc>
        <w:tcPr>
          <w:tcW w:w="7520" w:type="dxa"/>
        </w:tcPr>
        <w:p w14:paraId="4226214B" w14:textId="77777777" w:rsidR="00093ABC" w:rsidRPr="002A5D12" w:rsidRDefault="00093ABC" w:rsidP="00963440">
          <w:pPr>
            <w:rPr>
              <w:lang w:val="de-DE"/>
            </w:rPr>
          </w:pPr>
        </w:p>
      </w:tc>
    </w:tr>
    <w:tr w:rsidR="008B071E" w:rsidRPr="00451FA6" w14:paraId="67B861A4" w14:textId="77777777" w:rsidTr="00E776C6">
      <w:trPr>
        <w:cantSplit/>
        <w:trHeight w:hRule="exact" w:val="1520"/>
      </w:trPr>
      <w:tc>
        <w:tcPr>
          <w:tcW w:w="7520" w:type="dxa"/>
        </w:tcPr>
        <w:p w14:paraId="39BB765B" w14:textId="77777777" w:rsidR="00A604D3" w:rsidRPr="002A5D12" w:rsidRDefault="00A604D3" w:rsidP="00963440">
          <w:pPr>
            <w:rPr>
              <w:lang w:val="de-DE"/>
            </w:rPr>
          </w:pPr>
        </w:p>
      </w:tc>
    </w:tr>
    <w:tr w:rsidR="008B071E" w:rsidRPr="00451FA6" w14:paraId="750AF39E" w14:textId="77777777" w:rsidTr="00E776C6">
      <w:trPr>
        <w:trHeight w:hRule="exact" w:val="1077"/>
      </w:trPr>
      <w:tc>
        <w:tcPr>
          <w:tcW w:w="7520" w:type="dxa"/>
        </w:tcPr>
        <w:p w14:paraId="2786AF97" w14:textId="77777777" w:rsidR="00892BA5" w:rsidRPr="002A5D12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  <w:lang w:val="de-DE"/>
            </w:rPr>
          </w:pPr>
        </w:p>
      </w:tc>
    </w:tr>
  </w:tbl>
  <w:p w14:paraId="4030E457" w14:textId="77777777" w:rsidR="006F273B" w:rsidRPr="002A5D12" w:rsidRDefault="006F273B" w:rsidP="00BC4AE3">
    <w:pPr>
      <w:pStyle w:val="Koptekst"/>
      <w:rPr>
        <w:lang w:val="de-DE"/>
      </w:rPr>
    </w:pPr>
  </w:p>
  <w:p w14:paraId="2EB4C5D5" w14:textId="77777777" w:rsidR="00153BD0" w:rsidRPr="002A5D12" w:rsidRDefault="00153BD0" w:rsidP="00BC4AE3">
    <w:pPr>
      <w:pStyle w:val="Koptekst"/>
      <w:rPr>
        <w:lang w:val="de-DE"/>
      </w:rPr>
    </w:pPr>
  </w:p>
  <w:p w14:paraId="68164941" w14:textId="77777777" w:rsidR="0044605E" w:rsidRPr="002A5D12" w:rsidRDefault="0044605E" w:rsidP="00BC4AE3">
    <w:pPr>
      <w:pStyle w:val="Koptekst"/>
      <w:rPr>
        <w:lang w:val="de-DE"/>
      </w:rPr>
    </w:pPr>
  </w:p>
  <w:p w14:paraId="3A052A64" w14:textId="77777777" w:rsidR="0044605E" w:rsidRPr="002A5D12" w:rsidRDefault="0044605E" w:rsidP="00BC4AE3">
    <w:pPr>
      <w:pStyle w:val="Koptekst"/>
      <w:rPr>
        <w:lang w:val="de-DE"/>
      </w:rPr>
    </w:pPr>
  </w:p>
  <w:p w14:paraId="733807C1" w14:textId="77777777" w:rsidR="0044605E" w:rsidRPr="002A5D12" w:rsidRDefault="0044605E" w:rsidP="00BC4AE3">
    <w:pPr>
      <w:pStyle w:val="Kopteks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FFCEDA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CFE3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D4A2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72FF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6A24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84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9AB6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14E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C615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94E0EF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FF42E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20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C6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523F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D01C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969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A6EA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7ABE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96463"/>
    <w:multiLevelType w:val="hybridMultilevel"/>
    <w:tmpl w:val="0856498E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954250">
    <w:abstractNumId w:val="10"/>
  </w:num>
  <w:num w:numId="2" w16cid:durableId="1644501455">
    <w:abstractNumId w:val="7"/>
  </w:num>
  <w:num w:numId="3" w16cid:durableId="239800698">
    <w:abstractNumId w:val="6"/>
  </w:num>
  <w:num w:numId="4" w16cid:durableId="1349454443">
    <w:abstractNumId w:val="5"/>
  </w:num>
  <w:num w:numId="5" w16cid:durableId="1321887325">
    <w:abstractNumId w:val="4"/>
  </w:num>
  <w:num w:numId="6" w16cid:durableId="419834751">
    <w:abstractNumId w:val="8"/>
  </w:num>
  <w:num w:numId="7" w16cid:durableId="502934261">
    <w:abstractNumId w:val="3"/>
  </w:num>
  <w:num w:numId="8" w16cid:durableId="1228686237">
    <w:abstractNumId w:val="2"/>
  </w:num>
  <w:num w:numId="9" w16cid:durableId="991175909">
    <w:abstractNumId w:val="1"/>
  </w:num>
  <w:num w:numId="10" w16cid:durableId="496308475">
    <w:abstractNumId w:val="0"/>
  </w:num>
  <w:num w:numId="11" w16cid:durableId="601033597">
    <w:abstractNumId w:val="9"/>
  </w:num>
  <w:num w:numId="12" w16cid:durableId="1681080616">
    <w:abstractNumId w:val="11"/>
  </w:num>
  <w:num w:numId="13" w16cid:durableId="487089890">
    <w:abstractNumId w:val="14"/>
  </w:num>
  <w:num w:numId="14" w16cid:durableId="716927472">
    <w:abstractNumId w:val="12"/>
  </w:num>
  <w:num w:numId="15" w16cid:durableId="265961832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1A8"/>
    <w:rsid w:val="00034A84"/>
    <w:rsid w:val="00034D28"/>
    <w:rsid w:val="00035E67"/>
    <w:rsid w:val="000366F3"/>
    <w:rsid w:val="000407BB"/>
    <w:rsid w:val="0005177C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778ED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3EED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1AC8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872D0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D13F3"/>
    <w:rsid w:val="001D1928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43C0"/>
    <w:rsid w:val="00245FF7"/>
    <w:rsid w:val="0024673F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820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5D12"/>
    <w:rsid w:val="002A6722"/>
    <w:rsid w:val="002B153C"/>
    <w:rsid w:val="002B52FC"/>
    <w:rsid w:val="002C26D0"/>
    <w:rsid w:val="002C2830"/>
    <w:rsid w:val="002C3CE0"/>
    <w:rsid w:val="002C40AF"/>
    <w:rsid w:val="002C431E"/>
    <w:rsid w:val="002C58C4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E7693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56D2B"/>
    <w:rsid w:val="00361A56"/>
    <w:rsid w:val="0036252A"/>
    <w:rsid w:val="0036416D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281E"/>
    <w:rsid w:val="003F3757"/>
    <w:rsid w:val="003F44B7"/>
    <w:rsid w:val="004008E9"/>
    <w:rsid w:val="00405133"/>
    <w:rsid w:val="00407991"/>
    <w:rsid w:val="0041019E"/>
    <w:rsid w:val="00413D48"/>
    <w:rsid w:val="00421975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1FA6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E05"/>
    <w:rsid w:val="00481308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0F15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4F54AD"/>
    <w:rsid w:val="00505262"/>
    <w:rsid w:val="00506B6C"/>
    <w:rsid w:val="005107B1"/>
    <w:rsid w:val="00514D77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539"/>
    <w:rsid w:val="00575B80"/>
    <w:rsid w:val="005768E4"/>
    <w:rsid w:val="00577559"/>
    <w:rsid w:val="005814C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362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0F63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6F448C"/>
    <w:rsid w:val="00702A9D"/>
    <w:rsid w:val="00704845"/>
    <w:rsid w:val="00706AB3"/>
    <w:rsid w:val="00710B19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4FD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B7794"/>
    <w:rsid w:val="007C03C9"/>
    <w:rsid w:val="007C16D8"/>
    <w:rsid w:val="007C3325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742"/>
    <w:rsid w:val="00815C7E"/>
    <w:rsid w:val="008200DD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4E8"/>
    <w:rsid w:val="00874982"/>
    <w:rsid w:val="008762B6"/>
    <w:rsid w:val="00883137"/>
    <w:rsid w:val="00892BA5"/>
    <w:rsid w:val="008A08AC"/>
    <w:rsid w:val="008A1F5D"/>
    <w:rsid w:val="008A28F5"/>
    <w:rsid w:val="008B071E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7C1E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073A0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36E83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2E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1C43"/>
    <w:rsid w:val="00B531DD"/>
    <w:rsid w:val="00B55014"/>
    <w:rsid w:val="00B56E86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ADF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1988"/>
    <w:rsid w:val="00BE17D4"/>
    <w:rsid w:val="00BE3F88"/>
    <w:rsid w:val="00BE4756"/>
    <w:rsid w:val="00BE5ED9"/>
    <w:rsid w:val="00BE7B41"/>
    <w:rsid w:val="00BF1015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47BD"/>
    <w:rsid w:val="00C2703D"/>
    <w:rsid w:val="00C34F83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2662"/>
    <w:rsid w:val="00C910E4"/>
    <w:rsid w:val="00C92412"/>
    <w:rsid w:val="00C965EF"/>
    <w:rsid w:val="00C97C80"/>
    <w:rsid w:val="00CA1D00"/>
    <w:rsid w:val="00CA1FE3"/>
    <w:rsid w:val="00CA35E4"/>
    <w:rsid w:val="00CA47D3"/>
    <w:rsid w:val="00CA6533"/>
    <w:rsid w:val="00CA6A25"/>
    <w:rsid w:val="00CA6A3F"/>
    <w:rsid w:val="00CA7C99"/>
    <w:rsid w:val="00CC15DE"/>
    <w:rsid w:val="00CC3E1A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051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13A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64BAE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4B64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61B2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42CE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54E8E"/>
  <w15:docId w15:val="{52A69C68-F8BB-4E7F-B8E3-5BC1D2FB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F1015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paragraph" w:customStyle="1" w:styleId="Default">
    <w:name w:val="Default"/>
    <w:rsid w:val="00481308"/>
    <w:pPr>
      <w:autoSpaceDE w:val="0"/>
      <w:autoSpaceDN w:val="0"/>
      <w:adjustRightInd w:val="0"/>
    </w:pPr>
    <w:rPr>
      <w:rFonts w:ascii="BFMGN L+ Univers" w:hAnsi="BFMGN L+ Univers" w:cs="BFMGN L+ Univers"/>
      <w:color w:val="000000"/>
      <w:sz w:val="24"/>
      <w:szCs w:val="24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81308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uiPriority w:val="99"/>
    <w:unhideWhenUsed/>
    <w:rsid w:val="00481308"/>
    <w:rPr>
      <w:vertAlign w:val="superscript"/>
    </w:rPr>
  </w:style>
  <w:style w:type="character" w:styleId="Verwijzingopmerking">
    <w:name w:val="annotation reference"/>
    <w:basedOn w:val="Standaardalinea-lettertype"/>
    <w:rsid w:val="001D13F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D13F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D13F3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D13F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D13F3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1D13F3"/>
    <w:rPr>
      <w:rFonts w:ascii="Verdana" w:hAnsi="Verdana"/>
      <w:sz w:val="18"/>
      <w:szCs w:val="24"/>
      <w:lang w:val="nl-NL" w:eastAsia="nl-NL"/>
    </w:rPr>
  </w:style>
  <w:style w:type="paragraph" w:styleId="Geenafstand">
    <w:name w:val="No Spacing"/>
    <w:uiPriority w:val="1"/>
    <w:qFormat/>
    <w:rsid w:val="00C910E4"/>
    <w:rPr>
      <w:rFonts w:asciiTheme="minorHAnsi" w:eastAsiaTheme="minorHAnsi" w:hAnsiTheme="minorHAnsi" w:cstheme="minorBidi"/>
      <w:kern w:val="2"/>
      <w:sz w:val="22"/>
      <w:szCs w:val="22"/>
      <w:lang w:val="nl-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671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2026-02-16T14:10:00.0000000Z</dcterms:created>
  <dcterms:modified xsi:type="dcterms:W3CDTF">2026-02-16T14:10:00.0000000Z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O202ENG</vt:lpwstr>
  </property>
  <property fmtid="{D5CDD505-2E9C-101B-9397-08002B2CF9AE}" pid="3" name="Author">
    <vt:lpwstr>O202ENG</vt:lpwstr>
  </property>
  <property fmtid="{D5CDD505-2E9C-101B-9397-08002B2CF9AE}" pid="4" name="cs_objectid">
    <vt:lpwstr>62141669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....</vt:lpwstr>
  </property>
  <property fmtid="{D5CDD505-2E9C-101B-9397-08002B2CF9AE}" pid="9" name="ocw_directie">
    <vt:lpwstr>OVO/1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O202ENG</vt:lpwstr>
  </property>
</Properties>
</file>