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2026Z03533</w:t>
        <w:br/>
      </w:r>
      <w:proofErr w:type="spellEnd"/>
    </w:p>
    <w:p>
      <w:pPr>
        <w:pStyle w:val="Normal"/>
        <w:rPr>
          <w:b w:val="1"/>
          <w:bCs w:val="1"/>
        </w:rPr>
      </w:pPr>
      <w:r w:rsidR="250AE766">
        <w:rPr>
          <w:b w:val="0"/>
          <w:bCs w:val="0"/>
        </w:rPr>
        <w:t>(ingezonden 20 februari 2026)</w:t>
        <w:br/>
      </w:r>
    </w:p>
    <w:p>
      <w:r>
        <w:t xml:space="preserve">Vragen van het lid Armut (CDA) aan de staatssecretaris van Onderwijs, Cultuur en Wetenschap over het bericht 'Seksueel wangedrag op school: 'Ik denk dat we niet half weten hoeveel het voorkomt''</w:t>
      </w:r>
      <w:r>
        <w:br/>
      </w:r>
    </w:p>
    <w:p>
      <w:r>
        <w:t xml:space="preserve"> </w:t>
      </w:r>
      <w:r>
        <w:br/>
      </w:r>
    </w:p>
    <w:p>
      <w:pPr>
        <w:pStyle w:val="ListParagraph"/>
        <w:numPr>
          <w:ilvl w:val="0"/>
          <w:numId w:val="100497960"/>
        </w:numPr>
        <w:ind w:left="360"/>
      </w:pPr>
      <w:r>
        <w:t xml:space="preserve">Bent u bekend met het bericht 'Seksueel wangedrag op school: 'Ik denk dat we niet half weten hoeveel het voorkomt”? [1] </w:t>
      </w:r>
      <w:r>
        <w:br/>
      </w:r>
    </w:p>
    <w:p>
      <w:pPr>
        <w:pStyle w:val="ListParagraph"/>
        <w:numPr>
          <w:ilvl w:val="0"/>
          <w:numId w:val="100497960"/>
        </w:numPr>
        <w:ind w:left="360"/>
      </w:pPr>
      <w:r>
        <w:t xml:space="preserve">Hoe verklaart u dat het aantal meldingen bij de vertrouwensinspecteurs over seksueel grensoverschrijdend gedrag al meerdere jaren toeneemt?  </w:t>
      </w:r>
      <w:r>
        <w:br/>
      </w:r>
    </w:p>
    <w:p>
      <w:pPr>
        <w:pStyle w:val="ListParagraph"/>
        <w:numPr>
          <w:ilvl w:val="0"/>
          <w:numId w:val="100497960"/>
        </w:numPr>
        <w:ind w:left="360"/>
      </w:pPr>
      <w:r>
        <w:t xml:space="preserve">Kunt u de betreffende cijfers over de afgelopen vijf jaar verstrekken, uitgesplitst naar primair onderwijs, voortgezet onderwijs en mbo en kunt u daarbij tevens aangeven hoeveel meldingen betrekking hebben op het gedrag van (a) leerlingen onderling en (b) medewerkers richting leerlingen? </w:t>
      </w:r>
      <w:r>
        <w:br/>
      </w:r>
    </w:p>
    <w:p>
      <w:pPr>
        <w:pStyle w:val="ListParagraph"/>
        <w:numPr>
          <w:ilvl w:val="0"/>
          <w:numId w:val="100497960"/>
        </w:numPr>
        <w:ind w:left="360"/>
      </w:pPr>
      <w:r>
        <w:t xml:space="preserve">Bent u het ermee eens dat het zorgwekkend en onaanvaardbaar is dat jongeren die te maken krijgen met seksueel overschrijdend gedrag geen melding doen omdat ze denken dat het niet erg genoeg was, zich schamen, of geen vertrouwen hebben in de opvolging van de melding? </w:t>
      </w:r>
      <w:r>
        <w:br/>
      </w:r>
    </w:p>
    <w:p>
      <w:pPr>
        <w:pStyle w:val="ListParagraph"/>
        <w:numPr>
          <w:ilvl w:val="0"/>
          <w:numId w:val="100497960"/>
        </w:numPr>
        <w:ind w:left="360"/>
      </w:pPr>
      <w:r>
        <w:t xml:space="preserve">Hoe beoordeelt u het functioneren van het huidige meld- en opvolgingssysteem? </w:t>
      </w:r>
      <w:r>
        <w:br/>
      </w:r>
    </w:p>
    <w:p>
      <w:pPr>
        <w:pStyle w:val="ListParagraph"/>
        <w:numPr>
          <w:ilvl w:val="0"/>
          <w:numId w:val="100497960"/>
        </w:numPr>
        <w:ind w:left="360"/>
      </w:pPr>
      <w:r>
        <w:t xml:space="preserve">Welke concrete maatregelen bent u bereid te nemen om de meldbereidheid onder jongeren te vergroten en het vertrouwen in opvolging te versterken en kunt u daarbij aangeven op welke termijn deze maatregelen effect moeten hebben? </w:t>
      </w:r>
      <w:r>
        <w:br/>
      </w:r>
    </w:p>
    <w:p>
      <w:pPr>
        <w:pStyle w:val="ListParagraph"/>
        <w:numPr>
          <w:ilvl w:val="0"/>
          <w:numId w:val="100497960"/>
        </w:numPr>
        <w:ind w:left="360"/>
      </w:pPr>
      <w:r>
        <w:t xml:space="preserve">Herkent u het beeld dat jongeren niet goed herkennen wat seksueel grensoverschrijdend gedrag is en daardoor geen melding doen terwijl er mogelijk wel sprake is van seksueel overschrijdend gedrag? </w:t>
      </w:r>
      <w:r>
        <w:br/>
      </w:r>
    </w:p>
    <w:p>
      <w:pPr>
        <w:pStyle w:val="ListParagraph"/>
        <w:numPr>
          <w:ilvl w:val="0"/>
          <w:numId w:val="100497960"/>
        </w:numPr>
        <w:ind w:left="360"/>
      </w:pPr>
      <w:r>
        <w:t xml:space="preserve">Bent u bereid om maatregelen te nemen, zowel voor leerlingen in het primair onderwijs, voortgezet onderwijs als het mbo, om ervoor te zorgen dat de bewustwording bij jongeren over seksueel overschrijdend gedrag wordt vergroot? Zo ja, welke concrete maatregelen gaat u voor beide groepen nemen?  </w:t>
      </w:r>
      <w:r>
        <w:br/>
      </w:r>
    </w:p>
    <w:p>
      <w:pPr>
        <w:pStyle w:val="ListParagraph"/>
        <w:numPr>
          <w:ilvl w:val="0"/>
          <w:numId w:val="100497960"/>
        </w:numPr>
        <w:ind w:left="360"/>
      </w:pPr>
      <w:r>
        <w:t xml:space="preserve">Herkent u signalen dat scholen in sommige gevallen terughoudend zijn met het melden van seksueel grensoverschrijdend gedrag bij de vertrouwensinspecteur?  </w:t>
      </w:r>
      <w:r>
        <w:br/>
      </w:r>
    </w:p>
    <w:p>
      <w:r>
        <w:t xml:space="preserve"> </w:t>
      </w:r>
      <w:r>
        <w:br/>
      </w:r>
    </w:p>
    <w:p>
      <w:r>
        <w:t xml:space="preserve">[1] NOS, 18 februari 2026, Seksueel wangedrag op school: 'Ik denk dat we niet half weten hoeveel het voorkomt', (https://nos.nl/artikel/2603003-seksueel-wangedrag-op-school-ik-denk-dat-we-niet-half-weten-hoeveel-het-voorkomt)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9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940">
    <w:abstractNumId w:val="1004979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