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335" w:rsidP="000F1335" w:rsidRDefault="006D593C" w14:paraId="0A872509" w14:textId="70BFE276">
      <w:r>
        <w:rPr>
          <w:noProof/>
        </w:rPr>
        <mc:AlternateContent>
          <mc:Choice Requires="wps">
            <w:drawing>
              <wp:anchor distT="0" distB="0" distL="114300" distR="114300" simplePos="0" relativeHeight="251660288" behindDoc="0" locked="0" layoutInCell="1" allowOverlap="1" wp14:editId="1DC5D979" wp14:anchorId="6E0DAD7F">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7F44E869"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0DAD7F">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7F44E869"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659D0667" wp14:anchorId="4A34C602">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1E8C683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4A34C602">
                <v:textbox style="layout-flow:vertical;mso-layout-flow-alt:bottom-to-top">
                  <w:txbxContent>
                    <w:p w:rsidR="000F1335" w:rsidP="000F1335" w:rsidRDefault="000F1335" w14:paraId="1E8C6838" w14:textId="77777777"/>
                  </w:txbxContent>
                </v:textbox>
              </v:shape>
            </w:pict>
          </mc:Fallback>
        </mc:AlternateContent>
      </w:r>
      <w:r>
        <w:t xml:space="preserve">Blijkens de mededeling van de Directeur van Uw kabinet </w:t>
      </w:r>
      <w:r w:rsidR="0043750D">
        <w:t xml:space="preserve">van 4 oktober 2025, nr. </w:t>
      </w:r>
      <w:r w:rsidRPr="00FF2B7B" w:rsidR="0043750D">
        <w:t>2025002237</w:t>
      </w:r>
      <w:r w:rsidR="0043750D">
        <w:t xml:space="preserve">, </w:t>
      </w:r>
      <w:r>
        <w:t>machtigde Uwe Majesteit de Afdeling advisering van de Raad van State haar advies inzake het bovenvermelde voorstel van wet rechtstreeks aan mij te doen toekomen.</w:t>
      </w:r>
    </w:p>
    <w:p w:rsidR="000F1335" w:rsidP="009A09D0" w:rsidRDefault="006D593C" w14:paraId="7DA4927F" w14:textId="4ABD3253">
      <w:r>
        <w:t xml:space="preserve">Dit advies, gedateerd </w:t>
      </w:r>
      <w:r w:rsidR="009A09D0">
        <w:t>10 december 2025</w:t>
      </w:r>
      <w:r>
        <w:t xml:space="preserve">, nr. </w:t>
      </w:r>
      <w:r w:rsidR="009A09D0">
        <w:t>W05.25.00289/I</w:t>
      </w:r>
      <w:r>
        <w:t>, bied ik U hierbij aan.</w:t>
      </w:r>
    </w:p>
    <w:p w:rsidR="000F1335" w:rsidP="000F1335" w:rsidRDefault="000F1335" w14:paraId="2D95163D" w14:textId="77777777"/>
    <w:p w:rsidR="000F1335" w:rsidP="000F1335" w:rsidRDefault="006D593C" w14:paraId="4B82DEA0" w14:textId="77777777">
      <w:pPr>
        <w:spacing w:line="260" w:lineRule="atLeast"/>
      </w:pPr>
      <w:r>
        <w:t>De tekst van het advies treft u hieronder aan, voorzien van mijn reactie.</w:t>
      </w:r>
    </w:p>
    <w:p w:rsidRPr="009A09D0" w:rsidR="000F1335" w:rsidP="000F1335" w:rsidRDefault="000F1335" w14:paraId="76A3905D" w14:textId="77777777">
      <w:pPr>
        <w:spacing w:line="260" w:lineRule="atLeast"/>
        <w:rPr>
          <w:i/>
        </w:rPr>
      </w:pPr>
    </w:p>
    <w:p w:rsidRPr="009A09D0" w:rsidR="009A09D0" w:rsidP="009A09D0" w:rsidRDefault="009A09D0" w14:paraId="180EEB54" w14:textId="09F1CC96">
      <w:pPr>
        <w:spacing w:line="260" w:lineRule="atLeast"/>
        <w:rPr>
          <w:i/>
        </w:rPr>
      </w:pPr>
      <w:r w:rsidRPr="009A09D0">
        <w:rPr>
          <w:i/>
        </w:rPr>
        <w:t>Bij Kabinetsmissive van 4 oktober 2025, no.2025002237, heeft Uwe Majesteit, op voordracht van de Minister van Onderwijs, Cultuur en Wetenschap, bij de Afdeling advisering van de Raad van State ter overweging aanhangig gemaakt het voorstel van wet tot wijziging van de Wet stelsel openbare bibliotheekvoorzieningen in verband onder andere met de toevoeging van een verplichting voor gemeenten om ten minste één volwaardige bibliotheekvoorziening in stand te houden, alsmede tot wijziging van de Auteurswet en de Wet op de naburige rechten in verband met onder andere de toevoeging van een regeling voor een leenrechtvergoeding bij uitleningen door schoolbibliotheken, met memorie van toelichting.</w:t>
      </w:r>
      <w:r w:rsidRPr="009A09D0">
        <w:rPr>
          <w:i/>
        </w:rPr>
        <w:br/>
      </w:r>
    </w:p>
    <w:p w:rsidRPr="009A09D0" w:rsidR="009A09D0" w:rsidP="009A09D0" w:rsidRDefault="009A09D0" w14:paraId="0F66B582" w14:textId="77777777">
      <w:pPr>
        <w:spacing w:line="260" w:lineRule="atLeast"/>
        <w:rPr>
          <w:i/>
        </w:rPr>
      </w:pPr>
      <w:r w:rsidRPr="009A09D0">
        <w:rPr>
          <w:i/>
        </w:rPr>
        <w:t xml:space="preserve">De Afdeling advisering van de Raad van State heeft geen opmerkingen bij het voorstel en adviseert het voorstel bij de Tweede Kamer der Staten-Generaal in te </w:t>
      </w:r>
      <w:r w:rsidRPr="009A09D0">
        <w:rPr>
          <w:i/>
        </w:rPr>
        <w:lastRenderedPageBreak/>
        <w:t>dienen.</w:t>
      </w:r>
      <w:r w:rsidRPr="009A09D0">
        <w:rPr>
          <w:i/>
        </w:rPr>
        <w:br/>
      </w:r>
    </w:p>
    <w:p w:rsidRPr="009A09D0" w:rsidR="009A09D0" w:rsidP="009A09D0" w:rsidRDefault="009A09D0" w14:paraId="724DF458" w14:textId="77777777">
      <w:pPr>
        <w:spacing w:line="260" w:lineRule="atLeast"/>
        <w:rPr>
          <w:i/>
        </w:rPr>
      </w:pPr>
      <w:r w:rsidRPr="009A09D0">
        <w:rPr>
          <w:i/>
        </w:rPr>
        <w:t xml:space="preserve">De </w:t>
      </w:r>
      <w:proofErr w:type="spellStart"/>
      <w:r w:rsidRPr="009A09D0">
        <w:rPr>
          <w:i/>
        </w:rPr>
        <w:t>vice-president</w:t>
      </w:r>
      <w:proofErr w:type="spellEnd"/>
      <w:r w:rsidRPr="009A09D0">
        <w:rPr>
          <w:i/>
        </w:rPr>
        <w:t xml:space="preserve"> van de Raad van State</w:t>
      </w:r>
    </w:p>
    <w:p w:rsidR="000F1335" w:rsidP="000F1335" w:rsidRDefault="006D593C" w14:paraId="115F3720" w14:textId="3FAB56A4">
      <w:pPr>
        <w:spacing w:line="260" w:lineRule="atLeast"/>
        <w:rPr>
          <w:i/>
          <w:iCs/>
        </w:rPr>
      </w:pPr>
      <w:r>
        <w:rPr>
          <w:i/>
          <w:iCs/>
        </w:rPr>
        <w:br/>
      </w:r>
      <w:proofErr w:type="spellStart"/>
      <w:r w:rsidR="009A09D0">
        <w:rPr>
          <w:i/>
          <w:iCs/>
        </w:rPr>
        <w:t>Th.C</w:t>
      </w:r>
      <w:proofErr w:type="spellEnd"/>
      <w:r w:rsidR="009A09D0">
        <w:rPr>
          <w:i/>
          <w:iCs/>
        </w:rPr>
        <w:t>. de Graaf</w:t>
      </w:r>
    </w:p>
    <w:p w:rsidR="000F1335" w:rsidP="000F1335" w:rsidRDefault="000F1335" w14:paraId="0CD279F4" w14:textId="77777777">
      <w:pPr>
        <w:spacing w:line="260" w:lineRule="atLeast"/>
        <w:rPr>
          <w:iCs/>
        </w:rPr>
      </w:pPr>
    </w:p>
    <w:p w:rsidR="000F1335" w:rsidP="000F1335" w:rsidRDefault="006D593C" w14:paraId="019D4961" w14:textId="33A2FC10">
      <w:pPr>
        <w:spacing w:line="260" w:lineRule="atLeast"/>
      </w:pPr>
      <w:r>
        <w:t>Het voorstel geeft de Afdeling advisering van de Raad van State geen aanleiding tot het maken van inhoudelijke opmerkingen</w:t>
      </w:r>
      <w:r w:rsidR="009A09D0">
        <w:t>. Van de gelegenheid is gebruik gemaakt om enkele wijzigingen van redactionele en technische aard door te voeren</w:t>
      </w:r>
      <w:r w:rsidR="00BC7B8A">
        <w:t xml:space="preserve"> in het wetsvoorstel en de memorie van toelichting</w:t>
      </w:r>
      <w:r w:rsidR="009A09D0">
        <w:t>.</w:t>
      </w:r>
    </w:p>
    <w:p w:rsidR="000F1335" w:rsidP="000F1335" w:rsidRDefault="000F1335" w14:paraId="0A14C983" w14:textId="77777777">
      <w:pPr>
        <w:spacing w:line="260" w:lineRule="atLeast"/>
      </w:pPr>
    </w:p>
    <w:p w:rsidR="000F1335" w:rsidP="000F1335" w:rsidRDefault="006D593C" w14:paraId="5A834DB4" w14:textId="0B853C2B">
      <w:pPr>
        <w:keepNext/>
        <w:spacing w:line="260" w:lineRule="atLeast"/>
      </w:pPr>
      <w:r>
        <w:t xml:space="preserve">Ik verzoek U, mede namens de </w:t>
      </w:r>
      <w:r w:rsidR="0003247B">
        <w:t>Staatssecretaris</w:t>
      </w:r>
      <w:r>
        <w:t xml:space="preserve"> van Justitie en Veiligheid</w:t>
      </w:r>
      <w:r w:rsidR="00884FEF">
        <w:t>,</w:t>
      </w:r>
      <w:r>
        <w:t xml:space="preserve"> het hierbij gevoegde gewijzigde voorstel van wet en de gewijzigde memorie van toelichting aan de Tweede Kamer der Staten-Generaal te zenden.</w:t>
      </w:r>
    </w:p>
    <w:p w:rsidR="006603A9" w:rsidP="002A4A79" w:rsidRDefault="006603A9" w14:paraId="7A48D0AF" w14:textId="77777777">
      <w:pPr>
        <w:spacing w:line="260" w:lineRule="atLeast"/>
      </w:pPr>
    </w:p>
    <w:p w:rsidR="002A4A79" w:rsidP="002A4A79" w:rsidRDefault="006D593C" w14:paraId="567ACD72" w14:textId="77777777">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402882A1" w14:textId="77777777"/>
    <w:p w:rsidRPr="00491AC0" w:rsidR="000F521E" w:rsidP="003A7160" w:rsidRDefault="000F521E" w14:paraId="6D2829C3" w14:textId="77777777"/>
    <w:p w:rsidRPr="00491AC0" w:rsidR="000F521E" w:rsidP="003A7160" w:rsidRDefault="000F521E" w14:paraId="38D6FE6C" w14:textId="77777777"/>
    <w:p w:rsidRPr="00491AC0" w:rsidR="000F521E" w:rsidP="003A7160" w:rsidRDefault="000F521E" w14:paraId="2AEB5452" w14:textId="77777777"/>
    <w:p w:rsidRPr="00491AC0" w:rsidR="000F521E" w:rsidP="003A7160" w:rsidRDefault="006D593C" w14:paraId="210E9486" w14:textId="77777777">
      <w:pPr>
        <w:pStyle w:val="standaard-tekst"/>
        <w:rPr>
          <w:sz w:val="18"/>
          <w:szCs w:val="18"/>
          <w:lang w:val="nl-NL"/>
        </w:rPr>
      </w:pPr>
      <w:proofErr w:type="spellStart"/>
      <w:r>
        <w:rPr>
          <w:sz w:val="18"/>
          <w:szCs w:val="18"/>
          <w:lang w:val="nl-NL"/>
        </w:rPr>
        <w:t>Gouke</w:t>
      </w:r>
      <w:proofErr w:type="spellEnd"/>
      <w:r>
        <w:rPr>
          <w:sz w:val="18"/>
          <w:szCs w:val="18"/>
          <w:lang w:val="nl-NL"/>
        </w:rPr>
        <w:t xml:space="preserve"> Moes</w:t>
      </w:r>
    </w:p>
    <w:p w:rsidRPr="00491AC0" w:rsidR="00F01557" w:rsidP="003A7160" w:rsidRDefault="00F01557" w14:paraId="47649E23" w14:textId="77777777"/>
    <w:p w:rsidRPr="00491AC0" w:rsidR="00F01557" w:rsidP="003A7160" w:rsidRDefault="00F01557" w14:paraId="7A138D29" w14:textId="77777777"/>
    <w:p w:rsidRPr="00064A0A" w:rsidR="00184B30" w:rsidP="00A60B58" w:rsidRDefault="00184B30" w14:paraId="5B1B660A" w14:textId="77777777"/>
    <w:p w:rsidRPr="00064A0A" w:rsidR="00184B30" w:rsidP="00A60B58" w:rsidRDefault="00184B30" w14:paraId="4526691F" w14:textId="77777777"/>
    <w:p w:rsidR="002A4A79" w:rsidP="00292E84" w:rsidRDefault="002A4A79" w14:paraId="6D9B9BC8" w14:textId="77777777">
      <w:pPr>
        <w:spacing w:line="240" w:lineRule="auto"/>
        <w:rPr>
          <w:szCs w:val="22"/>
        </w:rPr>
      </w:pPr>
    </w:p>
    <w:p w:rsidR="00410F37" w:rsidP="003A7160" w:rsidRDefault="00410F37" w14:paraId="05B4397A" w14:textId="77777777"/>
    <w:sectPr w:rsidR="00410F37" w:rsidSect="00463C2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FD37" w14:textId="77777777" w:rsidR="006D593C" w:rsidRDefault="006D593C">
      <w:pPr>
        <w:spacing w:line="240" w:lineRule="auto"/>
      </w:pPr>
      <w:r>
        <w:separator/>
      </w:r>
    </w:p>
  </w:endnote>
  <w:endnote w:type="continuationSeparator" w:id="0">
    <w:p w14:paraId="180263D4" w14:textId="77777777" w:rsidR="006D593C" w:rsidRDefault="006D5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7BD6" w14:textId="77777777" w:rsidR="00057713" w:rsidRDefault="000577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AC22" w14:textId="77777777" w:rsidR="00452A95" w:rsidRPr="00463C27" w:rsidRDefault="006D593C"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5F8F" w14:textId="77777777" w:rsidR="00384D65" w:rsidRPr="00463C27" w:rsidRDefault="006D593C"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9263" w14:textId="77777777" w:rsidR="006D593C" w:rsidRDefault="006D593C">
      <w:pPr>
        <w:spacing w:line="240" w:lineRule="auto"/>
      </w:pPr>
      <w:r>
        <w:separator/>
      </w:r>
    </w:p>
  </w:footnote>
  <w:footnote w:type="continuationSeparator" w:id="0">
    <w:p w14:paraId="56B96F56" w14:textId="77777777" w:rsidR="006D593C" w:rsidRDefault="006D59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7EB2" w14:textId="77777777" w:rsidR="00057713" w:rsidRDefault="000577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DBF0" w14:textId="77777777" w:rsidR="00057713" w:rsidRDefault="000577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E040" w14:textId="77777777" w:rsidR="00384D65" w:rsidRPr="001C45F8" w:rsidRDefault="006D593C" w:rsidP="00F44E53">
    <w:pPr>
      <w:framePr w:w="3873" w:h="2625" w:hRule="exact" w:wrap="around" w:vAnchor="page" w:hAnchor="page" w:x="6323" w:y="1"/>
    </w:pPr>
    <w:r>
      <w:rPr>
        <w:noProof/>
        <w:lang w:val="en-US" w:eastAsia="en-US"/>
      </w:rPr>
      <w:drawing>
        <wp:inline distT="0" distB="0" distL="0" distR="0" wp14:anchorId="711EBD8B" wp14:editId="435A6E43">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91BC301" w14:textId="77777777" w:rsidR="00483ECA" w:rsidRDefault="00483ECA" w:rsidP="00D037A9"/>
  <w:p w14:paraId="7914C956"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876ADB" w14:paraId="696EF9F9" w14:textId="77777777" w:rsidTr="00452A95">
      <w:tc>
        <w:tcPr>
          <w:tcW w:w="974" w:type="dxa"/>
          <w:vAlign w:val="center"/>
        </w:tcPr>
        <w:p w14:paraId="2D7CEF7D" w14:textId="77777777" w:rsidR="00384D65" w:rsidRPr="00BA0A8E" w:rsidRDefault="006D593C" w:rsidP="001C45F8">
          <w:pPr>
            <w:spacing w:line="360" w:lineRule="auto"/>
            <w:rPr>
              <w:szCs w:val="18"/>
            </w:rPr>
          </w:pPr>
          <w:r w:rsidRPr="00BA0A8E">
            <w:rPr>
              <w:szCs w:val="18"/>
            </w:rPr>
            <w:t>Nr.</w:t>
          </w:r>
        </w:p>
      </w:tc>
      <w:tc>
        <w:tcPr>
          <w:tcW w:w="8352" w:type="dxa"/>
          <w:gridSpan w:val="4"/>
          <w:vAlign w:val="bottom"/>
        </w:tcPr>
        <w:p w14:paraId="2CFC6301" w14:textId="06E37BA0" w:rsidR="00384D65" w:rsidRPr="00BA0A8E" w:rsidRDefault="006D593C" w:rsidP="000E05ED">
          <w:pPr>
            <w:spacing w:line="360" w:lineRule="auto"/>
            <w:rPr>
              <w:szCs w:val="18"/>
            </w:rPr>
          </w:pPr>
          <w:r>
            <w:rPr>
              <w:szCs w:val="18"/>
            </w:rPr>
            <w:t>WJZ/</w:t>
          </w:r>
          <w:r w:rsidR="009A09D0">
            <w:rPr>
              <w:szCs w:val="18"/>
            </w:rPr>
            <w:t>58849886</w:t>
          </w:r>
          <w:r w:rsidR="00594D19">
            <w:rPr>
              <w:szCs w:val="18"/>
            </w:rPr>
            <w:t xml:space="preserve"> (</w:t>
          </w:r>
          <w:r w:rsidR="00463C27">
            <w:rPr>
              <w:szCs w:val="18"/>
            </w:rPr>
            <w:t>ID</w:t>
          </w:r>
          <w:r w:rsidR="009A09D0">
            <w:rPr>
              <w:szCs w:val="18"/>
            </w:rPr>
            <w:t xml:space="preserve"> 14607</w:t>
          </w:r>
          <w:r w:rsidR="00594D19">
            <w:rPr>
              <w:szCs w:val="18"/>
            </w:rPr>
            <w:t>)</w:t>
          </w:r>
        </w:p>
      </w:tc>
    </w:tr>
    <w:tr w:rsidR="00876ADB" w14:paraId="6E6F56A7" w14:textId="77777777" w:rsidTr="00452A95">
      <w:tc>
        <w:tcPr>
          <w:tcW w:w="9321" w:type="dxa"/>
          <w:gridSpan w:val="5"/>
          <w:vAlign w:val="bottom"/>
        </w:tcPr>
        <w:p w14:paraId="6178B2C7" w14:textId="77777777" w:rsidR="00384D65" w:rsidRPr="000E05ED" w:rsidRDefault="00384D65" w:rsidP="000E05ED">
          <w:pPr>
            <w:spacing w:line="360" w:lineRule="auto"/>
            <w:rPr>
              <w:sz w:val="16"/>
              <w:szCs w:val="16"/>
            </w:rPr>
          </w:pPr>
        </w:p>
      </w:tc>
    </w:tr>
    <w:tr w:rsidR="00876ADB" w14:paraId="2F212CE1" w14:textId="77777777" w:rsidTr="00452A95">
      <w:trPr>
        <w:trHeight w:hRule="exact" w:val="142"/>
      </w:trPr>
      <w:tc>
        <w:tcPr>
          <w:tcW w:w="9326" w:type="dxa"/>
          <w:gridSpan w:val="5"/>
          <w:vAlign w:val="bottom"/>
        </w:tcPr>
        <w:p w14:paraId="405C471E" w14:textId="77777777" w:rsidR="00384D65" w:rsidRDefault="00384D65" w:rsidP="006A6934">
          <w:pPr>
            <w:pStyle w:val="Koptekst"/>
            <w:tabs>
              <w:tab w:val="left" w:pos="868"/>
            </w:tabs>
            <w:rPr>
              <w:sz w:val="16"/>
            </w:rPr>
          </w:pPr>
        </w:p>
      </w:tc>
    </w:tr>
    <w:tr w:rsidR="00876ADB" w14:paraId="08E3CF08" w14:textId="77777777" w:rsidTr="00452A95">
      <w:tc>
        <w:tcPr>
          <w:tcW w:w="2184" w:type="dxa"/>
          <w:gridSpan w:val="2"/>
          <w:vAlign w:val="bottom"/>
        </w:tcPr>
        <w:p w14:paraId="26C38B8E" w14:textId="77777777" w:rsidR="00384D65" w:rsidRPr="00BA0A8E" w:rsidRDefault="00384D65" w:rsidP="00CC7886">
          <w:pPr>
            <w:tabs>
              <w:tab w:val="left" w:pos="868"/>
            </w:tabs>
            <w:spacing w:line="300" w:lineRule="exact"/>
            <w:rPr>
              <w:szCs w:val="18"/>
            </w:rPr>
          </w:pPr>
        </w:p>
      </w:tc>
      <w:tc>
        <w:tcPr>
          <w:tcW w:w="7142" w:type="dxa"/>
          <w:gridSpan w:val="3"/>
          <w:vAlign w:val="bottom"/>
        </w:tcPr>
        <w:p w14:paraId="36CD9BEE" w14:textId="77777777" w:rsidR="00384D65" w:rsidRDefault="00384D65" w:rsidP="006A6934">
          <w:pPr>
            <w:pStyle w:val="Koptekst"/>
            <w:tabs>
              <w:tab w:val="left" w:pos="868"/>
            </w:tabs>
            <w:spacing w:line="300" w:lineRule="exact"/>
          </w:pPr>
        </w:p>
      </w:tc>
    </w:tr>
    <w:tr w:rsidR="00876ADB" w14:paraId="082DA88D" w14:textId="77777777" w:rsidTr="00452A95">
      <w:tc>
        <w:tcPr>
          <w:tcW w:w="2184" w:type="dxa"/>
          <w:gridSpan w:val="2"/>
          <w:vAlign w:val="bottom"/>
        </w:tcPr>
        <w:p w14:paraId="268A2A05" w14:textId="77777777" w:rsidR="00384D65" w:rsidRDefault="00384D65" w:rsidP="006A6934">
          <w:pPr>
            <w:pStyle w:val="Koptekst"/>
            <w:tabs>
              <w:tab w:val="left" w:pos="868"/>
            </w:tabs>
          </w:pPr>
        </w:p>
      </w:tc>
      <w:tc>
        <w:tcPr>
          <w:tcW w:w="7142" w:type="dxa"/>
          <w:gridSpan w:val="3"/>
          <w:vAlign w:val="bottom"/>
        </w:tcPr>
        <w:p w14:paraId="1D7AB991" w14:textId="77777777" w:rsidR="00384D65" w:rsidRDefault="00384D65" w:rsidP="006A6934">
          <w:pPr>
            <w:pStyle w:val="Koptekst"/>
            <w:tabs>
              <w:tab w:val="left" w:pos="868"/>
            </w:tabs>
          </w:pPr>
        </w:p>
      </w:tc>
    </w:tr>
    <w:tr w:rsidR="00876ADB" w14:paraId="27D7C51B" w14:textId="77777777" w:rsidTr="00452A95">
      <w:trPr>
        <w:trHeight w:val="1134"/>
      </w:trPr>
      <w:tc>
        <w:tcPr>
          <w:tcW w:w="3936" w:type="dxa"/>
          <w:gridSpan w:val="3"/>
        </w:tcPr>
        <w:p w14:paraId="5223F9D6" w14:textId="4C5496CC" w:rsidR="00384D65" w:rsidRDefault="006D593C" w:rsidP="000E05ED">
          <w:pPr>
            <w:rPr>
              <w:szCs w:val="18"/>
            </w:rPr>
          </w:pPr>
          <w:r>
            <w:rPr>
              <w:szCs w:val="18"/>
            </w:rPr>
            <w:t xml:space="preserve">Nader rapport inzake het voorstel van </w:t>
          </w:r>
          <w:r w:rsidR="009A09D0" w:rsidRPr="009A09D0">
            <w:rPr>
              <w:szCs w:val="18"/>
            </w:rPr>
            <w:t>Wijziging van de Wet stelsel openbare bibliotheekvoorzieningen in verband met onder andere de toevoeging van een verplichting voor gemeenten</w:t>
          </w:r>
          <w:r w:rsidR="00DF08D4">
            <w:rPr>
              <w:szCs w:val="18"/>
            </w:rPr>
            <w:t xml:space="preserve"> en openbare lichamen</w:t>
          </w:r>
          <w:r w:rsidR="009A09D0" w:rsidRPr="009A09D0">
            <w:rPr>
              <w:szCs w:val="18"/>
            </w:rPr>
            <w:t xml:space="preserve">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p>
        <w:p w14:paraId="5AA7D787" w14:textId="70F194FB" w:rsidR="009A09D0" w:rsidRPr="00BA0A8E" w:rsidRDefault="009A09D0" w:rsidP="000E05ED">
          <w:pPr>
            <w:rPr>
              <w:szCs w:val="18"/>
            </w:rPr>
          </w:pPr>
        </w:p>
      </w:tc>
      <w:tc>
        <w:tcPr>
          <w:tcW w:w="1540" w:type="dxa"/>
          <w:vAlign w:val="bottom"/>
        </w:tcPr>
        <w:p w14:paraId="7404399F" w14:textId="77777777" w:rsidR="00384D65" w:rsidRPr="00BA0A8E" w:rsidRDefault="00384D65" w:rsidP="006A6934">
          <w:pPr>
            <w:pStyle w:val="Koptekst"/>
            <w:tabs>
              <w:tab w:val="left" w:pos="868"/>
            </w:tabs>
            <w:rPr>
              <w:sz w:val="18"/>
              <w:szCs w:val="18"/>
            </w:rPr>
          </w:pPr>
        </w:p>
      </w:tc>
      <w:tc>
        <w:tcPr>
          <w:tcW w:w="3850" w:type="dxa"/>
        </w:tcPr>
        <w:p w14:paraId="612371F6" w14:textId="5C9077FC" w:rsidR="00384D65" w:rsidRPr="00BA0A8E" w:rsidRDefault="006D593C" w:rsidP="000E05ED">
          <w:pPr>
            <w:rPr>
              <w:szCs w:val="18"/>
            </w:rPr>
          </w:pPr>
          <w:r w:rsidRPr="00BA0A8E">
            <w:rPr>
              <w:szCs w:val="18"/>
            </w:rPr>
            <w:t xml:space="preserve">Den Haag, </w:t>
          </w:r>
          <w:r w:rsidR="00057713">
            <w:rPr>
              <w:szCs w:val="18"/>
            </w:rPr>
            <w:t>9 februari 2026</w:t>
          </w:r>
        </w:p>
      </w:tc>
    </w:tr>
  </w:tbl>
  <w:p w14:paraId="09F03B12" w14:textId="77777777" w:rsidR="00B42BDC" w:rsidRPr="00B42BDC" w:rsidRDefault="00B42BDC" w:rsidP="00384D65">
    <w:pPr>
      <w:pStyle w:val="Koptekst"/>
      <w:tabs>
        <w:tab w:val="left" w:pos="868"/>
      </w:tabs>
      <w:rPr>
        <w:sz w:val="18"/>
        <w:szCs w:val="18"/>
      </w:rPr>
    </w:pPr>
  </w:p>
  <w:p w14:paraId="6016E965"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9D66DB64">
      <w:start w:val="1"/>
      <w:numFmt w:val="bullet"/>
      <w:pStyle w:val="Lijstopsomteken"/>
      <w:lvlText w:val="•"/>
      <w:lvlJc w:val="left"/>
      <w:pPr>
        <w:tabs>
          <w:tab w:val="num" w:pos="227"/>
        </w:tabs>
        <w:ind w:left="227" w:hanging="227"/>
      </w:pPr>
      <w:rPr>
        <w:rFonts w:ascii="Verdana" w:hAnsi="Verdana" w:hint="default"/>
        <w:sz w:val="18"/>
        <w:szCs w:val="18"/>
      </w:rPr>
    </w:lvl>
    <w:lvl w:ilvl="1" w:tplc="15F81114" w:tentative="1">
      <w:start w:val="1"/>
      <w:numFmt w:val="bullet"/>
      <w:lvlText w:val="o"/>
      <w:lvlJc w:val="left"/>
      <w:pPr>
        <w:tabs>
          <w:tab w:val="num" w:pos="1440"/>
        </w:tabs>
        <w:ind w:left="1440" w:hanging="360"/>
      </w:pPr>
      <w:rPr>
        <w:rFonts w:ascii="Courier New" w:hAnsi="Courier New" w:cs="Courier New" w:hint="default"/>
      </w:rPr>
    </w:lvl>
    <w:lvl w:ilvl="2" w:tplc="6CBE0C30" w:tentative="1">
      <w:start w:val="1"/>
      <w:numFmt w:val="bullet"/>
      <w:lvlText w:val=""/>
      <w:lvlJc w:val="left"/>
      <w:pPr>
        <w:tabs>
          <w:tab w:val="num" w:pos="2160"/>
        </w:tabs>
        <w:ind w:left="2160" w:hanging="360"/>
      </w:pPr>
      <w:rPr>
        <w:rFonts w:ascii="Wingdings" w:hAnsi="Wingdings" w:hint="default"/>
      </w:rPr>
    </w:lvl>
    <w:lvl w:ilvl="3" w:tplc="E018932E" w:tentative="1">
      <w:start w:val="1"/>
      <w:numFmt w:val="bullet"/>
      <w:lvlText w:val=""/>
      <w:lvlJc w:val="left"/>
      <w:pPr>
        <w:tabs>
          <w:tab w:val="num" w:pos="2880"/>
        </w:tabs>
        <w:ind w:left="2880" w:hanging="360"/>
      </w:pPr>
      <w:rPr>
        <w:rFonts w:ascii="Symbol" w:hAnsi="Symbol" w:hint="default"/>
      </w:rPr>
    </w:lvl>
    <w:lvl w:ilvl="4" w:tplc="DF32FA82" w:tentative="1">
      <w:start w:val="1"/>
      <w:numFmt w:val="bullet"/>
      <w:lvlText w:val="o"/>
      <w:lvlJc w:val="left"/>
      <w:pPr>
        <w:tabs>
          <w:tab w:val="num" w:pos="3600"/>
        </w:tabs>
        <w:ind w:left="3600" w:hanging="360"/>
      </w:pPr>
      <w:rPr>
        <w:rFonts w:ascii="Courier New" w:hAnsi="Courier New" w:cs="Courier New" w:hint="default"/>
      </w:rPr>
    </w:lvl>
    <w:lvl w:ilvl="5" w:tplc="E56034B2" w:tentative="1">
      <w:start w:val="1"/>
      <w:numFmt w:val="bullet"/>
      <w:lvlText w:val=""/>
      <w:lvlJc w:val="left"/>
      <w:pPr>
        <w:tabs>
          <w:tab w:val="num" w:pos="4320"/>
        </w:tabs>
        <w:ind w:left="4320" w:hanging="360"/>
      </w:pPr>
      <w:rPr>
        <w:rFonts w:ascii="Wingdings" w:hAnsi="Wingdings" w:hint="default"/>
      </w:rPr>
    </w:lvl>
    <w:lvl w:ilvl="6" w:tplc="EAE87F1C" w:tentative="1">
      <w:start w:val="1"/>
      <w:numFmt w:val="bullet"/>
      <w:lvlText w:val=""/>
      <w:lvlJc w:val="left"/>
      <w:pPr>
        <w:tabs>
          <w:tab w:val="num" w:pos="5040"/>
        </w:tabs>
        <w:ind w:left="5040" w:hanging="360"/>
      </w:pPr>
      <w:rPr>
        <w:rFonts w:ascii="Symbol" w:hAnsi="Symbol" w:hint="default"/>
      </w:rPr>
    </w:lvl>
    <w:lvl w:ilvl="7" w:tplc="C254B392" w:tentative="1">
      <w:start w:val="1"/>
      <w:numFmt w:val="bullet"/>
      <w:lvlText w:val="o"/>
      <w:lvlJc w:val="left"/>
      <w:pPr>
        <w:tabs>
          <w:tab w:val="num" w:pos="5760"/>
        </w:tabs>
        <w:ind w:left="5760" w:hanging="360"/>
      </w:pPr>
      <w:rPr>
        <w:rFonts w:ascii="Courier New" w:hAnsi="Courier New" w:cs="Courier New" w:hint="default"/>
      </w:rPr>
    </w:lvl>
    <w:lvl w:ilvl="8" w:tplc="70722D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AB2888C4">
      <w:start w:val="1"/>
      <w:numFmt w:val="bullet"/>
      <w:pStyle w:val="Lijstopsomteken2"/>
      <w:lvlText w:val="–"/>
      <w:lvlJc w:val="left"/>
      <w:pPr>
        <w:tabs>
          <w:tab w:val="num" w:pos="227"/>
        </w:tabs>
        <w:ind w:left="227" w:firstLine="0"/>
      </w:pPr>
      <w:rPr>
        <w:rFonts w:ascii="Verdana" w:hAnsi="Verdana" w:hint="default"/>
      </w:rPr>
    </w:lvl>
    <w:lvl w:ilvl="1" w:tplc="574C88A8" w:tentative="1">
      <w:start w:val="1"/>
      <w:numFmt w:val="bullet"/>
      <w:lvlText w:val="o"/>
      <w:lvlJc w:val="left"/>
      <w:pPr>
        <w:tabs>
          <w:tab w:val="num" w:pos="1440"/>
        </w:tabs>
        <w:ind w:left="1440" w:hanging="360"/>
      </w:pPr>
      <w:rPr>
        <w:rFonts w:ascii="Courier New" w:hAnsi="Courier New" w:cs="Courier New" w:hint="default"/>
      </w:rPr>
    </w:lvl>
    <w:lvl w:ilvl="2" w:tplc="F9E0AEE8" w:tentative="1">
      <w:start w:val="1"/>
      <w:numFmt w:val="bullet"/>
      <w:lvlText w:val=""/>
      <w:lvlJc w:val="left"/>
      <w:pPr>
        <w:tabs>
          <w:tab w:val="num" w:pos="2160"/>
        </w:tabs>
        <w:ind w:left="2160" w:hanging="360"/>
      </w:pPr>
      <w:rPr>
        <w:rFonts w:ascii="Wingdings" w:hAnsi="Wingdings" w:hint="default"/>
      </w:rPr>
    </w:lvl>
    <w:lvl w:ilvl="3" w:tplc="6C80F58C" w:tentative="1">
      <w:start w:val="1"/>
      <w:numFmt w:val="bullet"/>
      <w:lvlText w:val=""/>
      <w:lvlJc w:val="left"/>
      <w:pPr>
        <w:tabs>
          <w:tab w:val="num" w:pos="2880"/>
        </w:tabs>
        <w:ind w:left="2880" w:hanging="360"/>
      </w:pPr>
      <w:rPr>
        <w:rFonts w:ascii="Symbol" w:hAnsi="Symbol" w:hint="default"/>
      </w:rPr>
    </w:lvl>
    <w:lvl w:ilvl="4" w:tplc="8B8E6DDC" w:tentative="1">
      <w:start w:val="1"/>
      <w:numFmt w:val="bullet"/>
      <w:lvlText w:val="o"/>
      <w:lvlJc w:val="left"/>
      <w:pPr>
        <w:tabs>
          <w:tab w:val="num" w:pos="3600"/>
        </w:tabs>
        <w:ind w:left="3600" w:hanging="360"/>
      </w:pPr>
      <w:rPr>
        <w:rFonts w:ascii="Courier New" w:hAnsi="Courier New" w:cs="Courier New" w:hint="default"/>
      </w:rPr>
    </w:lvl>
    <w:lvl w:ilvl="5" w:tplc="1BA4A758" w:tentative="1">
      <w:start w:val="1"/>
      <w:numFmt w:val="bullet"/>
      <w:lvlText w:val=""/>
      <w:lvlJc w:val="left"/>
      <w:pPr>
        <w:tabs>
          <w:tab w:val="num" w:pos="4320"/>
        </w:tabs>
        <w:ind w:left="4320" w:hanging="360"/>
      </w:pPr>
      <w:rPr>
        <w:rFonts w:ascii="Wingdings" w:hAnsi="Wingdings" w:hint="default"/>
      </w:rPr>
    </w:lvl>
    <w:lvl w:ilvl="6" w:tplc="5652D9A4" w:tentative="1">
      <w:start w:val="1"/>
      <w:numFmt w:val="bullet"/>
      <w:lvlText w:val=""/>
      <w:lvlJc w:val="left"/>
      <w:pPr>
        <w:tabs>
          <w:tab w:val="num" w:pos="5040"/>
        </w:tabs>
        <w:ind w:left="5040" w:hanging="360"/>
      </w:pPr>
      <w:rPr>
        <w:rFonts w:ascii="Symbol" w:hAnsi="Symbol" w:hint="default"/>
      </w:rPr>
    </w:lvl>
    <w:lvl w:ilvl="7" w:tplc="0966D58C" w:tentative="1">
      <w:start w:val="1"/>
      <w:numFmt w:val="bullet"/>
      <w:lvlText w:val="o"/>
      <w:lvlJc w:val="left"/>
      <w:pPr>
        <w:tabs>
          <w:tab w:val="num" w:pos="5760"/>
        </w:tabs>
        <w:ind w:left="5760" w:hanging="360"/>
      </w:pPr>
      <w:rPr>
        <w:rFonts w:ascii="Courier New" w:hAnsi="Courier New" w:cs="Courier New" w:hint="default"/>
      </w:rPr>
    </w:lvl>
    <w:lvl w:ilvl="8" w:tplc="0514297A" w:tentative="1">
      <w:start w:val="1"/>
      <w:numFmt w:val="bullet"/>
      <w:lvlText w:val=""/>
      <w:lvlJc w:val="left"/>
      <w:pPr>
        <w:tabs>
          <w:tab w:val="num" w:pos="6480"/>
        </w:tabs>
        <w:ind w:left="6480" w:hanging="360"/>
      </w:pPr>
      <w:rPr>
        <w:rFonts w:ascii="Wingdings" w:hAnsi="Wingdings" w:hint="default"/>
      </w:rPr>
    </w:lvl>
  </w:abstractNum>
  <w:num w:numId="1" w16cid:durableId="1611623767">
    <w:abstractNumId w:val="1"/>
  </w:num>
  <w:num w:numId="2" w16cid:durableId="1500536906">
    <w:abstractNumId w:val="2"/>
  </w:num>
  <w:num w:numId="3" w16cid:durableId="71591542">
    <w:abstractNumId w:val="0"/>
  </w:num>
  <w:num w:numId="4" w16cid:durableId="754403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12A14"/>
    <w:rsid w:val="0003247B"/>
    <w:rsid w:val="000373FB"/>
    <w:rsid w:val="00057713"/>
    <w:rsid w:val="00064A0A"/>
    <w:rsid w:val="000A0D0C"/>
    <w:rsid w:val="000B2264"/>
    <w:rsid w:val="000C03C8"/>
    <w:rsid w:val="000E05ED"/>
    <w:rsid w:val="000E2771"/>
    <w:rsid w:val="000F1335"/>
    <w:rsid w:val="000F379B"/>
    <w:rsid w:val="000F521E"/>
    <w:rsid w:val="00106544"/>
    <w:rsid w:val="00110757"/>
    <w:rsid w:val="00154924"/>
    <w:rsid w:val="00166F34"/>
    <w:rsid w:val="001817DC"/>
    <w:rsid w:val="00184B30"/>
    <w:rsid w:val="001A6213"/>
    <w:rsid w:val="001C45F8"/>
    <w:rsid w:val="0021725A"/>
    <w:rsid w:val="00236DB6"/>
    <w:rsid w:val="002630AE"/>
    <w:rsid w:val="002639D7"/>
    <w:rsid w:val="00276B9F"/>
    <w:rsid w:val="00292E84"/>
    <w:rsid w:val="002A4A79"/>
    <w:rsid w:val="002A6860"/>
    <w:rsid w:val="002B1321"/>
    <w:rsid w:val="002B2F3B"/>
    <w:rsid w:val="002E3553"/>
    <w:rsid w:val="002F3189"/>
    <w:rsid w:val="003736A0"/>
    <w:rsid w:val="00384D65"/>
    <w:rsid w:val="003A7160"/>
    <w:rsid w:val="003C1A8B"/>
    <w:rsid w:val="003D396F"/>
    <w:rsid w:val="003D55B5"/>
    <w:rsid w:val="003F27BA"/>
    <w:rsid w:val="00410F37"/>
    <w:rsid w:val="0043750D"/>
    <w:rsid w:val="004422EA"/>
    <w:rsid w:val="00452A95"/>
    <w:rsid w:val="00463C27"/>
    <w:rsid w:val="00483ECA"/>
    <w:rsid w:val="00486507"/>
    <w:rsid w:val="004877BE"/>
    <w:rsid w:val="00491AC0"/>
    <w:rsid w:val="004E5853"/>
    <w:rsid w:val="004F5D15"/>
    <w:rsid w:val="005150A6"/>
    <w:rsid w:val="0055453E"/>
    <w:rsid w:val="00576505"/>
    <w:rsid w:val="00594D19"/>
    <w:rsid w:val="005D6558"/>
    <w:rsid w:val="00635DAD"/>
    <w:rsid w:val="006603A9"/>
    <w:rsid w:val="006632CB"/>
    <w:rsid w:val="006762BB"/>
    <w:rsid w:val="00683043"/>
    <w:rsid w:val="00692BE5"/>
    <w:rsid w:val="006A5D19"/>
    <w:rsid w:val="006A6934"/>
    <w:rsid w:val="006B23CE"/>
    <w:rsid w:val="006C13FA"/>
    <w:rsid w:val="006D593C"/>
    <w:rsid w:val="006D66D7"/>
    <w:rsid w:val="006F4CD5"/>
    <w:rsid w:val="0074562A"/>
    <w:rsid w:val="00746607"/>
    <w:rsid w:val="00775396"/>
    <w:rsid w:val="00783129"/>
    <w:rsid w:val="007853E6"/>
    <w:rsid w:val="007F2AB5"/>
    <w:rsid w:val="008060F3"/>
    <w:rsid w:val="0082287F"/>
    <w:rsid w:val="008332F7"/>
    <w:rsid w:val="008637AE"/>
    <w:rsid w:val="008660BF"/>
    <w:rsid w:val="00871E64"/>
    <w:rsid w:val="00874EE8"/>
    <w:rsid w:val="00876ADB"/>
    <w:rsid w:val="00877ED3"/>
    <w:rsid w:val="00884FEF"/>
    <w:rsid w:val="008B372F"/>
    <w:rsid w:val="008C5818"/>
    <w:rsid w:val="009254F5"/>
    <w:rsid w:val="009302E3"/>
    <w:rsid w:val="00934F16"/>
    <w:rsid w:val="0096161F"/>
    <w:rsid w:val="00963303"/>
    <w:rsid w:val="009A0975"/>
    <w:rsid w:val="009A09D0"/>
    <w:rsid w:val="009B4369"/>
    <w:rsid w:val="009D0595"/>
    <w:rsid w:val="009F2581"/>
    <w:rsid w:val="00A00BF3"/>
    <w:rsid w:val="00A010CD"/>
    <w:rsid w:val="00A21CF3"/>
    <w:rsid w:val="00A227CD"/>
    <w:rsid w:val="00A45E13"/>
    <w:rsid w:val="00A51C8E"/>
    <w:rsid w:val="00A60B58"/>
    <w:rsid w:val="00A71E5F"/>
    <w:rsid w:val="00A72A03"/>
    <w:rsid w:val="00A91DA4"/>
    <w:rsid w:val="00A950D7"/>
    <w:rsid w:val="00AA2870"/>
    <w:rsid w:val="00AB4D77"/>
    <w:rsid w:val="00B051F6"/>
    <w:rsid w:val="00B423F8"/>
    <w:rsid w:val="00B42BDC"/>
    <w:rsid w:val="00B54125"/>
    <w:rsid w:val="00B6710D"/>
    <w:rsid w:val="00B83DF1"/>
    <w:rsid w:val="00BA0A8E"/>
    <w:rsid w:val="00BB01D1"/>
    <w:rsid w:val="00BC7B8A"/>
    <w:rsid w:val="00BD3BF5"/>
    <w:rsid w:val="00C17E4E"/>
    <w:rsid w:val="00C30D3A"/>
    <w:rsid w:val="00C33A1E"/>
    <w:rsid w:val="00C83957"/>
    <w:rsid w:val="00C90CC4"/>
    <w:rsid w:val="00CC7886"/>
    <w:rsid w:val="00CF7573"/>
    <w:rsid w:val="00D037A9"/>
    <w:rsid w:val="00D16D8B"/>
    <w:rsid w:val="00D51168"/>
    <w:rsid w:val="00D52637"/>
    <w:rsid w:val="00D57201"/>
    <w:rsid w:val="00D645CF"/>
    <w:rsid w:val="00DE5AAB"/>
    <w:rsid w:val="00DF08D4"/>
    <w:rsid w:val="00E1338F"/>
    <w:rsid w:val="00E134D2"/>
    <w:rsid w:val="00E20904"/>
    <w:rsid w:val="00E21172"/>
    <w:rsid w:val="00E4690F"/>
    <w:rsid w:val="00E50118"/>
    <w:rsid w:val="00E67B21"/>
    <w:rsid w:val="00E700B7"/>
    <w:rsid w:val="00F0074D"/>
    <w:rsid w:val="00F01557"/>
    <w:rsid w:val="00F015FE"/>
    <w:rsid w:val="00F44E53"/>
    <w:rsid w:val="00F92B61"/>
    <w:rsid w:val="00FB291D"/>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E5415"/>
  <w15:docId w15:val="{3A48B6BF-5C9E-4D0E-A391-2C27D440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semiHidden/>
    <w:unhideWhenUsed/>
    <w:rsid w:val="000F1335"/>
    <w:pPr>
      <w:spacing w:line="240" w:lineRule="auto"/>
    </w:pPr>
    <w:rPr>
      <w:sz w:val="20"/>
      <w:szCs w:val="20"/>
    </w:rPr>
  </w:style>
  <w:style w:type="character" w:customStyle="1" w:styleId="TekstopmerkingChar">
    <w:name w:val="Tekst opmerking Char"/>
    <w:basedOn w:val="Standaardalinea-lettertype"/>
    <w:link w:val="Tekstopmerking"/>
    <w:semiHidden/>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rsid w:val="000F1335"/>
    <w:rPr>
      <w:sz w:val="16"/>
      <w:szCs w:val="16"/>
    </w:rPr>
  </w:style>
  <w:style w:type="character" w:styleId="Onopgelostemelding">
    <w:name w:val="Unresolved Mention"/>
    <w:basedOn w:val="Standaardalinea-lettertype"/>
    <w:uiPriority w:val="99"/>
    <w:semiHidden/>
    <w:unhideWhenUsed/>
    <w:rsid w:val="009A0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293</ap:Words>
  <ap:Characters>1615</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2026-02-20T14:37:00.0000000Z</dcterms:created>
  <dcterms:modified xsi:type="dcterms:W3CDTF">2026-02-20T14:37:00.0000000Z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O205HAE</vt:lpwstr>
  </property>
  <property fmtid="{D5CDD505-2E9C-101B-9397-08002B2CF9AE}" pid="3" name="Author">
    <vt:lpwstr>O205HAE</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WJZ/ACW</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O205HAE</vt:lpwstr>
  </property>
  <property fmtid="{D5CDD505-2E9C-101B-9397-08002B2CF9AE}" pid="12" name="ContentTypeId">
    <vt:lpwstr>0x01010038E60350FC170647B310166F2EB204D8</vt:lpwstr>
  </property>
</Properties>
</file>