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2026Z03720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25 februari 2026)</w:t>
        <w:br/>
      </w:r>
    </w:p>
    <w:p>
      <w:r>
        <w:t xml:space="preserve">Vragen van het lid Ellian (VVD) aan de staatssecretaris van Justitie en Veiligheid over het bericht ‘Klokkenluiders slaan alarm over massale fouten in vonnissen: onschuldigen in cel gegooid en daders ontlopen hun straf’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8300"/>
        </w:numPr>
        <w:ind w:left="360"/>
      </w:pPr>
      <w:r>
        <w:t xml:space="preserve">Bent u bekend het bericht ‘Klokkenluiders slaan alarm over massale fouten in vonnissen: onschuldigen in cel gegooid en daders ontlopen hun straf’? 1)</w:t>
      </w:r>
      <w:r>
        <w:br/>
      </w:r>
    </w:p>
    <w:p>
      <w:pPr>
        <w:pStyle w:val="ListParagraph"/>
        <w:numPr>
          <w:ilvl w:val="0"/>
          <w:numId w:val="100498300"/>
        </w:numPr>
        <w:ind w:left="360"/>
      </w:pPr>
      <w:r>
        <w:t xml:space="preserve">Hoe beoordeelt u de signalen dat er mogelijk 50.000 gevallen zijn waarin signalen waren over foutieve tenaamstellingen in onherroepelijke vonnissen en hoe verhoudt dit tot de 876 strafzaken die tot nu toe bekend waren?</w:t>
      </w:r>
      <w:r>
        <w:br/>
      </w:r>
    </w:p>
    <w:p>
      <w:pPr>
        <w:pStyle w:val="ListParagraph"/>
        <w:numPr>
          <w:ilvl w:val="0"/>
          <w:numId w:val="100498300"/>
        </w:numPr>
        <w:ind w:left="360"/>
      </w:pPr>
      <w:r>
        <w:t xml:space="preserve">In hoeveel gevallen is tot nu toe bekend dat een straf geheel of gedeeltelijk aan de onjuiste persoon ten uitvoer is gelegd? Om welke delicten ging dit?</w:t>
      </w:r>
      <w:r>
        <w:br/>
      </w:r>
    </w:p>
    <w:p>
      <w:pPr>
        <w:pStyle w:val="ListParagraph"/>
        <w:numPr>
          <w:ilvl w:val="0"/>
          <w:numId w:val="100498300"/>
        </w:numPr>
        <w:ind w:left="360"/>
      </w:pPr>
      <w:r>
        <w:t xml:space="preserve">In hoeveel gevallen zijn daders onterecht vrijuit gegaan als gevolg van de foutieve tenaamstellingen? Om welke delicten ging dit?</w:t>
      </w:r>
      <w:r>
        <w:br/>
      </w:r>
    </w:p>
    <w:p>
      <w:pPr>
        <w:pStyle w:val="ListParagraph"/>
        <w:numPr>
          <w:ilvl w:val="0"/>
          <w:numId w:val="100498300"/>
        </w:numPr>
        <w:ind w:left="360"/>
      </w:pPr>
      <w:r>
        <w:t xml:space="preserve">Hoelang zijn de daders die vrijuit zijn gegaan als gevolg van de foutieve tenaamstellingen al op vrije voeten en welke acties bent u voornemens te ondernemen om deze groep alsnog hun straf te laten ondergaan?</w:t>
      </w:r>
      <w:r>
        <w:br/>
      </w:r>
    </w:p>
    <w:p>
      <w:pPr>
        <w:pStyle w:val="ListParagraph"/>
        <w:numPr>
          <w:ilvl w:val="0"/>
          <w:numId w:val="100498300"/>
        </w:numPr>
        <w:ind w:left="360"/>
      </w:pPr>
      <w:r>
        <w:t xml:space="preserve">Bent u bereid om aanvullend onderzoek te doen naar de signalen dat de aantallen van onjuiste tenaamstellingen mogelijk veel groter zijn dan eerder was onderzocht?</w:t>
      </w:r>
      <w:r>
        <w:br/>
      </w:r>
    </w:p>
    <w:p>
      <w:pPr>
        <w:pStyle w:val="ListParagraph"/>
        <w:numPr>
          <w:ilvl w:val="0"/>
          <w:numId w:val="100498300"/>
        </w:numPr>
        <w:ind w:left="360"/>
      </w:pPr>
      <w:r>
        <w:t xml:space="preserve">Wat vindt u ervan dat medewerkers zich niet vrij hebben gevoeld te kunnen praten met de onderzoekers van de Algemene Rekenkamer en de Auditdienst Rijk en acht u aanvullend onderzoek naar zowel de aard, ernst en omvang van de fouten en de werkcultuur passend? Zo ja/nee, waarom?  </w:t>
      </w:r>
      <w:r>
        <w:br/>
      </w:r>
    </w:p>
    <w:p>
      <w:pPr>
        <w:pStyle w:val="ListParagraph"/>
        <w:numPr>
          <w:ilvl w:val="0"/>
          <w:numId w:val="100498300"/>
        </w:numPr>
        <w:ind w:left="360"/>
      </w:pPr>
      <w:r>
        <w:t xml:space="preserve">Kunt u deze vragen binnen drie weken afzonderlijk van elkaar beantwoorden?</w:t>
      </w:r>
      <w:r>
        <w:br/>
      </w:r>
    </w:p>
    <w:p>
      <w:r>
        <w:t xml:space="preserve"> </w:t>
      </w:r>
      <w:r>
        <w:br/>
      </w:r>
    </w:p>
    <w:p>
      <w:r>
        <w:t xml:space="preserve">1) De Telegraaf, 23 februari 2026, Klokkenluiders slaan alarm over massale fouten in vonnissen: onschuldigen in cel gegooid en daders ontlopen hun stra (https://www.telegraaf.nl/misdaad/klokkenluiders-slaan-alarm-over-massale-fouten-in-vonnissen-onschuldigen-in-cel-gegooid-en-daders-ontlopen-hun-straf/134754325.html).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82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﻿
  <w:abstractNum xmlns:w="http://schemas.openxmlformats.org/wordprocessingml/2006/main" w:abstractNumId="10049824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8240">
    <w:abstractNumId w:val="100498240"/>
  </w:num>
  <w:num w:numId="100498241">
    <w:abstractNumId w:val="100498241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