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02ECA" w14:paraId="6C2ECD27" w14:textId="4684A2F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27 februari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A63F36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402ECA">
              <w:t>sepots en strafbeschikkingen door het Openbaar Ministerie</w:t>
            </w:r>
            <w:r w:rsidR="00402ECA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402ECA" w:rsidR="00402ECA" w:rsidP="00402ECA" w:rsidRDefault="00402ECA" w14:paraId="70FC47D6" w14:textId="1CE8E719">
            <w:pPr>
              <w:pStyle w:val="referentiegegevens"/>
            </w:pPr>
            <w:r w:rsidRPr="00402ECA">
              <w:t>7182711</w:t>
            </w:r>
          </w:p>
          <w:p w:rsidR="00FB3BC7" w:rsidP="00402ECA" w:rsidRDefault="00402ECA" w14:paraId="2A2BBFB1" w14:textId="1C52508D">
            <w:pPr>
              <w:pStyle w:val="referentiegegevens"/>
            </w:pPr>
            <w:r w:rsidRPr="00402ECA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02ECA" w:rsidR="00C6487D" w:rsidP="00133AE9" w:rsidRDefault="00402ECA" w14:paraId="7E785020" w14:textId="08EA8B82">
            <w:pPr>
              <w:pStyle w:val="referentiegegevens"/>
            </w:pPr>
            <w:r w:rsidRPr="00402ECA">
              <w:t>2026Z02309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7F22A7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02ECA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402ECA">
        <w:t>Coenradie</w:t>
      </w:r>
      <w:proofErr w:type="spellEnd"/>
      <w:r w:rsidR="00402ECA">
        <w:t xml:space="preserve">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02ECA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402ECA">
        <w:t>sepots en strafbeschikkingen door het Openbaar Ministerie</w:t>
      </w:r>
      <w:r w:rsidR="00402ECA"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02ECA">
        <w:t>4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5C075C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02ECA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402ECA" w14:paraId="514717E7" w14:textId="18627F75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 xml:space="preserve">D.M. van Weel 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2ECA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4A0B"/>
    <w:rsid w:val="00675557"/>
    <w:rsid w:val="00686B70"/>
    <w:rsid w:val="0068739E"/>
    <w:rsid w:val="00687B08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1164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2026-02-27T12:25:00.0000000Z</dcterms:created>
  <dcterms:modified xsi:type="dcterms:W3CDTF">2026-02-27T12:25:00.0000000Z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