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7D22" w:rsidR="009B7D22" w:rsidRDefault="00E83161" w14:paraId="38C7172A" w14:textId="77777777">
      <w:pPr>
        <w:rPr>
          <w:rFonts w:ascii="Calibri" w:hAnsi="Calibri" w:cs="Calibri"/>
        </w:rPr>
      </w:pPr>
      <w:r w:rsidRPr="009B7D22">
        <w:rPr>
          <w:rFonts w:ascii="Calibri" w:hAnsi="Calibri" w:cs="Calibri"/>
        </w:rPr>
        <w:t>23432</w:t>
      </w:r>
      <w:r w:rsidRPr="009B7D22" w:rsidR="009B7D22">
        <w:rPr>
          <w:rFonts w:ascii="Calibri" w:hAnsi="Calibri" w:cs="Calibri"/>
        </w:rPr>
        <w:tab/>
      </w:r>
      <w:r w:rsidRPr="009B7D22" w:rsidR="009B7D22">
        <w:rPr>
          <w:rFonts w:ascii="Calibri" w:hAnsi="Calibri" w:cs="Calibri"/>
        </w:rPr>
        <w:tab/>
      </w:r>
      <w:r w:rsidRPr="009B7D22" w:rsidR="009B7D22">
        <w:rPr>
          <w:rFonts w:ascii="Calibri" w:hAnsi="Calibri" w:cs="Calibri"/>
        </w:rPr>
        <w:tab/>
        <w:t>De situatie in het Midden-Oosten</w:t>
      </w:r>
    </w:p>
    <w:p w:rsidRPr="009B7D22" w:rsidR="009B7D22" w:rsidP="00D80872" w:rsidRDefault="009B7D22" w14:paraId="4B318CDE" w14:textId="77777777">
      <w:pPr>
        <w:rPr>
          <w:rFonts w:ascii="Calibri" w:hAnsi="Calibri" w:cs="Calibri"/>
        </w:rPr>
      </w:pPr>
      <w:r w:rsidRPr="009B7D22">
        <w:rPr>
          <w:rFonts w:ascii="Calibri" w:hAnsi="Calibri" w:cs="Calibri"/>
        </w:rPr>
        <w:t xml:space="preserve">Nr. </w:t>
      </w:r>
      <w:r w:rsidRPr="009B7D22">
        <w:rPr>
          <w:rFonts w:ascii="Calibri" w:hAnsi="Calibri" w:cs="Calibri"/>
        </w:rPr>
        <w:t>630</w:t>
      </w:r>
      <w:r w:rsidRPr="009B7D22">
        <w:rPr>
          <w:rFonts w:ascii="Calibri" w:hAnsi="Calibri" w:cs="Calibri"/>
        </w:rPr>
        <w:tab/>
      </w:r>
      <w:r w:rsidRPr="009B7D22">
        <w:rPr>
          <w:rFonts w:ascii="Calibri" w:hAnsi="Calibri" w:cs="Calibri"/>
        </w:rPr>
        <w:tab/>
      </w:r>
      <w:r w:rsidRPr="009B7D22">
        <w:rPr>
          <w:rFonts w:ascii="Calibri" w:hAnsi="Calibri" w:cs="Calibri"/>
        </w:rPr>
        <w:tab/>
        <w:t>Brief van de minister van Buitenlandse Zaken</w:t>
      </w:r>
    </w:p>
    <w:p w:rsidRPr="009B7D22" w:rsidR="009B7D22" w:rsidP="00E83161" w:rsidRDefault="009B7D22" w14:paraId="20F49B1F" w14:textId="77777777">
      <w:pPr>
        <w:spacing w:after="0" w:line="252" w:lineRule="auto"/>
        <w:rPr>
          <w:rFonts w:ascii="Calibri" w:hAnsi="Calibri" w:cs="Calibri"/>
        </w:rPr>
      </w:pPr>
      <w:r w:rsidRPr="009B7D22">
        <w:rPr>
          <w:rFonts w:ascii="Calibri" w:hAnsi="Calibri" w:cs="Calibri"/>
        </w:rPr>
        <w:t>Aan de Voorzitter van de Tweede Kamer der Staten-Generaal</w:t>
      </w:r>
    </w:p>
    <w:p w:rsidRPr="009B7D22" w:rsidR="009B7D22" w:rsidP="00E83161" w:rsidRDefault="009B7D22" w14:paraId="0E382D0C" w14:textId="77777777">
      <w:pPr>
        <w:spacing w:after="0" w:line="252" w:lineRule="auto"/>
        <w:rPr>
          <w:rFonts w:ascii="Calibri" w:hAnsi="Calibri" w:cs="Calibri"/>
        </w:rPr>
      </w:pPr>
      <w:r w:rsidRPr="009B7D22">
        <w:rPr>
          <w:rFonts w:ascii="Calibri" w:hAnsi="Calibri" w:cs="Calibri"/>
        </w:rPr>
        <w:br/>
        <w:t>Den Haag, 28 februari 2026</w:t>
      </w:r>
    </w:p>
    <w:p w:rsidRPr="009B7D22" w:rsidR="00E83161" w:rsidP="00E83161" w:rsidRDefault="00E83161" w14:paraId="117CD4F7" w14:textId="3507FB15">
      <w:pPr>
        <w:spacing w:after="0" w:line="252" w:lineRule="auto"/>
        <w:rPr>
          <w:rFonts w:ascii="Calibri" w:hAnsi="Calibri" w:cs="Calibri"/>
        </w:rPr>
      </w:pPr>
      <w:r w:rsidRPr="009B7D22">
        <w:rPr>
          <w:rFonts w:ascii="Calibri" w:hAnsi="Calibri" w:cs="Calibri"/>
        </w:rPr>
        <w:br/>
      </w:r>
      <w:r w:rsidRPr="009B7D22">
        <w:rPr>
          <w:rFonts w:ascii="Calibri" w:hAnsi="Calibri" w:cs="Calibri"/>
        </w:rPr>
        <w:br/>
        <w:t xml:space="preserve">Het kabinet volgt de ontwikkelingen in het Midden-Oosten op de voet. Middels deze brief informeer ik uw Kamer dat op het ministerie van Buitenlandse Zaken (BZ) de crisisstructuur is geactiveerd in verband met de ontwikkelingen in het Midden-Oosten. Dit betekent dat de reguliere werkwijzen zijn aangepast naar crisisstructuren, waarmee het ministerie in staat is sneller en effectiever op te treden. Meer informatie over de crisisstructuur van het ministerie van Buitenlandse Zaken is te vinden op </w:t>
      </w:r>
      <w:hyperlink w:history="1" r:id="rId9">
        <w:r w:rsidRPr="009B7D22">
          <w:rPr>
            <w:rStyle w:val="Hyperlink"/>
            <w:rFonts w:ascii="Calibri" w:hAnsi="Calibri" w:cs="Calibri"/>
          </w:rPr>
          <w:t>www.rijksoverheid.nl/crisisstructuur-buitenlandse-zaken</w:t>
        </w:r>
      </w:hyperlink>
      <w:r w:rsidRPr="009B7D22">
        <w:rPr>
          <w:rFonts w:ascii="Calibri" w:hAnsi="Calibri" w:cs="Calibri"/>
        </w:rPr>
        <w:t>.</w:t>
      </w:r>
    </w:p>
    <w:p w:rsidRPr="009B7D22" w:rsidR="00E83161" w:rsidP="00E83161" w:rsidRDefault="00E83161" w14:paraId="7D02B74E" w14:textId="77777777">
      <w:pPr>
        <w:spacing w:after="0" w:line="252" w:lineRule="auto"/>
        <w:rPr>
          <w:rFonts w:ascii="Calibri" w:hAnsi="Calibri" w:cs="Calibri"/>
          <w:b/>
          <w:bCs/>
        </w:rPr>
      </w:pPr>
    </w:p>
    <w:p w:rsidRPr="009B7D22" w:rsidR="00E83161" w:rsidP="00E83161" w:rsidRDefault="00E83161" w14:paraId="6C3F38A6" w14:textId="77777777">
      <w:pPr>
        <w:spacing w:after="0" w:line="252" w:lineRule="auto"/>
        <w:rPr>
          <w:rFonts w:ascii="Calibri" w:hAnsi="Calibri" w:cs="Calibri"/>
        </w:rPr>
      </w:pPr>
      <w:r w:rsidRPr="009B7D22">
        <w:rPr>
          <w:rFonts w:ascii="Calibri" w:hAnsi="Calibri" w:cs="Calibri"/>
          <w:b/>
          <w:bCs/>
        </w:rPr>
        <w:t>Hulp aan Nederlanders</w:t>
      </w:r>
    </w:p>
    <w:p w:rsidRPr="009B7D22" w:rsidR="00E83161" w:rsidP="00E83161" w:rsidRDefault="00E83161" w14:paraId="506D2852" w14:textId="77777777">
      <w:pPr>
        <w:spacing w:after="0" w:line="252" w:lineRule="auto"/>
        <w:rPr>
          <w:rFonts w:ascii="Calibri" w:hAnsi="Calibri" w:cs="Calibri"/>
        </w:rPr>
      </w:pPr>
      <w:r w:rsidRPr="009B7D22">
        <w:rPr>
          <w:rFonts w:ascii="Calibri" w:hAnsi="Calibri" w:cs="Calibri"/>
        </w:rPr>
        <w:t>De ontwikkelingen in de regio leiden ook tot veel onzekerheid bij Nederlanders in de regio, zowel gestrande reizigers als Nederlanders die daar woonachtig zijn. Het ministerie van Buitenlandse Zaken houdt Nederlanders in de regio op de hoogte van de ontwikkelingen en geldende adviezen via de BZ-Informatieservice (e-mail en sms) en -reisadviezen.</w:t>
      </w:r>
      <w:r w:rsidRPr="009B7D22">
        <w:rPr>
          <w:rStyle w:val="Voetnootmarkering"/>
          <w:rFonts w:ascii="Calibri" w:hAnsi="Calibri" w:cs="Calibri"/>
        </w:rPr>
        <w:footnoteReference w:id="1"/>
      </w:r>
      <w:r w:rsidRPr="009B7D22">
        <w:rPr>
          <w:rFonts w:ascii="Calibri" w:hAnsi="Calibri" w:cs="Calibri"/>
        </w:rPr>
        <w:t xml:space="preserve"> Zo zijn de reisadviezen voor de regio geactualiseerd en waar nodig opgeschaald, en onder de aandacht gebracht bij geregistreerde Nederlanders. </w:t>
      </w:r>
    </w:p>
    <w:p w:rsidRPr="009B7D22" w:rsidR="00E83161" w:rsidP="00E83161" w:rsidRDefault="00E83161" w14:paraId="06B0C0E9" w14:textId="77777777">
      <w:pPr>
        <w:spacing w:after="0" w:line="252" w:lineRule="auto"/>
        <w:rPr>
          <w:rFonts w:ascii="Calibri" w:hAnsi="Calibri" w:cs="Calibri"/>
        </w:rPr>
      </w:pPr>
    </w:p>
    <w:p w:rsidRPr="009B7D22" w:rsidR="00E83161" w:rsidP="00E83161" w:rsidRDefault="00E83161" w14:paraId="45E56C6E" w14:textId="77777777">
      <w:pPr>
        <w:spacing w:after="0" w:line="252" w:lineRule="auto"/>
        <w:rPr>
          <w:rFonts w:ascii="Calibri" w:hAnsi="Calibri" w:cs="Calibri"/>
        </w:rPr>
      </w:pPr>
      <w:r w:rsidRPr="009B7D22">
        <w:rPr>
          <w:rFonts w:ascii="Calibri" w:hAnsi="Calibri" w:cs="Calibri"/>
        </w:rPr>
        <w:t>Nederlanders in nood kunnen 24 uur per dag, 7 dagen in de week contact opnemen met het ministerie via telefoonnummer +31 247 247 247. Het ministerie van Buitenlandse Zaken heeft tot op heden honderden telefoontjes ontvangen over de situatie in het Midden-Oosten. Dit gaat bijvoorbeeld om vragen over vertrekmogelijkheden en reisadviezen. Het BZ-contactcenter is opgeschaald om zoveel mogelijk mensen te woord te kunnen staan.</w:t>
      </w:r>
    </w:p>
    <w:p w:rsidRPr="009B7D22" w:rsidR="00E83161" w:rsidP="00E83161" w:rsidRDefault="00E83161" w14:paraId="0D7DA43C" w14:textId="77777777">
      <w:pPr>
        <w:spacing w:after="0" w:line="252" w:lineRule="auto"/>
        <w:rPr>
          <w:rFonts w:ascii="Calibri" w:hAnsi="Calibri" w:cs="Calibri"/>
        </w:rPr>
      </w:pPr>
    </w:p>
    <w:p w:rsidRPr="009B7D22" w:rsidR="00E83161" w:rsidP="00E83161" w:rsidRDefault="00E83161" w14:paraId="28125755" w14:textId="77777777">
      <w:pPr>
        <w:spacing w:after="0" w:line="252" w:lineRule="auto"/>
        <w:rPr>
          <w:rFonts w:ascii="Calibri" w:hAnsi="Calibri" w:cs="Calibri"/>
        </w:rPr>
      </w:pPr>
      <w:r w:rsidRPr="009B7D22">
        <w:rPr>
          <w:rFonts w:ascii="Calibri" w:hAnsi="Calibri" w:cs="Calibri"/>
        </w:rPr>
        <w:t xml:space="preserve">Voor Nederlanders in het buitenland geldt geen registratieplicht. Daardoor is het niet mogelijk om exacte informatie te geven over de aantallen Nederlanders die zich momenteel in de regio bevinden. </w:t>
      </w:r>
    </w:p>
    <w:p w:rsidRPr="009B7D22" w:rsidR="00E83161" w:rsidP="00E83161" w:rsidRDefault="00E83161" w14:paraId="62AD20EF" w14:textId="77777777">
      <w:pPr>
        <w:spacing w:after="0" w:line="252" w:lineRule="auto"/>
        <w:rPr>
          <w:rFonts w:ascii="Calibri" w:hAnsi="Calibri" w:cs="Calibri"/>
          <w:b/>
          <w:bCs/>
        </w:rPr>
      </w:pPr>
    </w:p>
    <w:p w:rsidR="009B7D22" w:rsidRDefault="009B7D22" w14:paraId="3E034D57" w14:textId="77777777">
      <w:pPr>
        <w:rPr>
          <w:rFonts w:ascii="Calibri" w:hAnsi="Calibri" w:cs="Calibri"/>
          <w:b/>
          <w:bCs/>
        </w:rPr>
      </w:pPr>
      <w:r>
        <w:rPr>
          <w:rFonts w:ascii="Calibri" w:hAnsi="Calibri" w:cs="Calibri"/>
          <w:b/>
          <w:bCs/>
        </w:rPr>
        <w:br w:type="page"/>
      </w:r>
    </w:p>
    <w:p w:rsidRPr="009B7D22" w:rsidR="00E83161" w:rsidP="00E83161" w:rsidRDefault="00E83161" w14:paraId="26D54E7D" w14:textId="32C155BF">
      <w:pPr>
        <w:spacing w:after="0" w:line="252" w:lineRule="auto"/>
        <w:rPr>
          <w:rFonts w:ascii="Calibri" w:hAnsi="Calibri" w:cs="Calibri"/>
          <w:b/>
          <w:bCs/>
        </w:rPr>
      </w:pPr>
      <w:r w:rsidRPr="009B7D22">
        <w:rPr>
          <w:rFonts w:ascii="Calibri" w:hAnsi="Calibri" w:cs="Calibri"/>
          <w:b/>
          <w:bCs/>
        </w:rPr>
        <w:lastRenderedPageBreak/>
        <w:t>Updates</w:t>
      </w:r>
    </w:p>
    <w:p w:rsidRPr="009B7D22" w:rsidR="00E83161" w:rsidP="00E83161" w:rsidRDefault="00E83161" w14:paraId="6030C6D5" w14:textId="77777777">
      <w:pPr>
        <w:spacing w:after="0" w:line="252" w:lineRule="auto"/>
        <w:rPr>
          <w:rFonts w:ascii="Calibri" w:hAnsi="Calibri" w:cs="Calibri"/>
          <w:b/>
          <w:bCs/>
        </w:rPr>
      </w:pPr>
      <w:r w:rsidRPr="009B7D22">
        <w:rPr>
          <w:rFonts w:ascii="Calibri" w:hAnsi="Calibri" w:cs="Calibri"/>
        </w:rPr>
        <w:t>Omdat er voortdurend nieuwe informatie bekend wordt, is op Rijksoverheid.nl een liveblog gestart.</w:t>
      </w:r>
      <w:r w:rsidRPr="009B7D22">
        <w:rPr>
          <w:rStyle w:val="Voetnootmarkering"/>
          <w:rFonts w:ascii="Calibri" w:hAnsi="Calibri" w:cs="Calibri"/>
        </w:rPr>
        <w:footnoteReference w:id="2"/>
      </w:r>
      <w:r w:rsidRPr="009B7D22">
        <w:rPr>
          <w:rFonts w:ascii="Calibri" w:hAnsi="Calibri" w:cs="Calibri"/>
        </w:rPr>
        <w:t xml:space="preserve"> Daar wordt steeds de meest actuele informatie van de Rijksoverheid gedeeld. In het geval van relevante nieuwe ontwikkelingen in het Midden-Oosten of veranderingen in de crisisrespons van de Rijksoverheid zal het kabinet uw Kamer nader informeren.</w:t>
      </w:r>
      <w:r w:rsidRPr="009B7D22">
        <w:rPr>
          <w:rFonts w:ascii="Calibri" w:hAnsi="Calibri" w:cs="Calibri"/>
        </w:rPr>
        <w:br/>
      </w:r>
    </w:p>
    <w:p w:rsidRPr="009B7D22" w:rsidR="00E83161" w:rsidP="009B7D22" w:rsidRDefault="009B7D22" w14:paraId="36C9F107" w14:textId="76479238">
      <w:pPr>
        <w:rPr>
          <w:rFonts w:ascii="Calibri" w:hAnsi="Calibri" w:cs="Calibri"/>
        </w:rPr>
      </w:pPr>
      <w:r w:rsidRPr="009B7D22">
        <w:rPr>
          <w:rFonts w:ascii="Calibri" w:hAnsi="Calibri" w:cs="Calibri"/>
        </w:rPr>
        <w:t>De minister van Buitenlandse Zaken,</w:t>
      </w:r>
      <w:r w:rsidRPr="009B7D22">
        <w:rPr>
          <w:rFonts w:ascii="Calibri" w:hAnsi="Calibri" w:cs="Calibri"/>
        </w:rPr>
        <w:br/>
        <w:t>T.B.W. Berendsen</w:t>
      </w:r>
    </w:p>
    <w:p w:rsidRPr="009B7D22" w:rsidR="00F80165" w:rsidP="00E83161" w:rsidRDefault="00F80165" w14:paraId="7C3075ED" w14:textId="77777777">
      <w:pPr>
        <w:spacing w:after="0"/>
        <w:rPr>
          <w:rFonts w:ascii="Calibri" w:hAnsi="Calibri" w:cs="Calibri"/>
        </w:rPr>
      </w:pPr>
    </w:p>
    <w:p w:rsidRPr="009B7D22" w:rsidR="009B7D22" w:rsidRDefault="009B7D22" w14:paraId="465ABD30" w14:textId="77777777">
      <w:pPr>
        <w:spacing w:after="0"/>
        <w:rPr>
          <w:rFonts w:ascii="Calibri" w:hAnsi="Calibri" w:cs="Calibri"/>
        </w:rPr>
      </w:pPr>
    </w:p>
    <w:sectPr w:rsidRPr="009B7D22" w:rsidR="009B7D22" w:rsidSect="00E83161">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045E" w14:textId="77777777" w:rsidR="00E83161" w:rsidRDefault="00E83161" w:rsidP="00E83161">
      <w:pPr>
        <w:spacing w:after="0" w:line="240" w:lineRule="auto"/>
      </w:pPr>
      <w:r>
        <w:separator/>
      </w:r>
    </w:p>
  </w:endnote>
  <w:endnote w:type="continuationSeparator" w:id="0">
    <w:p w14:paraId="58EF5214" w14:textId="77777777" w:rsidR="00E83161" w:rsidRDefault="00E83161" w:rsidP="00E8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8503" w14:textId="77777777" w:rsidR="00E83161" w:rsidRPr="00E83161" w:rsidRDefault="00E83161" w:rsidP="00E83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4C0F" w14:textId="77777777" w:rsidR="00E83161" w:rsidRPr="00E83161" w:rsidRDefault="00E83161" w:rsidP="00E83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0199" w14:textId="77777777" w:rsidR="00E83161" w:rsidRPr="00E83161" w:rsidRDefault="00E83161" w:rsidP="00E83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E534" w14:textId="77777777" w:rsidR="00E83161" w:rsidRDefault="00E83161" w:rsidP="00E83161">
      <w:pPr>
        <w:spacing w:after="0" w:line="240" w:lineRule="auto"/>
      </w:pPr>
      <w:r>
        <w:separator/>
      </w:r>
    </w:p>
  </w:footnote>
  <w:footnote w:type="continuationSeparator" w:id="0">
    <w:p w14:paraId="25FBF75F" w14:textId="77777777" w:rsidR="00E83161" w:rsidRDefault="00E83161" w:rsidP="00E83161">
      <w:pPr>
        <w:spacing w:after="0" w:line="240" w:lineRule="auto"/>
      </w:pPr>
      <w:r>
        <w:continuationSeparator/>
      </w:r>
    </w:p>
  </w:footnote>
  <w:footnote w:id="1">
    <w:p w14:paraId="7F7BB904" w14:textId="77777777" w:rsidR="00E83161" w:rsidRPr="009B7D22" w:rsidRDefault="00E83161" w:rsidP="00E83161">
      <w:pPr>
        <w:pStyle w:val="Voetnoottekst"/>
      </w:pPr>
      <w:r w:rsidRPr="009B7D22">
        <w:rPr>
          <w:rStyle w:val="Voetnootmarkering"/>
        </w:rPr>
        <w:footnoteRef/>
      </w:r>
      <w:r w:rsidRPr="009B7D22">
        <w:t xml:space="preserve"> </w:t>
      </w:r>
      <w:hyperlink r:id="rId1" w:history="1">
        <w:r w:rsidRPr="009B7D22">
          <w:rPr>
            <w:rStyle w:val="Hyperlink"/>
          </w:rPr>
          <w:t>https://www.nederlandwereldwijd.nl/reisadvies</w:t>
        </w:r>
      </w:hyperlink>
      <w:r w:rsidRPr="009B7D22">
        <w:t xml:space="preserve">; </w:t>
      </w:r>
      <w:hyperlink r:id="rId2" w:history="1">
        <w:r w:rsidRPr="009B7D22">
          <w:rPr>
            <w:rStyle w:val="Hyperlink"/>
          </w:rPr>
          <w:t>https://informatieservice.nederlandwereldwijd.nl/</w:t>
        </w:r>
      </w:hyperlink>
      <w:r w:rsidRPr="009B7D22">
        <w:t xml:space="preserve">. </w:t>
      </w:r>
    </w:p>
  </w:footnote>
  <w:footnote w:id="2">
    <w:p w14:paraId="4875C3DE" w14:textId="77777777" w:rsidR="00E83161" w:rsidRPr="009B7D22" w:rsidRDefault="00E83161" w:rsidP="00E83161">
      <w:pPr>
        <w:pStyle w:val="Voetnoottekst"/>
      </w:pPr>
      <w:r w:rsidRPr="009B7D22">
        <w:rPr>
          <w:rStyle w:val="Voetnootmarkering"/>
        </w:rPr>
        <w:footnoteRef/>
      </w:r>
      <w:r w:rsidRPr="009B7D22">
        <w:t xml:space="preserve"> </w:t>
      </w:r>
      <w:hyperlink r:id="rId3" w:history="1">
        <w:r w:rsidRPr="009B7D22">
          <w:rPr>
            <w:rStyle w:val="Hyperlink"/>
          </w:rPr>
          <w:t>https://www.rijksoverheid.nl/ministeries/ministerie-van-buitenlandse-zaken/het-werk-van-bz-in-de-praktijk/weblogs/2026/conflict-midden-oosten-nieuws</w:t>
        </w:r>
      </w:hyperlink>
      <w:r w:rsidRPr="009B7D2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03FB" w14:textId="77777777" w:rsidR="00E83161" w:rsidRPr="00E83161" w:rsidRDefault="00E83161" w:rsidP="00E83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DF1C" w14:textId="77777777" w:rsidR="00E83161" w:rsidRPr="00E83161" w:rsidRDefault="00E83161" w:rsidP="00E83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D42A" w14:textId="77777777" w:rsidR="00E83161" w:rsidRPr="00E83161" w:rsidRDefault="00E83161" w:rsidP="00E831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61"/>
    <w:rsid w:val="009B7D22"/>
    <w:rsid w:val="00E83161"/>
    <w:rsid w:val="00EA20A8"/>
    <w:rsid w:val="00F80165"/>
    <w:rsid w:val="00FC3DE8"/>
    <w:rsid w:val="00FD1100"/>
    <w:rsid w:val="00FF4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6BB"/>
  <w15:chartTrackingRefBased/>
  <w15:docId w15:val="{3DCEFB02-C8CE-4C6E-B35E-C688E434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1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1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1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1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1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1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1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1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1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1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1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1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1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1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1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161"/>
    <w:rPr>
      <w:rFonts w:eastAsiaTheme="majorEastAsia" w:cstheme="majorBidi"/>
      <w:color w:val="272727" w:themeColor="text1" w:themeTint="D8"/>
    </w:rPr>
  </w:style>
  <w:style w:type="paragraph" w:styleId="Titel">
    <w:name w:val="Title"/>
    <w:basedOn w:val="Standaard"/>
    <w:next w:val="Standaard"/>
    <w:link w:val="TitelChar"/>
    <w:uiPriority w:val="10"/>
    <w:qFormat/>
    <w:rsid w:val="00E83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1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1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1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1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161"/>
    <w:rPr>
      <w:i/>
      <w:iCs/>
      <w:color w:val="404040" w:themeColor="text1" w:themeTint="BF"/>
    </w:rPr>
  </w:style>
  <w:style w:type="paragraph" w:styleId="Lijstalinea">
    <w:name w:val="List Paragraph"/>
    <w:basedOn w:val="Standaard"/>
    <w:uiPriority w:val="34"/>
    <w:qFormat/>
    <w:rsid w:val="00E83161"/>
    <w:pPr>
      <w:ind w:left="720"/>
      <w:contextualSpacing/>
    </w:pPr>
  </w:style>
  <w:style w:type="character" w:styleId="Intensievebenadrukking">
    <w:name w:val="Intense Emphasis"/>
    <w:basedOn w:val="Standaardalinea-lettertype"/>
    <w:uiPriority w:val="21"/>
    <w:qFormat/>
    <w:rsid w:val="00E83161"/>
    <w:rPr>
      <w:i/>
      <w:iCs/>
      <w:color w:val="0F4761" w:themeColor="accent1" w:themeShade="BF"/>
    </w:rPr>
  </w:style>
  <w:style w:type="paragraph" w:styleId="Duidelijkcitaat">
    <w:name w:val="Intense Quote"/>
    <w:basedOn w:val="Standaard"/>
    <w:next w:val="Standaard"/>
    <w:link w:val="DuidelijkcitaatChar"/>
    <w:uiPriority w:val="30"/>
    <w:qFormat/>
    <w:rsid w:val="00E8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161"/>
    <w:rPr>
      <w:i/>
      <w:iCs/>
      <w:color w:val="0F4761" w:themeColor="accent1" w:themeShade="BF"/>
    </w:rPr>
  </w:style>
  <w:style w:type="character" w:styleId="Intensieveverwijzing">
    <w:name w:val="Intense Reference"/>
    <w:basedOn w:val="Standaardalinea-lettertype"/>
    <w:uiPriority w:val="32"/>
    <w:qFormat/>
    <w:rsid w:val="00E83161"/>
    <w:rPr>
      <w:b/>
      <w:bCs/>
      <w:smallCaps/>
      <w:color w:val="0F4761" w:themeColor="accent1" w:themeShade="BF"/>
      <w:spacing w:val="5"/>
    </w:rPr>
  </w:style>
  <w:style w:type="character" w:styleId="Hyperlink">
    <w:name w:val="Hyperlink"/>
    <w:basedOn w:val="Standaardalinea-lettertype"/>
    <w:uiPriority w:val="99"/>
    <w:unhideWhenUsed/>
    <w:rsid w:val="00E83161"/>
    <w:rPr>
      <w:color w:val="467886" w:themeColor="hyperlink"/>
      <w:u w:val="single"/>
    </w:rPr>
  </w:style>
  <w:style w:type="paragraph" w:customStyle="1" w:styleId="Referentiegegevens">
    <w:name w:val="Referentiegegevens"/>
    <w:basedOn w:val="Standaard"/>
    <w:next w:val="Standaard"/>
    <w:uiPriority w:val="9"/>
    <w:qFormat/>
    <w:rsid w:val="00E83161"/>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E83161"/>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Rubricering">
    <w:name w:val="Rubricering"/>
    <w:basedOn w:val="Standaard"/>
    <w:next w:val="Standaard"/>
    <w:uiPriority w:val="11"/>
    <w:qFormat/>
    <w:rsid w:val="00E83161"/>
    <w:pPr>
      <w:autoSpaceDN w:val="0"/>
      <w:spacing w:after="0" w:line="180" w:lineRule="exact"/>
      <w:textAlignment w:val="baseline"/>
    </w:pPr>
    <w:rPr>
      <w:rFonts w:ascii="Verdana" w:eastAsia="DejaVu Sans" w:hAnsi="Verdana" w:cs="Lohit Hindi"/>
      <w:b/>
      <w:caps/>
      <w:color w:val="000000"/>
      <w:kern w:val="0"/>
      <w:sz w:val="13"/>
      <w:szCs w:val="13"/>
      <w:lang w:eastAsia="en-GB"/>
      <w14:ligatures w14:val="none"/>
    </w:rPr>
  </w:style>
  <w:style w:type="table" w:customStyle="1" w:styleId="Tabelondertekening">
    <w:name w:val="Tabel ondertekening"/>
    <w:rsid w:val="00E83161"/>
    <w:pPr>
      <w:autoSpaceDN w:val="0"/>
      <w:spacing w:after="0" w:line="240" w:lineRule="auto"/>
      <w:textAlignment w:val="baseline"/>
    </w:pPr>
    <w:rPr>
      <w:rFonts w:ascii="Verdana" w:eastAsia="DejaVu Sans" w:hAnsi="Verdana" w:cs="Lohit Hindi"/>
      <w:color w:val="000000"/>
      <w:kern w:val="0"/>
      <w:sz w:val="18"/>
      <w:szCs w:val="18"/>
      <w:lang w:eastAsia="en-GB"/>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83161"/>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E83161"/>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E83161"/>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3161"/>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E83161"/>
    <w:rPr>
      <w:vertAlign w:val="superscript"/>
    </w:rPr>
  </w:style>
  <w:style w:type="paragraph" w:styleId="Koptekst">
    <w:name w:val="header"/>
    <w:basedOn w:val="Standaard"/>
    <w:link w:val="KoptekstChar"/>
    <w:uiPriority w:val="99"/>
    <w:unhideWhenUsed/>
    <w:rsid w:val="00E831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3161"/>
  </w:style>
  <w:style w:type="paragraph" w:styleId="Voettekst">
    <w:name w:val="footer"/>
    <w:basedOn w:val="Standaard"/>
    <w:link w:val="VoettekstChar"/>
    <w:uiPriority w:val="99"/>
    <w:unhideWhenUsed/>
    <w:rsid w:val="00E83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crisisstructuur-buitenlandse-zaken"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buitenlandse-zaken/het-werk-van-bz-in-de-praktijk/weblogs/2026/conflict-midden-oosten-nieuws" TargetMode="External"/><Relationship Id="rId2" Type="http://schemas.openxmlformats.org/officeDocument/2006/relationships/hyperlink" Target="https://informatieservice.nederlandwereldwijd.nl/" TargetMode="External"/><Relationship Id="rId1" Type="http://schemas.openxmlformats.org/officeDocument/2006/relationships/hyperlink" Target="https://www.nederlandwereldwijd.nl/reisadv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365</ap:Words>
  <ap:Characters>2008</ap:Characters>
  <ap:DocSecurity>0</ap:DocSecurity>
  <ap:Lines>16</ap:Lines>
  <ap:Paragraphs>4</ap:Paragraphs>
  <ap:ScaleCrop>false</ap:ScaleCrop>
  <ap:LinksUpToDate>false</ap:LinksUpToDate>
  <ap:CharactersWithSpaces>2369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2026-03-03T16:05:00.0000000Z</dcterms:created>
  <dcterms:modified xsi:type="dcterms:W3CDTF">2026-03-03T16:05:00.0000000Z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